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DE6A9" w14:textId="74C99FE8" w:rsidR="003A6B7A" w:rsidRPr="00732171" w:rsidRDefault="003A6B7A" w:rsidP="00C41EAD">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14E92BC4" w14:textId="77777777" w:rsidR="00E4740D" w:rsidRPr="005A2506" w:rsidRDefault="00E4740D" w:rsidP="00E4740D">
      <w:pPr>
        <w:spacing w:after="0" w:line="240" w:lineRule="auto"/>
        <w:rPr>
          <w:rFonts w:ascii="Times New Roman" w:eastAsia="Times New Roman" w:hAnsi="Times New Roman"/>
          <w:sz w:val="26"/>
          <w:szCs w:val="26"/>
          <w:lang w:val="uk-UA" w:eastAsia="ru-RU"/>
        </w:rPr>
      </w:pPr>
      <w:r w:rsidRPr="005A2506">
        <w:rPr>
          <w:rFonts w:ascii="Times New Roman" w:eastAsia="Times New Roman" w:hAnsi="Times New Roman"/>
          <w:sz w:val="26"/>
          <w:szCs w:val="26"/>
          <w:lang w:val="uk-UA" w:eastAsia="ru-RU"/>
        </w:rPr>
        <w:t xml:space="preserve">14 травня 2026 року </w:t>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r>
      <w:r w:rsidRPr="005A2506">
        <w:rPr>
          <w:rFonts w:ascii="Times New Roman" w:eastAsia="Times New Roman" w:hAnsi="Times New Roman"/>
          <w:sz w:val="26"/>
          <w:szCs w:val="26"/>
          <w:lang w:val="uk-UA" w:eastAsia="ru-RU"/>
        </w:rPr>
        <w:tab/>
        <w:t xml:space="preserve">м. Київ </w:t>
      </w:r>
    </w:p>
    <w:p w14:paraId="5040BA4C" w14:textId="77777777" w:rsidR="00E4740D" w:rsidRPr="005A2506" w:rsidRDefault="00E4740D" w:rsidP="00E4740D">
      <w:pPr>
        <w:spacing w:after="0" w:line="240" w:lineRule="auto"/>
        <w:rPr>
          <w:rFonts w:ascii="Times New Roman" w:eastAsia="Times New Roman" w:hAnsi="Times New Roman"/>
          <w:sz w:val="26"/>
          <w:szCs w:val="26"/>
          <w:lang w:val="uk-UA" w:eastAsia="ru-RU"/>
        </w:rPr>
      </w:pPr>
    </w:p>
    <w:p w14:paraId="5E37C302" w14:textId="091C9A6F" w:rsidR="00E4740D" w:rsidRPr="005A2506" w:rsidRDefault="00E4740D" w:rsidP="00E4740D">
      <w:pPr>
        <w:spacing w:after="0" w:line="240" w:lineRule="auto"/>
        <w:jc w:val="center"/>
        <w:rPr>
          <w:rFonts w:ascii="Times New Roman" w:eastAsia="Times New Roman" w:hAnsi="Times New Roman"/>
          <w:bCs/>
          <w:sz w:val="26"/>
          <w:szCs w:val="26"/>
          <w:u w:val="single"/>
          <w:lang w:val="uk-UA" w:eastAsia="ru-RU"/>
        </w:rPr>
      </w:pPr>
      <w:r w:rsidRPr="005A2506">
        <w:rPr>
          <w:rFonts w:ascii="Times New Roman" w:eastAsia="Times New Roman" w:hAnsi="Times New Roman"/>
          <w:bCs/>
          <w:sz w:val="26"/>
          <w:szCs w:val="26"/>
          <w:lang w:val="uk-UA" w:eastAsia="ru-RU"/>
        </w:rPr>
        <w:t xml:space="preserve">Р І Ш Е Н Н Я  № </w:t>
      </w:r>
      <w:r w:rsidR="000B19F1" w:rsidRPr="000B19F1">
        <w:rPr>
          <w:rFonts w:ascii="Times New Roman" w:eastAsia="Times New Roman" w:hAnsi="Times New Roman"/>
          <w:bCs/>
          <w:sz w:val="26"/>
          <w:szCs w:val="26"/>
          <w:u w:val="single"/>
          <w:lang w:val="uk-UA" w:eastAsia="ru-RU"/>
        </w:rPr>
        <w:t>201/ас-26</w:t>
      </w:r>
    </w:p>
    <w:p w14:paraId="1C4115EB" w14:textId="77777777" w:rsidR="00E4740D" w:rsidRPr="005A2506" w:rsidRDefault="00E4740D" w:rsidP="00E4740D">
      <w:pPr>
        <w:spacing w:after="0" w:line="240" w:lineRule="auto"/>
        <w:rPr>
          <w:rFonts w:ascii="Times New Roman" w:eastAsia="Times New Roman" w:hAnsi="Times New Roman"/>
          <w:bCs/>
          <w:sz w:val="26"/>
          <w:szCs w:val="26"/>
          <w:lang w:val="uk-UA" w:eastAsia="ru-RU"/>
        </w:rPr>
      </w:pPr>
    </w:p>
    <w:p w14:paraId="07F2AB52" w14:textId="77777777" w:rsidR="00E4740D" w:rsidRPr="005A2506" w:rsidRDefault="00E4740D" w:rsidP="00E4740D">
      <w:pPr>
        <w:spacing w:after="0" w:line="240" w:lineRule="auto"/>
        <w:jc w:val="both"/>
        <w:rPr>
          <w:rFonts w:ascii="Times New Roman" w:eastAsia="Times New Roman" w:hAnsi="Times New Roman"/>
          <w:bCs/>
          <w:sz w:val="26"/>
          <w:szCs w:val="26"/>
          <w:lang w:val="uk-UA" w:eastAsia="ru-RU"/>
        </w:rPr>
      </w:pPr>
      <w:r w:rsidRPr="005A2506">
        <w:rPr>
          <w:rFonts w:ascii="Times New Roman" w:eastAsia="Times New Roman" w:hAnsi="Times New Roman"/>
          <w:bCs/>
          <w:sz w:val="26"/>
          <w:szCs w:val="26"/>
          <w:lang w:val="uk-UA" w:eastAsia="ru-RU"/>
        </w:rPr>
        <w:t>Вища кваліфікаційна комісія суддів України у складі колегії № 5:</w:t>
      </w:r>
    </w:p>
    <w:p w14:paraId="03A31F31" w14:textId="77777777" w:rsidR="00E4740D" w:rsidRPr="005A2506" w:rsidRDefault="00E4740D" w:rsidP="00E4740D">
      <w:pPr>
        <w:spacing w:after="0" w:line="240" w:lineRule="auto"/>
        <w:jc w:val="both"/>
        <w:rPr>
          <w:rFonts w:ascii="Times New Roman" w:eastAsia="Times New Roman" w:hAnsi="Times New Roman"/>
          <w:bCs/>
          <w:sz w:val="26"/>
          <w:szCs w:val="26"/>
          <w:lang w:val="uk-UA" w:eastAsia="ru-RU"/>
        </w:rPr>
      </w:pPr>
    </w:p>
    <w:p w14:paraId="23F04955" w14:textId="77777777" w:rsidR="00E4740D" w:rsidRPr="005A2506" w:rsidRDefault="00E4740D" w:rsidP="00E4740D">
      <w:pPr>
        <w:shd w:val="clear" w:color="auto" w:fill="FFFFFF"/>
        <w:suppressAutoHyphens/>
        <w:spacing w:after="0" w:line="240" w:lineRule="auto"/>
        <w:ind w:right="-1"/>
        <w:jc w:val="both"/>
        <w:rPr>
          <w:rFonts w:ascii="Times New Roman" w:eastAsia="Times New Roman" w:hAnsi="Times New Roman"/>
          <w:sz w:val="26"/>
          <w:szCs w:val="26"/>
          <w:lang w:val="uk-UA" w:eastAsia="ar-SA"/>
        </w:rPr>
      </w:pPr>
      <w:r w:rsidRPr="005A2506">
        <w:rPr>
          <w:rFonts w:ascii="Times New Roman" w:eastAsia="Times New Roman" w:hAnsi="Times New Roman"/>
          <w:sz w:val="26"/>
          <w:szCs w:val="26"/>
          <w:lang w:val="uk-UA" w:eastAsia="ar-SA"/>
        </w:rPr>
        <w:t>головуючого – Олексія ОМЕЛЬЯНА,</w:t>
      </w:r>
    </w:p>
    <w:p w14:paraId="543A1400" w14:textId="77777777" w:rsidR="00E4740D" w:rsidRPr="005A2506" w:rsidRDefault="00E4740D" w:rsidP="00E4740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p>
    <w:p w14:paraId="531E20D6" w14:textId="77777777" w:rsidR="00E4740D" w:rsidRPr="005A2506" w:rsidRDefault="00E4740D" w:rsidP="00E4740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r w:rsidRPr="005A2506">
        <w:rPr>
          <w:rFonts w:ascii="Times New Roman" w:eastAsia="Times New Roman" w:hAnsi="Times New Roman"/>
          <w:sz w:val="26"/>
          <w:szCs w:val="26"/>
          <w:lang w:val="uk-UA" w:eastAsia="ar-SA"/>
        </w:rPr>
        <w:t>членів Комісії: Ярослава ДУХА, Ігоря КУШНІРА (доповідач), Володимира ЛУГАНСЬКОГО,</w:t>
      </w:r>
    </w:p>
    <w:p w14:paraId="45DE8D9B" w14:textId="77777777" w:rsidR="00E4740D" w:rsidRPr="005A2506" w:rsidRDefault="00E4740D" w:rsidP="00E4740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p>
    <w:p w14:paraId="05EB4150" w14:textId="77777777" w:rsidR="00E4740D" w:rsidRPr="005A2506" w:rsidRDefault="00E4740D" w:rsidP="00E4740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r w:rsidRPr="005A2506">
        <w:rPr>
          <w:rFonts w:ascii="Times New Roman" w:eastAsia="Times New Roman" w:hAnsi="Times New Roman"/>
          <w:sz w:val="26"/>
          <w:szCs w:val="26"/>
          <w:lang w:val="uk-UA" w:eastAsia="ar-SA"/>
        </w:rPr>
        <w:t>за участю:</w:t>
      </w:r>
    </w:p>
    <w:p w14:paraId="2D3550E9" w14:textId="77777777" w:rsidR="00E4740D" w:rsidRPr="005A2506" w:rsidRDefault="00E4740D" w:rsidP="00E4740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p>
    <w:p w14:paraId="716DD2FB" w14:textId="77777777" w:rsidR="00E4740D" w:rsidRPr="005A2506" w:rsidRDefault="00E4740D" w:rsidP="00E4740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r w:rsidRPr="005A2506">
        <w:rPr>
          <w:rFonts w:ascii="Times New Roman" w:eastAsia="Times New Roman" w:hAnsi="Times New Roman"/>
          <w:sz w:val="26"/>
          <w:szCs w:val="26"/>
          <w:lang w:val="uk-UA" w:eastAsia="ar-SA"/>
        </w:rPr>
        <w:t>кандидата на посаду судді апеляційного загального суду Володимира КУРИЛА,</w:t>
      </w:r>
    </w:p>
    <w:p w14:paraId="1D43ED4F" w14:textId="77777777" w:rsidR="00E4740D" w:rsidRPr="005A2506" w:rsidRDefault="00E4740D" w:rsidP="00E4740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p>
    <w:p w14:paraId="767E033D" w14:textId="3B76D61D" w:rsidR="003A6B7A" w:rsidRPr="005A2506" w:rsidRDefault="00E4740D" w:rsidP="00E4740D">
      <w:pPr>
        <w:shd w:val="clear" w:color="auto" w:fill="FFFFFF"/>
        <w:tabs>
          <w:tab w:val="left" w:pos="3969"/>
        </w:tabs>
        <w:suppressAutoHyphens/>
        <w:spacing w:after="240" w:line="300" w:lineRule="exact"/>
        <w:ind w:right="-1"/>
        <w:jc w:val="both"/>
        <w:rPr>
          <w:rFonts w:ascii="Times New Roman" w:eastAsia="Times New Roman" w:hAnsi="Times New Roman"/>
          <w:sz w:val="26"/>
          <w:szCs w:val="26"/>
          <w:lang w:val="uk-UA" w:eastAsia="uk-UA"/>
        </w:rPr>
      </w:pPr>
      <w:r w:rsidRPr="005A2506">
        <w:rPr>
          <w:rFonts w:ascii="Times New Roman" w:hAnsi="Times New Roman"/>
          <w:sz w:val="26"/>
          <w:szCs w:val="26"/>
          <w:lang w:val="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Курила Володимира Олександровича в межах конкурсу, оголошеного рішенням Комісії від</w:t>
      </w:r>
      <w:r w:rsidR="001B3339">
        <w:rPr>
          <w:rFonts w:ascii="Times New Roman" w:hAnsi="Times New Roman"/>
          <w:sz w:val="26"/>
          <w:szCs w:val="26"/>
          <w:lang w:val="uk-UA"/>
        </w:rPr>
        <w:t> </w:t>
      </w:r>
      <w:r w:rsidRPr="005A2506">
        <w:rPr>
          <w:rFonts w:ascii="Times New Roman" w:hAnsi="Times New Roman"/>
          <w:sz w:val="26"/>
          <w:szCs w:val="26"/>
          <w:lang w:val="uk-UA"/>
        </w:rPr>
        <w:t>14</w:t>
      </w:r>
      <w:r w:rsidR="001B3339">
        <w:rPr>
          <w:rFonts w:ascii="Times New Roman" w:hAnsi="Times New Roman"/>
          <w:sz w:val="26"/>
          <w:szCs w:val="26"/>
          <w:lang w:val="uk-UA"/>
        </w:rPr>
        <w:t> </w:t>
      </w:r>
      <w:r w:rsidRPr="005A2506">
        <w:rPr>
          <w:rFonts w:ascii="Times New Roman" w:hAnsi="Times New Roman"/>
          <w:sz w:val="26"/>
          <w:szCs w:val="26"/>
          <w:lang w:val="uk-UA"/>
        </w:rPr>
        <w:t>вересня 2023 року № 94/зп-23 (зі змінами)</w:t>
      </w:r>
      <w:r w:rsidR="003A6B7A" w:rsidRPr="005A2506">
        <w:rPr>
          <w:rFonts w:ascii="Times New Roman" w:eastAsia="Times New Roman" w:hAnsi="Times New Roman"/>
          <w:sz w:val="26"/>
          <w:szCs w:val="26"/>
          <w:lang w:val="uk-UA" w:eastAsia="uk-UA"/>
        </w:rPr>
        <w:t>,</w:t>
      </w:r>
    </w:p>
    <w:p w14:paraId="504264FA" w14:textId="18CC0A8F" w:rsidR="007A2905" w:rsidRPr="005A2506" w:rsidRDefault="007A2905" w:rsidP="007A2905">
      <w:pPr>
        <w:autoSpaceDE w:val="0"/>
        <w:autoSpaceDN w:val="0"/>
        <w:adjustRightInd w:val="0"/>
        <w:spacing w:after="240" w:line="300" w:lineRule="exact"/>
        <w:ind w:right="-1" w:firstLine="709"/>
        <w:jc w:val="center"/>
        <w:rPr>
          <w:rFonts w:ascii="Times New Roman" w:hAnsi="Times New Roman"/>
          <w:bCs/>
          <w:sz w:val="26"/>
          <w:szCs w:val="26"/>
          <w:lang w:val="uk-UA"/>
        </w:rPr>
      </w:pPr>
      <w:r w:rsidRPr="005A2506">
        <w:rPr>
          <w:rFonts w:ascii="Times New Roman" w:hAnsi="Times New Roman"/>
          <w:bCs/>
          <w:sz w:val="26"/>
          <w:szCs w:val="26"/>
          <w:lang w:val="uk-UA"/>
        </w:rPr>
        <w:t>встановила:</w:t>
      </w:r>
    </w:p>
    <w:p w14:paraId="4D189C9D" w14:textId="777493BA" w:rsidR="00EC793E" w:rsidRPr="005A2506" w:rsidRDefault="00D1482C"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
          <w:sz w:val="26"/>
          <w:szCs w:val="26"/>
          <w:lang w:val="uk-UA"/>
        </w:rPr>
        <w:t>Стислий виклад інформації про кар’єру кандидата</w:t>
      </w:r>
      <w:r w:rsidRPr="005A2506">
        <w:rPr>
          <w:rFonts w:ascii="Times New Roman" w:hAnsi="Times New Roman"/>
          <w:bCs/>
          <w:sz w:val="26"/>
          <w:szCs w:val="26"/>
          <w:lang w:val="uk-UA"/>
        </w:rPr>
        <w:t>.</w:t>
      </w:r>
    </w:p>
    <w:p w14:paraId="4E543AB5" w14:textId="27DEF2AA" w:rsidR="00C34105" w:rsidRPr="005A2506" w:rsidRDefault="00E4740D"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Курило Володимир Олександрович</w:t>
      </w:r>
      <w:r w:rsidR="00C34105" w:rsidRPr="005A2506">
        <w:rPr>
          <w:rFonts w:ascii="Times New Roman" w:hAnsi="Times New Roman"/>
          <w:bCs/>
          <w:sz w:val="26"/>
          <w:szCs w:val="26"/>
          <w:lang w:val="uk-UA"/>
        </w:rPr>
        <w:t xml:space="preserve">, дата народження – </w:t>
      </w:r>
      <w:r w:rsidR="00F373AA">
        <w:rPr>
          <w:rFonts w:ascii="Times New Roman" w:hAnsi="Times New Roman"/>
          <w:bCs/>
          <w:sz w:val="26"/>
          <w:szCs w:val="26"/>
          <w:lang w:val="uk-UA"/>
        </w:rPr>
        <w:t>_______________</w:t>
      </w:r>
      <w:r w:rsidR="00C34105" w:rsidRPr="005A2506">
        <w:rPr>
          <w:rFonts w:ascii="Times New Roman" w:hAnsi="Times New Roman"/>
          <w:bCs/>
          <w:sz w:val="26"/>
          <w:szCs w:val="26"/>
          <w:lang w:val="uk-UA"/>
        </w:rPr>
        <w:t xml:space="preserve"> року, громадян</w:t>
      </w:r>
      <w:r w:rsidRPr="005A2506">
        <w:rPr>
          <w:rFonts w:ascii="Times New Roman" w:hAnsi="Times New Roman"/>
          <w:bCs/>
          <w:sz w:val="26"/>
          <w:szCs w:val="26"/>
          <w:lang w:val="uk-UA"/>
        </w:rPr>
        <w:t>ин</w:t>
      </w:r>
      <w:r w:rsidR="00C34105" w:rsidRPr="005A2506">
        <w:rPr>
          <w:rFonts w:ascii="Times New Roman" w:hAnsi="Times New Roman"/>
          <w:bCs/>
          <w:sz w:val="26"/>
          <w:szCs w:val="26"/>
          <w:lang w:val="uk-UA"/>
        </w:rPr>
        <w:t xml:space="preserve"> України.</w:t>
      </w:r>
    </w:p>
    <w:p w14:paraId="33AD5C8C" w14:textId="7A35CCCD" w:rsidR="00AC3044" w:rsidRPr="005A2506" w:rsidRDefault="00AC3044"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У </w:t>
      </w:r>
      <w:r w:rsidR="00FE40A7" w:rsidRPr="005A2506">
        <w:rPr>
          <w:rFonts w:ascii="Times New Roman" w:hAnsi="Times New Roman"/>
          <w:bCs/>
          <w:sz w:val="26"/>
          <w:szCs w:val="26"/>
          <w:lang w:val="uk-UA"/>
        </w:rPr>
        <w:t>200</w:t>
      </w:r>
      <w:r w:rsidR="00E4740D" w:rsidRPr="005A2506">
        <w:rPr>
          <w:rFonts w:ascii="Times New Roman" w:hAnsi="Times New Roman"/>
          <w:bCs/>
          <w:sz w:val="26"/>
          <w:szCs w:val="26"/>
          <w:lang w:val="uk-UA"/>
        </w:rPr>
        <w:t>8</w:t>
      </w:r>
      <w:r w:rsidRPr="005A2506">
        <w:rPr>
          <w:rFonts w:ascii="Times New Roman" w:hAnsi="Times New Roman"/>
          <w:bCs/>
          <w:sz w:val="26"/>
          <w:szCs w:val="26"/>
          <w:lang w:val="uk-UA"/>
        </w:rPr>
        <w:t xml:space="preserve"> році </w:t>
      </w:r>
      <w:r w:rsidR="00E4740D" w:rsidRPr="005A2506">
        <w:rPr>
          <w:rFonts w:ascii="Times New Roman" w:hAnsi="Times New Roman"/>
          <w:bCs/>
          <w:sz w:val="26"/>
          <w:szCs w:val="26"/>
          <w:lang w:val="uk-UA"/>
        </w:rPr>
        <w:t>Курило В.О</w:t>
      </w:r>
      <w:r w:rsidRPr="005A2506">
        <w:rPr>
          <w:rFonts w:ascii="Times New Roman" w:hAnsi="Times New Roman"/>
          <w:bCs/>
          <w:sz w:val="26"/>
          <w:szCs w:val="26"/>
          <w:lang w:val="uk-UA"/>
        </w:rPr>
        <w:t>. закінчи</w:t>
      </w:r>
      <w:r w:rsidR="00E4740D"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w:t>
      </w:r>
      <w:r w:rsidR="00E4740D" w:rsidRPr="005A2506">
        <w:rPr>
          <w:rFonts w:ascii="Times New Roman" w:hAnsi="Times New Roman"/>
          <w:bCs/>
          <w:sz w:val="26"/>
          <w:szCs w:val="26"/>
          <w:lang w:val="uk-UA"/>
        </w:rPr>
        <w:t>Національну юридичну академію України імені Ярослава Мудрого</w:t>
      </w:r>
      <w:r w:rsidRPr="005A2506">
        <w:rPr>
          <w:rFonts w:ascii="Times New Roman" w:hAnsi="Times New Roman"/>
          <w:bCs/>
          <w:sz w:val="26"/>
          <w:szCs w:val="26"/>
          <w:lang w:val="uk-UA"/>
        </w:rPr>
        <w:t>, отрима</w:t>
      </w:r>
      <w:r w:rsidR="00E4740D"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повну вищу освіту за спеціальністю «Правознавство» та здобу</w:t>
      </w:r>
      <w:r w:rsidR="00E4740D"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кваліфікацію юриста (диплом спеціаліста </w:t>
      </w:r>
      <w:r w:rsidR="00AE3F64" w:rsidRPr="005A2506">
        <w:rPr>
          <w:rFonts w:ascii="Times New Roman" w:hAnsi="Times New Roman"/>
          <w:bCs/>
          <w:sz w:val="26"/>
          <w:szCs w:val="26"/>
          <w:lang w:val="uk-UA"/>
        </w:rPr>
        <w:t>серії</w:t>
      </w:r>
      <w:r w:rsidR="00E15F52">
        <w:rPr>
          <w:rFonts w:ascii="Times New Roman" w:hAnsi="Times New Roman"/>
          <w:bCs/>
          <w:sz w:val="26"/>
          <w:szCs w:val="26"/>
          <w:lang w:val="uk-UA"/>
        </w:rPr>
        <w:t xml:space="preserve"> </w:t>
      </w:r>
      <w:r w:rsidR="00E4740D" w:rsidRPr="005A2506">
        <w:rPr>
          <w:rFonts w:ascii="Times New Roman" w:hAnsi="Times New Roman"/>
          <w:bCs/>
          <w:sz w:val="26"/>
          <w:szCs w:val="26"/>
          <w:lang w:val="uk-UA"/>
        </w:rPr>
        <w:t>ХА</w:t>
      </w:r>
      <w:r w:rsidR="001B3339">
        <w:rPr>
          <w:rFonts w:ascii="Times New Roman" w:hAnsi="Times New Roman"/>
          <w:bCs/>
          <w:sz w:val="26"/>
          <w:szCs w:val="26"/>
          <w:lang w:val="uk-UA"/>
        </w:rPr>
        <w:t> </w:t>
      </w:r>
      <w:r w:rsidRPr="005A2506">
        <w:rPr>
          <w:rFonts w:ascii="Times New Roman" w:hAnsi="Times New Roman"/>
          <w:bCs/>
          <w:sz w:val="26"/>
          <w:szCs w:val="26"/>
          <w:lang w:val="uk-UA"/>
        </w:rPr>
        <w:t>№</w:t>
      </w:r>
      <w:r w:rsidR="001B3339">
        <w:rPr>
          <w:rFonts w:ascii="Times New Roman" w:hAnsi="Times New Roman"/>
          <w:bCs/>
          <w:sz w:val="26"/>
          <w:szCs w:val="26"/>
          <w:lang w:val="uk-UA"/>
        </w:rPr>
        <w:t> </w:t>
      </w:r>
      <w:r w:rsidR="00E4740D" w:rsidRPr="005A2506">
        <w:rPr>
          <w:rFonts w:ascii="Times New Roman" w:hAnsi="Times New Roman"/>
          <w:bCs/>
          <w:sz w:val="26"/>
          <w:szCs w:val="26"/>
          <w:lang w:val="uk-UA"/>
        </w:rPr>
        <w:t>34886340</w:t>
      </w:r>
      <w:r w:rsidRPr="005A2506">
        <w:rPr>
          <w:rFonts w:ascii="Times New Roman" w:hAnsi="Times New Roman"/>
          <w:bCs/>
          <w:sz w:val="26"/>
          <w:szCs w:val="26"/>
          <w:lang w:val="uk-UA"/>
        </w:rPr>
        <w:t xml:space="preserve"> від </w:t>
      </w:r>
      <w:r w:rsidR="00E4740D" w:rsidRPr="005A2506">
        <w:rPr>
          <w:rFonts w:ascii="Times New Roman" w:hAnsi="Times New Roman"/>
          <w:bCs/>
          <w:sz w:val="26"/>
          <w:szCs w:val="26"/>
          <w:lang w:val="uk-UA"/>
        </w:rPr>
        <w:t>14 червня 2008</w:t>
      </w:r>
      <w:r w:rsidR="00AE3F64" w:rsidRPr="005A2506">
        <w:rPr>
          <w:rFonts w:ascii="Times New Roman" w:hAnsi="Times New Roman"/>
          <w:bCs/>
          <w:sz w:val="26"/>
          <w:szCs w:val="26"/>
          <w:lang w:val="uk-UA"/>
        </w:rPr>
        <w:t xml:space="preserve"> </w:t>
      </w:r>
      <w:r w:rsidRPr="005A2506">
        <w:rPr>
          <w:rFonts w:ascii="Times New Roman" w:hAnsi="Times New Roman"/>
          <w:bCs/>
          <w:sz w:val="26"/>
          <w:szCs w:val="26"/>
          <w:lang w:val="uk-UA"/>
        </w:rPr>
        <w:t>року).</w:t>
      </w:r>
      <w:r w:rsidR="00E4740D" w:rsidRPr="005A2506">
        <w:rPr>
          <w:rFonts w:ascii="Times New Roman" w:hAnsi="Times New Roman"/>
          <w:bCs/>
          <w:sz w:val="26"/>
          <w:szCs w:val="26"/>
          <w:lang w:val="uk-UA"/>
        </w:rPr>
        <w:t xml:space="preserve"> У 2012 році </w:t>
      </w:r>
      <w:r w:rsidR="00D55D19">
        <w:rPr>
          <w:rFonts w:ascii="Times New Roman" w:hAnsi="Times New Roman"/>
          <w:bCs/>
          <w:sz w:val="26"/>
          <w:szCs w:val="26"/>
          <w:lang w:val="uk-UA"/>
        </w:rPr>
        <w:t>там же</w:t>
      </w:r>
      <w:r w:rsidR="00E15F52">
        <w:rPr>
          <w:rFonts w:ascii="Times New Roman" w:hAnsi="Times New Roman"/>
          <w:bCs/>
          <w:sz w:val="26"/>
          <w:szCs w:val="26"/>
          <w:lang w:val="uk-UA"/>
        </w:rPr>
        <w:t>,</w:t>
      </w:r>
      <w:r w:rsidR="00D55D19">
        <w:rPr>
          <w:rFonts w:ascii="Times New Roman" w:hAnsi="Times New Roman"/>
          <w:bCs/>
          <w:sz w:val="26"/>
          <w:szCs w:val="26"/>
          <w:lang w:val="uk-UA"/>
        </w:rPr>
        <w:t xml:space="preserve"> </w:t>
      </w:r>
      <w:r w:rsidR="00E4740D" w:rsidRPr="005A2506">
        <w:rPr>
          <w:rFonts w:ascii="Times New Roman" w:hAnsi="Times New Roman"/>
          <w:bCs/>
          <w:sz w:val="26"/>
          <w:szCs w:val="26"/>
          <w:lang w:val="uk-UA"/>
        </w:rPr>
        <w:t>отримав ступень освіти магістра (диплом магістра серії ХА № 4199261 від 04 лютого 2012 року).</w:t>
      </w:r>
    </w:p>
    <w:p w14:paraId="06DB54D7" w14:textId="07A9179B" w:rsidR="00C34105" w:rsidRPr="005A2506" w:rsidRDefault="00D54875"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У 20</w:t>
      </w:r>
      <w:r w:rsidR="00FE40A7" w:rsidRPr="005A2506">
        <w:rPr>
          <w:rFonts w:ascii="Times New Roman" w:hAnsi="Times New Roman"/>
          <w:bCs/>
          <w:sz w:val="26"/>
          <w:szCs w:val="26"/>
          <w:lang w:val="uk-UA"/>
        </w:rPr>
        <w:t>11</w:t>
      </w:r>
      <w:r w:rsidRPr="005A2506">
        <w:rPr>
          <w:rFonts w:ascii="Times New Roman" w:hAnsi="Times New Roman"/>
          <w:bCs/>
          <w:sz w:val="26"/>
          <w:szCs w:val="26"/>
          <w:lang w:val="uk-UA"/>
        </w:rPr>
        <w:t xml:space="preserve"> році </w:t>
      </w:r>
      <w:r w:rsidR="00E4740D" w:rsidRPr="005A2506">
        <w:rPr>
          <w:rFonts w:ascii="Times New Roman" w:hAnsi="Times New Roman"/>
          <w:bCs/>
          <w:sz w:val="26"/>
          <w:szCs w:val="26"/>
          <w:lang w:val="uk-UA"/>
        </w:rPr>
        <w:t>Курило В.О</w:t>
      </w:r>
      <w:r w:rsidRPr="005A2506">
        <w:rPr>
          <w:rFonts w:ascii="Times New Roman" w:hAnsi="Times New Roman"/>
          <w:bCs/>
          <w:sz w:val="26"/>
          <w:szCs w:val="26"/>
          <w:lang w:val="uk-UA"/>
        </w:rPr>
        <w:t xml:space="preserve">. </w:t>
      </w:r>
      <w:r w:rsidR="00E4740D" w:rsidRPr="005A2506">
        <w:rPr>
          <w:rFonts w:ascii="Times New Roman" w:hAnsi="Times New Roman"/>
          <w:bCs/>
          <w:sz w:val="26"/>
          <w:szCs w:val="26"/>
          <w:lang w:val="uk-UA"/>
        </w:rPr>
        <w:t>закінчив Харківський національний університет, отримав повну вищу освіту за спеціальністю «Економіка підприємства» та здобув кваліфікацію спеціаліста з економіки підприємства (диплом спеціаліста серії</w:t>
      </w:r>
      <w:r w:rsidR="00E15F52">
        <w:rPr>
          <w:rFonts w:ascii="Times New Roman" w:hAnsi="Times New Roman"/>
          <w:bCs/>
          <w:sz w:val="26"/>
          <w:szCs w:val="26"/>
          <w:lang w:val="uk-UA"/>
        </w:rPr>
        <w:t xml:space="preserve"> </w:t>
      </w:r>
      <w:r w:rsidR="00E4740D" w:rsidRPr="005A2506">
        <w:rPr>
          <w:rFonts w:ascii="Times New Roman" w:hAnsi="Times New Roman"/>
          <w:bCs/>
          <w:sz w:val="26"/>
          <w:szCs w:val="26"/>
          <w:lang w:val="uk-UA"/>
        </w:rPr>
        <w:t>ХА</w:t>
      </w:r>
      <w:r w:rsidR="001B3339">
        <w:rPr>
          <w:rFonts w:ascii="Times New Roman" w:hAnsi="Times New Roman"/>
          <w:bCs/>
          <w:sz w:val="26"/>
          <w:szCs w:val="26"/>
          <w:lang w:val="uk-UA"/>
        </w:rPr>
        <w:t> </w:t>
      </w:r>
      <w:r w:rsidR="00E4740D" w:rsidRPr="005A2506">
        <w:rPr>
          <w:rFonts w:ascii="Times New Roman" w:hAnsi="Times New Roman"/>
          <w:bCs/>
          <w:sz w:val="26"/>
          <w:szCs w:val="26"/>
          <w:lang w:val="uk-UA"/>
        </w:rPr>
        <w:t>№</w:t>
      </w:r>
      <w:r w:rsidR="001B3339">
        <w:rPr>
          <w:rFonts w:ascii="Times New Roman" w:hAnsi="Times New Roman"/>
          <w:bCs/>
          <w:sz w:val="26"/>
          <w:szCs w:val="26"/>
          <w:lang w:val="uk-UA"/>
        </w:rPr>
        <w:t> </w:t>
      </w:r>
      <w:r w:rsidR="00E4740D" w:rsidRPr="005A2506">
        <w:rPr>
          <w:rFonts w:ascii="Times New Roman" w:hAnsi="Times New Roman"/>
          <w:bCs/>
          <w:sz w:val="26"/>
          <w:szCs w:val="26"/>
          <w:lang w:val="uk-UA"/>
        </w:rPr>
        <w:t>32880087 від 30 червня 2011 року).</w:t>
      </w:r>
    </w:p>
    <w:p w14:paraId="2AFC2C90" w14:textId="2143F688" w:rsidR="00E4740D" w:rsidRPr="005A2506" w:rsidRDefault="00E4740D" w:rsidP="00317BE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У 20</w:t>
      </w:r>
      <w:r w:rsidR="00B96B06" w:rsidRPr="005A2506">
        <w:rPr>
          <w:rFonts w:ascii="Times New Roman" w:hAnsi="Times New Roman"/>
          <w:bCs/>
          <w:sz w:val="26"/>
          <w:szCs w:val="26"/>
          <w:lang w:val="uk-UA"/>
        </w:rPr>
        <w:t>17</w:t>
      </w:r>
      <w:r w:rsidRPr="005A2506">
        <w:rPr>
          <w:rFonts w:ascii="Times New Roman" w:hAnsi="Times New Roman"/>
          <w:bCs/>
          <w:sz w:val="26"/>
          <w:szCs w:val="26"/>
          <w:lang w:val="uk-UA"/>
        </w:rPr>
        <w:t xml:space="preserve"> році </w:t>
      </w:r>
      <w:r w:rsidR="00B96B06" w:rsidRPr="005A2506">
        <w:rPr>
          <w:rFonts w:ascii="Times New Roman" w:hAnsi="Times New Roman"/>
          <w:bCs/>
          <w:sz w:val="26"/>
          <w:szCs w:val="26"/>
          <w:lang w:val="uk-UA"/>
        </w:rPr>
        <w:t>Курило В.О</w:t>
      </w:r>
      <w:r w:rsidRPr="005A2506">
        <w:rPr>
          <w:rFonts w:ascii="Times New Roman" w:hAnsi="Times New Roman"/>
          <w:bCs/>
          <w:sz w:val="26"/>
          <w:szCs w:val="26"/>
          <w:lang w:val="uk-UA"/>
        </w:rPr>
        <w:t>. захисти</w:t>
      </w:r>
      <w:r w:rsidR="00B96B06"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дисертацію «</w:t>
      </w:r>
      <w:r w:rsidR="00B96B06" w:rsidRPr="005A2506">
        <w:rPr>
          <w:rFonts w:ascii="Times New Roman" w:hAnsi="Times New Roman"/>
          <w:bCs/>
          <w:sz w:val="26"/>
          <w:szCs w:val="26"/>
          <w:lang w:val="uk-UA"/>
        </w:rPr>
        <w:t>Правова природа процедур вирішення податкових спорів: порівняльно-правовий аналіз</w:t>
      </w:r>
      <w:r w:rsidRPr="005A2506">
        <w:rPr>
          <w:rFonts w:ascii="Times New Roman" w:hAnsi="Times New Roman"/>
          <w:bCs/>
          <w:sz w:val="26"/>
          <w:szCs w:val="26"/>
          <w:lang w:val="uk-UA"/>
        </w:rPr>
        <w:t>» та здобу</w:t>
      </w:r>
      <w:r w:rsidR="00B96B06"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науковий ступінь кандидата наук.</w:t>
      </w:r>
    </w:p>
    <w:p w14:paraId="65333776" w14:textId="04FA9296" w:rsidR="00AE3F64" w:rsidRPr="005A2506" w:rsidRDefault="00AE3F64"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Професійну діяльність розпоча</w:t>
      </w:r>
      <w:r w:rsidR="00E4740D"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у </w:t>
      </w:r>
      <w:r w:rsidR="00317BE4" w:rsidRPr="005A2506">
        <w:rPr>
          <w:rFonts w:ascii="Times New Roman" w:hAnsi="Times New Roman"/>
          <w:bCs/>
          <w:sz w:val="26"/>
          <w:szCs w:val="26"/>
          <w:lang w:val="uk-UA"/>
        </w:rPr>
        <w:t>2008</w:t>
      </w:r>
      <w:r w:rsidRPr="005A2506">
        <w:rPr>
          <w:rFonts w:ascii="Times New Roman" w:hAnsi="Times New Roman"/>
          <w:bCs/>
          <w:sz w:val="26"/>
          <w:szCs w:val="26"/>
          <w:lang w:val="uk-UA"/>
        </w:rPr>
        <w:t xml:space="preserve"> році на посаді </w:t>
      </w:r>
      <w:r w:rsidR="00317BE4" w:rsidRPr="005A2506">
        <w:rPr>
          <w:rFonts w:ascii="Times New Roman" w:hAnsi="Times New Roman"/>
          <w:bCs/>
          <w:sz w:val="26"/>
          <w:szCs w:val="26"/>
          <w:lang w:val="uk-UA"/>
        </w:rPr>
        <w:t>державного податкового інспектора Державної податкової інспекції у Дзержинському районі міста Харкова, а   з січня 2009 року до березня 2010 року – на посаді старшого державного податкового інспектора</w:t>
      </w:r>
      <w:r w:rsidR="004307AB" w:rsidRPr="005A2506">
        <w:rPr>
          <w:rFonts w:ascii="Times New Roman" w:hAnsi="Times New Roman"/>
          <w:bCs/>
          <w:sz w:val="26"/>
          <w:szCs w:val="26"/>
          <w:lang w:val="uk-UA"/>
        </w:rPr>
        <w:t>.</w:t>
      </w:r>
    </w:p>
    <w:p w14:paraId="11705128" w14:textId="3B366489" w:rsidR="004307AB" w:rsidRPr="005A2506" w:rsidRDefault="004307AB"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 xml:space="preserve">З </w:t>
      </w:r>
      <w:r w:rsidR="00317BE4" w:rsidRPr="005A2506">
        <w:rPr>
          <w:rFonts w:ascii="Times New Roman" w:hAnsi="Times New Roman"/>
          <w:bCs/>
          <w:sz w:val="26"/>
          <w:szCs w:val="26"/>
          <w:lang w:val="uk-UA"/>
        </w:rPr>
        <w:t>квітня 2010 року до вересня 2011 року</w:t>
      </w:r>
      <w:r w:rsidRPr="005A2506">
        <w:rPr>
          <w:rFonts w:ascii="Times New Roman" w:hAnsi="Times New Roman"/>
          <w:bCs/>
          <w:sz w:val="26"/>
          <w:szCs w:val="26"/>
          <w:lang w:val="uk-UA"/>
        </w:rPr>
        <w:t xml:space="preserve"> працюва</w:t>
      </w:r>
      <w:r w:rsidR="00317BE4"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на посаді </w:t>
      </w:r>
      <w:r w:rsidR="00317BE4" w:rsidRPr="005A2506">
        <w:rPr>
          <w:rFonts w:ascii="Times New Roman" w:hAnsi="Times New Roman"/>
          <w:bCs/>
          <w:sz w:val="26"/>
          <w:szCs w:val="26"/>
          <w:lang w:val="uk-UA"/>
        </w:rPr>
        <w:t>помічника судді Харківського окружного адміністративного суду</w:t>
      </w:r>
      <w:r w:rsidR="00FA29F6" w:rsidRPr="005A2506">
        <w:rPr>
          <w:rFonts w:ascii="Times New Roman" w:hAnsi="Times New Roman"/>
          <w:bCs/>
          <w:sz w:val="26"/>
          <w:szCs w:val="26"/>
          <w:lang w:val="uk-UA"/>
        </w:rPr>
        <w:t xml:space="preserve">, а з </w:t>
      </w:r>
      <w:r w:rsidR="00317BE4" w:rsidRPr="005A2506">
        <w:rPr>
          <w:rFonts w:ascii="Times New Roman" w:hAnsi="Times New Roman"/>
          <w:bCs/>
          <w:sz w:val="26"/>
          <w:szCs w:val="26"/>
          <w:lang w:val="uk-UA"/>
        </w:rPr>
        <w:t>вересня 2011 року до липня 2013 року</w:t>
      </w:r>
      <w:r w:rsidR="00FA29F6" w:rsidRPr="005A2506">
        <w:rPr>
          <w:rFonts w:ascii="Times New Roman" w:hAnsi="Times New Roman"/>
          <w:bCs/>
          <w:sz w:val="26"/>
          <w:szCs w:val="26"/>
          <w:lang w:val="uk-UA"/>
        </w:rPr>
        <w:t xml:space="preserve"> </w:t>
      </w:r>
      <w:r w:rsidR="00D4030B" w:rsidRPr="005A2506">
        <w:rPr>
          <w:rFonts w:ascii="Times New Roman" w:hAnsi="Times New Roman"/>
          <w:bCs/>
          <w:sz w:val="26"/>
          <w:szCs w:val="26"/>
          <w:lang w:val="uk-UA"/>
        </w:rPr>
        <w:t xml:space="preserve">– </w:t>
      </w:r>
      <w:r w:rsidR="00FA29F6" w:rsidRPr="005A2506">
        <w:rPr>
          <w:rFonts w:ascii="Times New Roman" w:hAnsi="Times New Roman"/>
          <w:bCs/>
          <w:sz w:val="26"/>
          <w:szCs w:val="26"/>
          <w:lang w:val="uk-UA"/>
        </w:rPr>
        <w:t xml:space="preserve">на посаді </w:t>
      </w:r>
      <w:r w:rsidR="00317BE4" w:rsidRPr="005A2506">
        <w:rPr>
          <w:rFonts w:ascii="Times New Roman" w:hAnsi="Times New Roman"/>
          <w:bCs/>
          <w:sz w:val="26"/>
          <w:szCs w:val="26"/>
          <w:lang w:val="uk-UA"/>
        </w:rPr>
        <w:t>помічника заступника голови суду</w:t>
      </w:r>
      <w:r w:rsidRPr="005A2506">
        <w:rPr>
          <w:rFonts w:ascii="Times New Roman" w:hAnsi="Times New Roman"/>
          <w:bCs/>
          <w:sz w:val="26"/>
          <w:szCs w:val="26"/>
          <w:lang w:val="uk-UA"/>
        </w:rPr>
        <w:t>.</w:t>
      </w:r>
    </w:p>
    <w:p w14:paraId="30BBA414" w14:textId="05592B4B" w:rsidR="00317BE4" w:rsidRPr="005A2506" w:rsidRDefault="00317BE4"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Указом Президента України від 27 червня 2013 року № 352/2013 Курила В.О. призначено на посаду судді Жовтневого районного суду міста Харкова строком на п’ять років (присягу судді складено 04 липня 2013 року). Указом Президента України від 19 грудня 2018 року № 429/2018 його призначено на посаду судді цього ж суду безстроково.</w:t>
      </w:r>
    </w:p>
    <w:p w14:paraId="31F5353C" w14:textId="731D0AC5" w:rsidR="00317BE4" w:rsidRPr="005A2506" w:rsidRDefault="00317BE4" w:rsidP="00317BE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Адміністративних посад Курило В.О. не займав.</w:t>
      </w:r>
    </w:p>
    <w:p w14:paraId="48DE963E" w14:textId="5AF60B0B" w:rsidR="00317BE4" w:rsidRPr="005A2506" w:rsidRDefault="00317BE4" w:rsidP="00317BE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До інших органів суддівського самоврядування, Вищої кваліфікаційної комісії суддів України, Вищої ради правосуддя, Вищої ради юстиції Курило В.О. не обирався.</w:t>
      </w:r>
    </w:p>
    <w:p w14:paraId="2FC7731B" w14:textId="12DCD62F" w:rsidR="00317BE4" w:rsidRPr="005A2506" w:rsidRDefault="00317BE4" w:rsidP="00317BE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стосовно судді Жовтневого районного суду міста Харкова Курила В.О.</w:t>
      </w:r>
    </w:p>
    <w:p w14:paraId="724AD0BA" w14:textId="2B50AAAD" w:rsidR="00317BE4" w:rsidRPr="005A2506" w:rsidRDefault="00317BE4" w:rsidP="00317BE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Рішенням Комісії від 25 вересня 2018 року № 1705/ко-18 суддю Жовтневого районного суду міста Харкова Курила В.О. визнано таким, що відповідає займаній посаді.</w:t>
      </w:r>
    </w:p>
    <w:p w14:paraId="22B55C6C" w14:textId="5CA46C51" w:rsidR="00E24B08" w:rsidRPr="005A2506" w:rsidRDefault="00E24B08" w:rsidP="00AE3F64">
      <w:pPr>
        <w:tabs>
          <w:tab w:val="left" w:pos="7740"/>
        </w:tabs>
        <w:spacing w:after="0" w:line="240" w:lineRule="auto"/>
        <w:ind w:firstLine="709"/>
        <w:jc w:val="both"/>
        <w:rPr>
          <w:rFonts w:ascii="Times New Roman" w:hAnsi="Times New Roman"/>
          <w:b/>
          <w:sz w:val="26"/>
          <w:szCs w:val="26"/>
          <w:lang w:val="uk-UA"/>
        </w:rPr>
      </w:pPr>
      <w:r w:rsidRPr="005A2506">
        <w:rPr>
          <w:rFonts w:ascii="Times New Roman" w:hAnsi="Times New Roman"/>
          <w:b/>
          <w:sz w:val="26"/>
          <w:szCs w:val="26"/>
          <w:lang w:val="uk-UA"/>
        </w:rPr>
        <w:t>Інформація про участь кандидата в конкурсі.</w:t>
      </w:r>
    </w:p>
    <w:p w14:paraId="4A194E4E" w14:textId="5040EEFB" w:rsidR="00C34105" w:rsidRPr="005A2506" w:rsidRDefault="00565F40"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737B88A4" w:rsidR="00565F40" w:rsidRPr="005A2506" w:rsidRDefault="00565F40"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До Комісії у встановлений строк із заявою про участь у Конкурсі зверну</w:t>
      </w:r>
      <w:r w:rsidR="00FB017B" w:rsidRPr="005A2506">
        <w:rPr>
          <w:rFonts w:ascii="Times New Roman" w:hAnsi="Times New Roman"/>
          <w:bCs/>
          <w:sz w:val="26"/>
          <w:szCs w:val="26"/>
          <w:lang w:val="uk-UA"/>
        </w:rPr>
        <w:t>вся</w:t>
      </w:r>
      <w:r w:rsidRPr="005A2506">
        <w:rPr>
          <w:rFonts w:ascii="Times New Roman" w:hAnsi="Times New Roman"/>
          <w:bCs/>
          <w:sz w:val="26"/>
          <w:szCs w:val="26"/>
          <w:lang w:val="uk-UA"/>
        </w:rPr>
        <w:t xml:space="preserve"> </w:t>
      </w:r>
      <w:r w:rsidR="00FB017B" w:rsidRPr="005A2506">
        <w:rPr>
          <w:rFonts w:ascii="Times New Roman" w:hAnsi="Times New Roman"/>
          <w:bCs/>
          <w:sz w:val="26"/>
          <w:szCs w:val="26"/>
          <w:lang w:val="uk-UA"/>
        </w:rPr>
        <w:t>Курило В.О</w:t>
      </w:r>
      <w:r w:rsidRPr="005A2506">
        <w:rPr>
          <w:rFonts w:ascii="Times New Roman" w:hAnsi="Times New Roman"/>
          <w:bCs/>
          <w:sz w:val="26"/>
          <w:szCs w:val="26"/>
          <w:lang w:val="uk-UA"/>
        </w:rPr>
        <w:t xml:space="preserve">. </w:t>
      </w:r>
      <w:r w:rsidR="00FB017B" w:rsidRPr="005A2506">
        <w:rPr>
          <w:rFonts w:ascii="Times New Roman" w:hAnsi="Times New Roman"/>
          <w:bCs/>
          <w:sz w:val="26"/>
          <w:szCs w:val="26"/>
          <w:lang w:val="uk-UA"/>
        </w:rPr>
        <w:t>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r w:rsidRPr="005A2506">
        <w:rPr>
          <w:rFonts w:ascii="Times New Roman" w:hAnsi="Times New Roman"/>
          <w:bCs/>
          <w:sz w:val="26"/>
          <w:szCs w:val="26"/>
          <w:lang w:val="uk-UA"/>
        </w:rPr>
        <w:t>.</w:t>
      </w:r>
    </w:p>
    <w:p w14:paraId="7DB8AF19" w14:textId="552F985E" w:rsidR="00565F40" w:rsidRPr="005A2506" w:rsidRDefault="00565F40"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Рішенням Комісії від </w:t>
      </w:r>
      <w:r w:rsidR="00BC3CEE" w:rsidRPr="005A2506">
        <w:rPr>
          <w:rFonts w:ascii="Times New Roman" w:hAnsi="Times New Roman"/>
          <w:bCs/>
          <w:sz w:val="26"/>
          <w:szCs w:val="26"/>
          <w:lang w:val="uk-UA"/>
        </w:rPr>
        <w:t>04</w:t>
      </w:r>
      <w:r w:rsidRPr="005A2506">
        <w:rPr>
          <w:rFonts w:ascii="Times New Roman" w:hAnsi="Times New Roman"/>
          <w:bCs/>
          <w:sz w:val="26"/>
          <w:szCs w:val="26"/>
          <w:lang w:val="uk-UA"/>
        </w:rPr>
        <w:t xml:space="preserve"> березня 2024 року № </w:t>
      </w:r>
      <w:r w:rsidR="0000709D" w:rsidRPr="005A2506">
        <w:rPr>
          <w:rFonts w:ascii="Times New Roman" w:hAnsi="Times New Roman"/>
          <w:bCs/>
          <w:sz w:val="26"/>
          <w:szCs w:val="26"/>
          <w:lang w:val="uk-UA"/>
        </w:rPr>
        <w:t>1</w:t>
      </w:r>
      <w:r w:rsidRPr="005A2506">
        <w:rPr>
          <w:rFonts w:ascii="Times New Roman" w:hAnsi="Times New Roman"/>
          <w:bCs/>
          <w:sz w:val="26"/>
          <w:szCs w:val="26"/>
          <w:lang w:val="uk-UA"/>
        </w:rPr>
        <w:t xml:space="preserve">/ас-24 </w:t>
      </w:r>
      <w:r w:rsidR="00FB017B" w:rsidRPr="005A2506">
        <w:rPr>
          <w:rFonts w:ascii="Times New Roman" w:hAnsi="Times New Roman"/>
          <w:bCs/>
          <w:sz w:val="26"/>
          <w:szCs w:val="26"/>
          <w:lang w:val="uk-UA"/>
        </w:rPr>
        <w:t>Курила В.О</w:t>
      </w:r>
      <w:r w:rsidRPr="005A2506">
        <w:rPr>
          <w:rFonts w:ascii="Times New Roman" w:hAnsi="Times New Roman"/>
          <w:bCs/>
          <w:sz w:val="26"/>
          <w:szCs w:val="26"/>
          <w:lang w:val="uk-UA"/>
        </w:rPr>
        <w:t>. допущено до проходження кваліфікаційного оцінювання та участі в Конкурсі.</w:t>
      </w:r>
    </w:p>
    <w:p w14:paraId="1C770E19" w14:textId="179C4513" w:rsidR="0000709D" w:rsidRPr="005A2506" w:rsidRDefault="0000709D"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Рішенням Комісії від </w:t>
      </w:r>
      <w:r w:rsidR="00BC3CEE" w:rsidRPr="005A2506">
        <w:rPr>
          <w:rFonts w:ascii="Times New Roman" w:hAnsi="Times New Roman"/>
          <w:bCs/>
          <w:sz w:val="26"/>
          <w:szCs w:val="26"/>
          <w:lang w:val="uk-UA"/>
        </w:rPr>
        <w:t>21</w:t>
      </w:r>
      <w:r w:rsidRPr="005A2506">
        <w:rPr>
          <w:rFonts w:ascii="Times New Roman" w:hAnsi="Times New Roman"/>
          <w:bCs/>
          <w:sz w:val="26"/>
          <w:szCs w:val="26"/>
          <w:lang w:val="uk-UA"/>
        </w:rPr>
        <w:t xml:space="preserve"> жовтня 2024 року № </w:t>
      </w:r>
      <w:r w:rsidR="00BC3CEE" w:rsidRPr="005A2506">
        <w:rPr>
          <w:rFonts w:ascii="Times New Roman" w:hAnsi="Times New Roman"/>
          <w:bCs/>
          <w:sz w:val="26"/>
          <w:szCs w:val="26"/>
          <w:lang w:val="uk-UA"/>
        </w:rPr>
        <w:t>323</w:t>
      </w:r>
      <w:r w:rsidRPr="005A2506">
        <w:rPr>
          <w:rFonts w:ascii="Times New Roman" w:hAnsi="Times New Roman"/>
          <w:bCs/>
          <w:sz w:val="26"/>
          <w:szCs w:val="26"/>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r w:rsidR="00FB017B" w:rsidRPr="005A2506">
        <w:rPr>
          <w:rFonts w:ascii="Times New Roman" w:hAnsi="Times New Roman"/>
          <w:bCs/>
          <w:sz w:val="26"/>
          <w:szCs w:val="26"/>
          <w:lang w:val="uk-UA"/>
        </w:rPr>
        <w:t>Курила В.О</w:t>
      </w:r>
      <w:r w:rsidRPr="005A2506">
        <w:rPr>
          <w:rFonts w:ascii="Times New Roman" w:hAnsi="Times New Roman"/>
          <w:bCs/>
          <w:sz w:val="26"/>
          <w:szCs w:val="26"/>
          <w:lang w:val="uk-UA"/>
        </w:rPr>
        <w:t>. допущено до другого етапу кваліфікаційного іспиту – тестування когнітивних здібностей.</w:t>
      </w:r>
    </w:p>
    <w:p w14:paraId="0EEFA2C3" w14:textId="2B5FF63F" w:rsidR="0000709D" w:rsidRPr="005A2506" w:rsidRDefault="0000709D"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Рішенням Комісії від </w:t>
      </w:r>
      <w:r w:rsidR="00BC3CEE" w:rsidRPr="005A2506">
        <w:rPr>
          <w:rFonts w:ascii="Times New Roman" w:hAnsi="Times New Roman"/>
          <w:bCs/>
          <w:sz w:val="26"/>
          <w:szCs w:val="26"/>
          <w:lang w:val="uk-UA"/>
        </w:rPr>
        <w:t>20</w:t>
      </w:r>
      <w:r w:rsidRPr="005A2506">
        <w:rPr>
          <w:rFonts w:ascii="Times New Roman" w:hAnsi="Times New Roman"/>
          <w:bCs/>
          <w:sz w:val="26"/>
          <w:szCs w:val="26"/>
          <w:lang w:val="uk-UA"/>
        </w:rPr>
        <w:t xml:space="preserve"> січня 2025 року № </w:t>
      </w:r>
      <w:r w:rsidR="00BC3CEE" w:rsidRPr="005A2506">
        <w:rPr>
          <w:rFonts w:ascii="Times New Roman" w:hAnsi="Times New Roman"/>
          <w:bCs/>
          <w:sz w:val="26"/>
          <w:szCs w:val="26"/>
          <w:lang w:val="uk-UA"/>
        </w:rPr>
        <w:t>16</w:t>
      </w:r>
      <w:r w:rsidRPr="005A2506">
        <w:rPr>
          <w:rFonts w:ascii="Times New Roman" w:hAnsi="Times New Roman"/>
          <w:bCs/>
          <w:sz w:val="26"/>
          <w:szCs w:val="26"/>
          <w:lang w:val="uk-UA"/>
        </w:rPr>
        <w:t xml:space="preserve">/зп-25 затверджено кодовані та декодовані результати тестування когнітивних здібностей. </w:t>
      </w:r>
      <w:r w:rsidR="00FB017B" w:rsidRPr="005A2506">
        <w:rPr>
          <w:rFonts w:ascii="Times New Roman" w:hAnsi="Times New Roman"/>
          <w:bCs/>
          <w:sz w:val="26"/>
          <w:szCs w:val="26"/>
          <w:lang w:val="uk-UA"/>
        </w:rPr>
        <w:t>Курила В.О</w:t>
      </w:r>
      <w:r w:rsidRPr="005A2506">
        <w:rPr>
          <w:rFonts w:ascii="Times New Roman" w:hAnsi="Times New Roman"/>
          <w:bCs/>
          <w:sz w:val="26"/>
          <w:szCs w:val="26"/>
          <w:lang w:val="uk-UA"/>
        </w:rPr>
        <w:t>. допущено до третього етапу кваліфікаційного іспиту – виконання практичного завдання зі спеціалізації апеляційного загального суду (</w:t>
      </w:r>
      <w:r w:rsidR="00BC3CEE" w:rsidRPr="005A2506">
        <w:rPr>
          <w:rFonts w:ascii="Times New Roman" w:hAnsi="Times New Roman"/>
          <w:bCs/>
          <w:sz w:val="26"/>
          <w:szCs w:val="26"/>
          <w:lang w:val="uk-UA"/>
        </w:rPr>
        <w:t>кримінальна</w:t>
      </w:r>
      <w:r w:rsidRPr="005A2506">
        <w:rPr>
          <w:rFonts w:ascii="Times New Roman" w:hAnsi="Times New Roman"/>
          <w:bCs/>
          <w:sz w:val="26"/>
          <w:szCs w:val="26"/>
          <w:lang w:val="uk-UA"/>
        </w:rPr>
        <w:t xml:space="preserve"> спеціалізація).</w:t>
      </w:r>
    </w:p>
    <w:p w14:paraId="4057B326" w14:textId="5F0F4973" w:rsidR="0000709D" w:rsidRPr="005A2506" w:rsidRDefault="0000709D"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FB017B" w:rsidRPr="005A2506">
        <w:rPr>
          <w:rFonts w:ascii="Times New Roman" w:hAnsi="Times New Roman"/>
          <w:bCs/>
          <w:sz w:val="26"/>
          <w:szCs w:val="26"/>
          <w:lang w:val="uk-UA"/>
        </w:rPr>
        <w:t>Курила В.О</w:t>
      </w:r>
      <w:r w:rsidRPr="005A2506">
        <w:rPr>
          <w:rFonts w:ascii="Times New Roman" w:hAnsi="Times New Roman"/>
          <w:bCs/>
          <w:sz w:val="26"/>
          <w:szCs w:val="26"/>
          <w:lang w:val="uk-UA"/>
        </w:rPr>
        <w:t>. допущено до другого етапу кваліфікаційного оцінювання «Дослідження досьє та проведення співбесіди».</w:t>
      </w:r>
    </w:p>
    <w:p w14:paraId="55186649" w14:textId="3055947F" w:rsidR="00BC3CEE" w:rsidRPr="005A2506" w:rsidRDefault="00BC3CEE"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w:t>
      </w:r>
      <w:r w:rsidR="00C93C75" w:rsidRPr="005A2506">
        <w:rPr>
          <w:rFonts w:ascii="Times New Roman" w:hAnsi="Times New Roman"/>
          <w:bCs/>
          <w:sz w:val="26"/>
          <w:szCs w:val="26"/>
          <w:lang w:val="uk-UA"/>
        </w:rPr>
        <w:t>Харківського апеляційного суду проводить постійна колегія № 5 Вищої кваліфікаційної комісії суддів України.</w:t>
      </w:r>
    </w:p>
    <w:p w14:paraId="5E2EA9B8" w14:textId="4E6FED1F" w:rsidR="00C93C75" w:rsidRPr="005A2506" w:rsidRDefault="00C93C75"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290B276C" w14:textId="0B362475" w:rsidR="0000709D" w:rsidRPr="005A2506" w:rsidRDefault="0000709D"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Згідно з протоколом повторного розподілу між членами Комісії від 01 серпня 2025 року доповідачем у справі визначено члена Комісії </w:t>
      </w:r>
      <w:r w:rsidR="00AC79AE" w:rsidRPr="005A2506">
        <w:rPr>
          <w:rFonts w:ascii="Times New Roman" w:hAnsi="Times New Roman"/>
          <w:bCs/>
          <w:sz w:val="26"/>
          <w:szCs w:val="26"/>
          <w:lang w:val="uk-UA"/>
        </w:rPr>
        <w:t>Духа Я.М</w:t>
      </w:r>
      <w:r w:rsidR="00987226" w:rsidRPr="005A2506">
        <w:rPr>
          <w:rFonts w:ascii="Times New Roman" w:hAnsi="Times New Roman"/>
          <w:bCs/>
          <w:sz w:val="26"/>
          <w:szCs w:val="26"/>
          <w:lang w:val="uk-UA"/>
        </w:rPr>
        <w:t>.</w:t>
      </w:r>
    </w:p>
    <w:p w14:paraId="2923C6A9" w14:textId="3FE62810" w:rsidR="0000709D" w:rsidRPr="005A2506" w:rsidRDefault="0000709D"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 xml:space="preserve">Рішенням Комісії від 08 жовтня 2025 року № 186/зп-25 </w:t>
      </w:r>
      <w:r w:rsidR="004F4C59" w:rsidRPr="005A2506">
        <w:rPr>
          <w:rFonts w:ascii="Times New Roman" w:hAnsi="Times New Roman"/>
          <w:bCs/>
          <w:sz w:val="26"/>
          <w:szCs w:val="26"/>
          <w:lang w:val="uk-UA"/>
        </w:rPr>
        <w:t>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5F7EFA86" w14:textId="2DD2596F" w:rsidR="004F4C59" w:rsidRPr="005A2506" w:rsidRDefault="004F4C59" w:rsidP="004F4C59">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79BDB164" w14:textId="54B0E981" w:rsidR="004F4C59" w:rsidRPr="005A2506" w:rsidRDefault="004F4C59" w:rsidP="004F4C59">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1FAD26E" w14:textId="052FE11B" w:rsidR="004F4C59" w:rsidRPr="005A2506" w:rsidRDefault="004F4C59" w:rsidP="004F4C59">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436E7339" w:rsidR="004F4C59" w:rsidRPr="005A2506" w:rsidRDefault="004F4C59" w:rsidP="004F4C59">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результатами спеціальної перевірки </w:t>
      </w:r>
      <w:r w:rsidR="00AC79AE" w:rsidRPr="005A2506">
        <w:rPr>
          <w:rFonts w:ascii="Times New Roman" w:hAnsi="Times New Roman"/>
          <w:bCs/>
          <w:sz w:val="26"/>
          <w:szCs w:val="26"/>
          <w:lang w:val="uk-UA"/>
        </w:rPr>
        <w:t>Курила В.О</w:t>
      </w:r>
      <w:r w:rsidRPr="005A2506">
        <w:rPr>
          <w:rFonts w:ascii="Times New Roman" w:hAnsi="Times New Roman"/>
          <w:bCs/>
          <w:sz w:val="26"/>
          <w:szCs w:val="26"/>
          <w:lang w:val="uk-UA"/>
        </w:rPr>
        <w:t xml:space="preserve">. уповноваженими працівниками секретаріату Комісії складено довідку від </w:t>
      </w:r>
      <w:r w:rsidR="00AC79AE" w:rsidRPr="005A2506">
        <w:rPr>
          <w:rFonts w:ascii="Times New Roman" w:hAnsi="Times New Roman"/>
          <w:bCs/>
          <w:sz w:val="26"/>
          <w:szCs w:val="26"/>
          <w:lang w:val="uk-UA"/>
        </w:rPr>
        <w:t xml:space="preserve">20 </w:t>
      </w:r>
      <w:r w:rsidRPr="005A2506">
        <w:rPr>
          <w:rFonts w:ascii="Times New Roman" w:hAnsi="Times New Roman"/>
          <w:bCs/>
          <w:sz w:val="26"/>
          <w:szCs w:val="26"/>
          <w:lang w:val="uk-UA"/>
        </w:rPr>
        <w:t>жовтня 2025 року</w:t>
      </w:r>
      <w:r w:rsidR="002C3391" w:rsidRPr="005A2506">
        <w:rPr>
          <w:rFonts w:ascii="Times New Roman" w:hAnsi="Times New Roman"/>
          <w:bCs/>
          <w:sz w:val="26"/>
          <w:szCs w:val="26"/>
          <w:lang w:val="uk-UA"/>
        </w:rPr>
        <w:t xml:space="preserve"> </w:t>
      </w:r>
      <w:r w:rsidRPr="005A2506">
        <w:rPr>
          <w:rFonts w:ascii="Times New Roman" w:hAnsi="Times New Roman"/>
          <w:bCs/>
          <w:sz w:val="26"/>
          <w:szCs w:val="26"/>
          <w:lang w:val="uk-UA"/>
        </w:rPr>
        <w:t>№</w:t>
      </w:r>
      <w:r w:rsidR="001B3339">
        <w:rPr>
          <w:rFonts w:ascii="Times New Roman" w:hAnsi="Times New Roman"/>
          <w:bCs/>
          <w:sz w:val="26"/>
          <w:szCs w:val="26"/>
          <w:lang w:val="uk-UA"/>
        </w:rPr>
        <w:t> </w:t>
      </w:r>
      <w:r w:rsidRPr="005A2506">
        <w:rPr>
          <w:rFonts w:ascii="Times New Roman" w:hAnsi="Times New Roman"/>
          <w:bCs/>
          <w:sz w:val="26"/>
          <w:szCs w:val="26"/>
          <w:lang w:val="uk-UA"/>
        </w:rPr>
        <w:t>21.2-</w:t>
      </w:r>
      <w:r w:rsidR="001B3339">
        <w:rPr>
          <w:rFonts w:ascii="Times New Roman" w:hAnsi="Times New Roman"/>
          <w:bCs/>
          <w:sz w:val="26"/>
          <w:szCs w:val="26"/>
          <w:lang w:val="uk-UA"/>
        </w:rPr>
        <w:t> </w:t>
      </w:r>
      <w:r w:rsidR="00AC79AE" w:rsidRPr="005A2506">
        <w:rPr>
          <w:rFonts w:ascii="Times New Roman" w:hAnsi="Times New Roman"/>
          <w:bCs/>
          <w:sz w:val="26"/>
          <w:szCs w:val="26"/>
          <w:lang w:val="uk-UA"/>
        </w:rPr>
        <w:t>612</w:t>
      </w:r>
      <w:r w:rsidRPr="005A2506">
        <w:rPr>
          <w:rFonts w:ascii="Times New Roman" w:hAnsi="Times New Roman"/>
          <w:bCs/>
          <w:sz w:val="26"/>
          <w:szCs w:val="26"/>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11306D" w:rsidRPr="005A2506">
        <w:rPr>
          <w:rFonts w:ascii="Times New Roman" w:hAnsi="Times New Roman"/>
          <w:bCs/>
          <w:sz w:val="26"/>
          <w:szCs w:val="26"/>
          <w:lang w:val="uk-UA"/>
        </w:rPr>
        <w:t xml:space="preserve"> (далі – НАЗК)</w:t>
      </w:r>
      <w:r w:rsidRPr="005A2506">
        <w:rPr>
          <w:rFonts w:ascii="Times New Roman" w:hAnsi="Times New Roman"/>
          <w:bCs/>
          <w:sz w:val="26"/>
          <w:szCs w:val="26"/>
          <w:lang w:val="uk-UA"/>
        </w:rPr>
        <w:t>, Національної комісії з цінних паперів</w:t>
      </w:r>
      <w:r w:rsidR="00AC79AE" w:rsidRPr="005A2506">
        <w:rPr>
          <w:rFonts w:ascii="Times New Roman" w:hAnsi="Times New Roman"/>
          <w:bCs/>
          <w:sz w:val="26"/>
          <w:szCs w:val="26"/>
          <w:lang w:val="uk-UA"/>
        </w:rPr>
        <w:t xml:space="preserve">, </w:t>
      </w:r>
      <w:r w:rsidRPr="005A2506">
        <w:rPr>
          <w:rFonts w:ascii="Times New Roman" w:hAnsi="Times New Roman"/>
          <w:bCs/>
          <w:sz w:val="26"/>
          <w:szCs w:val="26"/>
          <w:lang w:val="uk-UA"/>
        </w:rPr>
        <w:t>фондового ринку, Департаменту кримінального аналізу Національної поліції України</w:t>
      </w:r>
      <w:r w:rsidR="00AC79AE" w:rsidRPr="005A2506">
        <w:rPr>
          <w:rFonts w:ascii="Times New Roman" w:hAnsi="Times New Roman"/>
          <w:bCs/>
          <w:sz w:val="26"/>
          <w:szCs w:val="26"/>
          <w:lang w:val="uk-UA"/>
        </w:rPr>
        <w:t xml:space="preserve"> та Харківського обласного територіального центру комплектування та соціальної підтримки</w:t>
      </w:r>
      <w:r w:rsidRPr="005A2506">
        <w:rPr>
          <w:rFonts w:ascii="Times New Roman" w:hAnsi="Times New Roman"/>
          <w:bCs/>
          <w:sz w:val="26"/>
          <w:szCs w:val="26"/>
          <w:lang w:val="uk-UA"/>
        </w:rPr>
        <w:t>.</w:t>
      </w:r>
    </w:p>
    <w:p w14:paraId="7B9BC207" w14:textId="6674B284" w:rsidR="004F4C59" w:rsidRPr="005A2506" w:rsidRDefault="004F4C59"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Із наданих на запит Комісії відповідей не отримано інформації, що перешкоджає </w:t>
      </w:r>
      <w:r w:rsidR="00AC79AE" w:rsidRPr="005A2506">
        <w:rPr>
          <w:rFonts w:ascii="Times New Roman" w:hAnsi="Times New Roman"/>
          <w:bCs/>
          <w:sz w:val="26"/>
          <w:szCs w:val="26"/>
          <w:lang w:val="uk-UA"/>
        </w:rPr>
        <w:t>Курилу В.О</w:t>
      </w:r>
      <w:r w:rsidRPr="005A2506">
        <w:rPr>
          <w:rFonts w:ascii="Times New Roman" w:hAnsi="Times New Roman"/>
          <w:bCs/>
          <w:sz w:val="26"/>
          <w:szCs w:val="26"/>
          <w:lang w:val="uk-UA"/>
        </w:rPr>
        <w:t>.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40D54AA8" w14:textId="40C909B0" w:rsidR="00236A79" w:rsidRPr="005A2506" w:rsidRDefault="004F4C59" w:rsidP="002C3391">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Комісією у складі колегії № 5 проведено </w:t>
      </w:r>
      <w:r w:rsidR="00AC79AE" w:rsidRPr="005A2506">
        <w:rPr>
          <w:rFonts w:ascii="Times New Roman" w:hAnsi="Times New Roman"/>
          <w:bCs/>
          <w:sz w:val="26"/>
          <w:szCs w:val="26"/>
          <w:lang w:val="uk-UA"/>
        </w:rPr>
        <w:t>14</w:t>
      </w:r>
      <w:r w:rsidR="00031CF5" w:rsidRPr="005A2506">
        <w:rPr>
          <w:rFonts w:ascii="Times New Roman" w:hAnsi="Times New Roman"/>
          <w:bCs/>
          <w:sz w:val="26"/>
          <w:szCs w:val="26"/>
          <w:lang w:val="uk-UA"/>
        </w:rPr>
        <w:t xml:space="preserve"> травня</w:t>
      </w:r>
      <w:r w:rsidRPr="005A2506">
        <w:rPr>
          <w:rFonts w:ascii="Times New Roman" w:hAnsi="Times New Roman"/>
          <w:bCs/>
          <w:sz w:val="26"/>
          <w:szCs w:val="26"/>
          <w:lang w:val="uk-UA"/>
        </w:rPr>
        <w:t xml:space="preserve"> 2026 року співбесіду із </w:t>
      </w:r>
      <w:r w:rsidR="00AC79AE" w:rsidRPr="005A2506">
        <w:rPr>
          <w:rFonts w:ascii="Times New Roman" w:hAnsi="Times New Roman"/>
          <w:bCs/>
          <w:sz w:val="26"/>
          <w:szCs w:val="26"/>
          <w:lang w:val="uk-UA"/>
        </w:rPr>
        <w:t>Курилом В.О</w:t>
      </w:r>
      <w:r w:rsidRPr="005A2506">
        <w:rPr>
          <w:rFonts w:ascii="Times New Roman" w:hAnsi="Times New Roman"/>
          <w:bCs/>
          <w:sz w:val="26"/>
          <w:szCs w:val="26"/>
          <w:lang w:val="uk-UA"/>
        </w:rPr>
        <w:t xml:space="preserve">., досліджено матеріали досьє, зокрема </w:t>
      </w:r>
      <w:r w:rsidR="00031CF5" w:rsidRPr="005A2506">
        <w:rPr>
          <w:rFonts w:ascii="Times New Roman" w:hAnsi="Times New Roman"/>
          <w:bCs/>
          <w:sz w:val="26"/>
          <w:szCs w:val="26"/>
          <w:lang w:val="uk-UA"/>
        </w:rPr>
        <w:t>рішення</w:t>
      </w:r>
      <w:r w:rsidRPr="005A2506">
        <w:rPr>
          <w:rFonts w:ascii="Times New Roman" w:hAnsi="Times New Roman"/>
          <w:bCs/>
          <w:sz w:val="26"/>
          <w:szCs w:val="26"/>
          <w:lang w:val="uk-UA"/>
        </w:rPr>
        <w:t xml:space="preserve">  Громадської ради доброчесності </w:t>
      </w:r>
      <w:r w:rsidR="003D59EB" w:rsidRPr="005A2506">
        <w:rPr>
          <w:rFonts w:ascii="Times New Roman" w:hAnsi="Times New Roman"/>
          <w:bCs/>
          <w:sz w:val="26"/>
          <w:szCs w:val="26"/>
          <w:lang w:val="uk-UA"/>
        </w:rPr>
        <w:t>(далі – ГРД)</w:t>
      </w:r>
      <w:r w:rsidR="00031CF5" w:rsidRPr="005A2506">
        <w:rPr>
          <w:rFonts w:ascii="Times New Roman" w:hAnsi="Times New Roman"/>
          <w:bCs/>
          <w:sz w:val="26"/>
          <w:szCs w:val="26"/>
          <w:lang w:val="uk-UA"/>
        </w:rPr>
        <w:t xml:space="preserve"> про надання Вищій кваліфікаційній комісії суддів України інформації</w:t>
      </w:r>
      <w:r w:rsidRPr="005A2506">
        <w:rPr>
          <w:rFonts w:ascii="Times New Roman" w:hAnsi="Times New Roman"/>
          <w:bCs/>
          <w:sz w:val="26"/>
          <w:szCs w:val="26"/>
          <w:lang w:val="uk-UA"/>
        </w:rPr>
        <w:t xml:space="preserve">, усні та письмові пояснення кандидата, загальновідому та загальнодоступну інформацію щодо </w:t>
      </w:r>
      <w:r w:rsidR="00B96823">
        <w:rPr>
          <w:rFonts w:ascii="Times New Roman" w:hAnsi="Times New Roman"/>
          <w:bCs/>
          <w:sz w:val="26"/>
          <w:szCs w:val="26"/>
          <w:lang w:val="uk-UA"/>
        </w:rPr>
        <w:t>нього</w:t>
      </w:r>
      <w:r w:rsidRPr="005A2506">
        <w:rPr>
          <w:rFonts w:ascii="Times New Roman" w:hAnsi="Times New Roman"/>
          <w:bCs/>
          <w:sz w:val="26"/>
          <w:szCs w:val="26"/>
          <w:lang w:val="uk-UA"/>
        </w:rPr>
        <w:t>, а також інші обставини, документи та матеріали.</w:t>
      </w:r>
    </w:p>
    <w:p w14:paraId="0C8AAE8B" w14:textId="1498B144" w:rsidR="00565F40" w:rsidRPr="005A2506" w:rsidRDefault="003D62BD" w:rsidP="00AE3F64">
      <w:pPr>
        <w:tabs>
          <w:tab w:val="left" w:pos="7740"/>
        </w:tabs>
        <w:spacing w:after="0" w:line="240" w:lineRule="auto"/>
        <w:ind w:firstLine="709"/>
        <w:jc w:val="both"/>
        <w:rPr>
          <w:rFonts w:ascii="Times New Roman" w:hAnsi="Times New Roman"/>
          <w:b/>
          <w:sz w:val="26"/>
          <w:szCs w:val="26"/>
          <w:lang w:val="uk-UA"/>
        </w:rPr>
      </w:pPr>
      <w:r w:rsidRPr="005A2506">
        <w:rPr>
          <w:rFonts w:ascii="Times New Roman" w:hAnsi="Times New Roman"/>
          <w:b/>
          <w:sz w:val="26"/>
          <w:szCs w:val="26"/>
          <w:lang w:val="uk-UA"/>
        </w:rPr>
        <w:t>Джерела права та їх застосування.</w:t>
      </w:r>
    </w:p>
    <w:p w14:paraId="2AD811D6" w14:textId="16770B3E"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Статтею 28 Закону передбачено, що суддею апеляційного суду може бути особа, яка відповідає вимогам до кандидатів на посаду судді, за результатами </w:t>
      </w:r>
      <w:r w:rsidRPr="005A2506">
        <w:rPr>
          <w:rFonts w:ascii="Times New Roman" w:hAnsi="Times New Roman"/>
          <w:bCs/>
          <w:sz w:val="26"/>
          <w:szCs w:val="26"/>
          <w:lang w:val="uk-UA"/>
        </w:rPr>
        <w:lastRenderedPageBreak/>
        <w:t>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1) має стаж роботи на посаді судді не менше п’яти років;</w:t>
      </w:r>
    </w:p>
    <w:p w14:paraId="4E3A00F2" w14:textId="60E479F2"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2) має науковий ступінь у сфері права та стаж наукової роботи у сфері права щонайменше сім років;</w:t>
      </w:r>
    </w:p>
    <w:p w14:paraId="05A2523A" w14:textId="382721F7"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38D3A571"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0BB001E5"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w:t>
      </w:r>
      <w:r w:rsidR="002C3391" w:rsidRPr="005A2506">
        <w:rPr>
          <w:rFonts w:ascii="Times New Roman" w:hAnsi="Times New Roman"/>
          <w:bCs/>
          <w:sz w:val="26"/>
          <w:szCs w:val="26"/>
          <w:lang w:val="uk-UA"/>
        </w:rPr>
        <w:t xml:space="preserve"> </w:t>
      </w:r>
      <w:r w:rsidRPr="005A2506">
        <w:rPr>
          <w:rFonts w:ascii="Times New Roman" w:hAnsi="Times New Roman"/>
          <w:bCs/>
          <w:sz w:val="26"/>
          <w:szCs w:val="26"/>
          <w:lang w:val="uk-UA"/>
        </w:rPr>
        <w:t>1) компетентність (професійна, особиста, соціальна тощо); 2) професійна етика;</w:t>
      </w:r>
      <w:r w:rsidR="002C3391" w:rsidRPr="005A2506">
        <w:rPr>
          <w:rFonts w:ascii="Times New Roman" w:hAnsi="Times New Roman"/>
          <w:bCs/>
          <w:sz w:val="26"/>
          <w:szCs w:val="26"/>
          <w:lang w:val="uk-UA"/>
        </w:rPr>
        <w:t xml:space="preserve"> </w:t>
      </w:r>
      <w:r w:rsidRPr="005A2506">
        <w:rPr>
          <w:rFonts w:ascii="Times New Roman" w:hAnsi="Times New Roman"/>
          <w:bCs/>
          <w:sz w:val="26"/>
          <w:szCs w:val="26"/>
          <w:lang w:val="uk-UA"/>
        </w:rPr>
        <w:t>3) доброчесність.</w:t>
      </w:r>
    </w:p>
    <w:p w14:paraId="00598491" w14:textId="3495FB8F"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5A2506" w:rsidRDefault="004C7E35" w:rsidP="00691CE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20F5E10C" w:rsidR="004C7E35" w:rsidRPr="005A2506" w:rsidRDefault="004C7E35" w:rsidP="00DB7151">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w:t>
      </w:r>
      <w:r w:rsidR="00FD52DD" w:rsidRPr="005A2506">
        <w:rPr>
          <w:rFonts w:ascii="Times New Roman" w:hAnsi="Times New Roman"/>
          <w:bCs/>
          <w:sz w:val="26"/>
          <w:szCs w:val="26"/>
          <w:lang w:val="uk-UA"/>
        </w:rPr>
        <w:t xml:space="preserve"> </w:t>
      </w:r>
      <w:r w:rsidRPr="005A2506">
        <w:rPr>
          <w:rFonts w:ascii="Times New Roman" w:hAnsi="Times New Roman"/>
          <w:bCs/>
          <w:sz w:val="26"/>
          <w:szCs w:val="26"/>
          <w:lang w:val="uk-UA"/>
        </w:rPr>
        <w:t>40</w:t>
      </w:r>
      <w:r w:rsidR="001B3339">
        <w:rPr>
          <w:rFonts w:ascii="Times New Roman" w:hAnsi="Times New Roman"/>
          <w:bCs/>
          <w:sz w:val="26"/>
          <w:szCs w:val="26"/>
          <w:lang w:val="uk-UA"/>
        </w:rPr>
        <w:t> </w:t>
      </w:r>
      <w:r w:rsidRPr="005A2506">
        <w:rPr>
          <w:rFonts w:ascii="Times New Roman" w:hAnsi="Times New Roman"/>
          <w:bCs/>
          <w:sz w:val="26"/>
          <w:szCs w:val="26"/>
          <w:lang w:val="uk-UA"/>
        </w:rPr>
        <w:t xml:space="preserve">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w:t>
      </w:r>
      <w:r w:rsidRPr="005A2506">
        <w:rPr>
          <w:rFonts w:ascii="Times New Roman" w:hAnsi="Times New Roman"/>
          <w:bCs/>
          <w:sz w:val="26"/>
          <w:szCs w:val="26"/>
          <w:lang w:val="uk-UA"/>
        </w:rPr>
        <w:lastRenderedPageBreak/>
        <w:t>у сфері права у суді відповідного рівня та спеціалізації –</w:t>
      </w:r>
      <w:r w:rsidR="002C3391" w:rsidRPr="005A2506">
        <w:rPr>
          <w:rFonts w:ascii="Times New Roman" w:hAnsi="Times New Roman"/>
          <w:bCs/>
          <w:sz w:val="26"/>
          <w:szCs w:val="26"/>
          <w:lang w:val="uk-UA"/>
        </w:rPr>
        <w:t xml:space="preserve"> </w:t>
      </w:r>
      <w:r w:rsidRPr="005A2506">
        <w:rPr>
          <w:rFonts w:ascii="Times New Roman" w:hAnsi="Times New Roman"/>
          <w:bCs/>
          <w:sz w:val="26"/>
          <w:szCs w:val="26"/>
          <w:lang w:val="uk-UA"/>
        </w:rPr>
        <w:t>150 балів. Особиста компетентність – 50 балів (рішучість та відповідальність –</w:t>
      </w:r>
      <w:r w:rsidR="002C3391" w:rsidRPr="005A2506">
        <w:rPr>
          <w:rFonts w:ascii="Times New Roman" w:hAnsi="Times New Roman"/>
          <w:bCs/>
          <w:sz w:val="26"/>
          <w:szCs w:val="26"/>
          <w:lang w:val="uk-UA"/>
        </w:rPr>
        <w:t xml:space="preserve"> </w:t>
      </w:r>
      <w:r w:rsidRPr="005A2506">
        <w:rPr>
          <w:rFonts w:ascii="Times New Roman" w:hAnsi="Times New Roman"/>
          <w:bCs/>
          <w:sz w:val="26"/>
          <w:szCs w:val="26"/>
          <w:lang w:val="uk-UA"/>
        </w:rPr>
        <w:t>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Критерії доброчесності та професійної етики – 300 балів.</w:t>
      </w:r>
    </w:p>
    <w:p w14:paraId="69E8BB9D" w14:textId="741F0ECE" w:rsidR="00BA536C" w:rsidRPr="005A2506" w:rsidRDefault="004C7E35" w:rsidP="004C7E35">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5A2506" w:rsidRDefault="00FB4BC1" w:rsidP="004C7E35">
      <w:pPr>
        <w:tabs>
          <w:tab w:val="left" w:pos="7740"/>
        </w:tabs>
        <w:spacing w:after="0" w:line="240" w:lineRule="auto"/>
        <w:ind w:firstLine="709"/>
        <w:jc w:val="both"/>
        <w:rPr>
          <w:rFonts w:ascii="Times New Roman" w:hAnsi="Times New Roman"/>
          <w:b/>
          <w:sz w:val="26"/>
          <w:szCs w:val="26"/>
          <w:lang w:val="uk-UA"/>
        </w:rPr>
      </w:pPr>
      <w:r w:rsidRPr="005A2506">
        <w:rPr>
          <w:rFonts w:ascii="Times New Roman" w:hAnsi="Times New Roman"/>
          <w:b/>
          <w:sz w:val="26"/>
          <w:szCs w:val="26"/>
          <w:lang w:val="uk-UA"/>
        </w:rPr>
        <w:t>Результати оцінювання відповідності кандидата за критерієм професійної компетентності.</w:t>
      </w:r>
    </w:p>
    <w:p w14:paraId="7EC85F5B" w14:textId="65C5102A" w:rsidR="00565F40" w:rsidRPr="005A2506" w:rsidRDefault="00EF1799" w:rsidP="00AE3F64">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Згідно з</w:t>
      </w:r>
      <w:r w:rsidR="00757713" w:rsidRPr="005A2506">
        <w:rPr>
          <w:rFonts w:ascii="Times New Roman" w:hAnsi="Times New Roman"/>
          <w:bCs/>
          <w:sz w:val="26"/>
          <w:szCs w:val="26"/>
          <w:lang w:val="uk-UA"/>
        </w:rPr>
        <w:t xml:space="preserve"> пункт</w:t>
      </w:r>
      <w:r>
        <w:rPr>
          <w:rFonts w:ascii="Times New Roman" w:hAnsi="Times New Roman"/>
          <w:bCs/>
          <w:sz w:val="26"/>
          <w:szCs w:val="26"/>
          <w:lang w:val="uk-UA"/>
        </w:rPr>
        <w:t>ом</w:t>
      </w:r>
      <w:r w:rsidR="00757713" w:rsidRPr="005A2506">
        <w:rPr>
          <w:rFonts w:ascii="Times New Roman" w:hAnsi="Times New Roman"/>
          <w:bCs/>
          <w:sz w:val="26"/>
          <w:szCs w:val="26"/>
          <w:lang w:val="uk-UA"/>
        </w:rPr>
        <w:t xml:space="preserve">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5A2506" w:rsidRDefault="0075771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D5359BE" w14:textId="440D903A" w:rsidR="00757713" w:rsidRPr="005A2506" w:rsidRDefault="0075771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6127724F" w:rsidR="00565F40" w:rsidRPr="005A2506" w:rsidRDefault="0075771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405C72" w:rsidRPr="005A2506">
        <w:rPr>
          <w:rFonts w:ascii="Times New Roman" w:hAnsi="Times New Roman"/>
          <w:bCs/>
          <w:sz w:val="26"/>
          <w:szCs w:val="26"/>
          <w:lang w:val="uk-UA"/>
        </w:rPr>
        <w:t>кримі</w:t>
      </w:r>
      <w:r w:rsidR="003C05C0" w:rsidRPr="005A2506">
        <w:rPr>
          <w:rFonts w:ascii="Times New Roman" w:hAnsi="Times New Roman"/>
          <w:bCs/>
          <w:sz w:val="26"/>
          <w:szCs w:val="26"/>
          <w:lang w:val="uk-UA"/>
        </w:rPr>
        <w:t>на</w:t>
      </w:r>
      <w:r w:rsidR="00405C72" w:rsidRPr="005A2506">
        <w:rPr>
          <w:rFonts w:ascii="Times New Roman" w:hAnsi="Times New Roman"/>
          <w:bCs/>
          <w:sz w:val="26"/>
          <w:szCs w:val="26"/>
          <w:lang w:val="uk-UA"/>
        </w:rPr>
        <w:t>льна</w:t>
      </w:r>
      <w:r w:rsidRPr="005A2506">
        <w:rPr>
          <w:rFonts w:ascii="Times New Roman" w:hAnsi="Times New Roman"/>
          <w:bCs/>
          <w:sz w:val="26"/>
          <w:szCs w:val="26"/>
          <w:lang w:val="uk-UA"/>
        </w:rPr>
        <w:t xml:space="preserve"> спеціалізація), </w:t>
      </w:r>
      <w:r w:rsidR="00332DF3" w:rsidRPr="005A2506">
        <w:rPr>
          <w:rFonts w:ascii="Times New Roman" w:hAnsi="Times New Roman"/>
          <w:bCs/>
          <w:sz w:val="26"/>
          <w:szCs w:val="26"/>
          <w:lang w:val="uk-UA"/>
        </w:rPr>
        <w:t>Курило В.О</w:t>
      </w:r>
      <w:r w:rsidRPr="005A2506">
        <w:rPr>
          <w:rFonts w:ascii="Times New Roman" w:hAnsi="Times New Roman"/>
          <w:bCs/>
          <w:sz w:val="26"/>
          <w:szCs w:val="26"/>
          <w:lang w:val="uk-UA"/>
        </w:rPr>
        <w:t>. набра</w:t>
      </w:r>
      <w:r w:rsidR="00332DF3"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w:t>
      </w:r>
      <w:r w:rsidR="00BC25E6" w:rsidRPr="005A2506">
        <w:rPr>
          <w:rFonts w:ascii="Times New Roman" w:hAnsi="Times New Roman"/>
          <w:bCs/>
          <w:sz w:val="26"/>
          <w:szCs w:val="26"/>
          <w:lang w:val="uk-UA"/>
        </w:rPr>
        <w:t>1</w:t>
      </w:r>
      <w:r w:rsidR="00332DF3" w:rsidRPr="005A2506">
        <w:rPr>
          <w:rFonts w:ascii="Times New Roman" w:hAnsi="Times New Roman"/>
          <w:bCs/>
          <w:sz w:val="26"/>
          <w:szCs w:val="26"/>
          <w:lang w:val="uk-UA"/>
        </w:rPr>
        <w:t>50</w:t>
      </w:r>
      <w:r w:rsidRPr="005A2506">
        <w:rPr>
          <w:rFonts w:ascii="Times New Roman" w:hAnsi="Times New Roman"/>
          <w:bCs/>
          <w:sz w:val="26"/>
          <w:szCs w:val="26"/>
          <w:lang w:val="uk-UA"/>
        </w:rPr>
        <w:t xml:space="preserve"> бал</w:t>
      </w:r>
      <w:r w:rsidR="00BC25E6" w:rsidRPr="005A2506">
        <w:rPr>
          <w:rFonts w:ascii="Times New Roman" w:hAnsi="Times New Roman"/>
          <w:bCs/>
          <w:sz w:val="26"/>
          <w:szCs w:val="26"/>
          <w:lang w:val="uk-UA"/>
        </w:rPr>
        <w:t>ів</w:t>
      </w:r>
      <w:r w:rsidRPr="005A2506">
        <w:rPr>
          <w:rFonts w:ascii="Times New Roman" w:hAnsi="Times New Roman"/>
          <w:bCs/>
          <w:sz w:val="26"/>
          <w:szCs w:val="26"/>
          <w:lang w:val="uk-UA"/>
        </w:rPr>
        <w:t>.</w:t>
      </w:r>
    </w:p>
    <w:p w14:paraId="48C47903" w14:textId="53ECA69E" w:rsidR="00565F40" w:rsidRPr="005A2506" w:rsidRDefault="0075771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результатами другого етапу кваліфікаційного іспиту – тестування когнітивних здібностей, </w:t>
      </w:r>
      <w:r w:rsidR="00332DF3" w:rsidRPr="005A2506">
        <w:rPr>
          <w:rFonts w:ascii="Times New Roman" w:hAnsi="Times New Roman"/>
          <w:bCs/>
          <w:sz w:val="26"/>
          <w:szCs w:val="26"/>
          <w:lang w:val="uk-UA"/>
        </w:rPr>
        <w:t>Курило В.О.</w:t>
      </w:r>
      <w:r w:rsidRPr="005A2506">
        <w:rPr>
          <w:rFonts w:ascii="Times New Roman" w:hAnsi="Times New Roman"/>
          <w:bCs/>
          <w:sz w:val="26"/>
          <w:szCs w:val="26"/>
          <w:lang w:val="uk-UA"/>
        </w:rPr>
        <w:t xml:space="preserve"> набра</w:t>
      </w:r>
      <w:r w:rsidR="00332DF3"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w:t>
      </w:r>
      <w:r w:rsidR="00332DF3" w:rsidRPr="005A2506">
        <w:rPr>
          <w:rFonts w:ascii="Times New Roman" w:hAnsi="Times New Roman"/>
          <w:bCs/>
          <w:sz w:val="26"/>
          <w:szCs w:val="26"/>
          <w:lang w:val="uk-UA"/>
        </w:rPr>
        <w:t>58,8</w:t>
      </w:r>
      <w:r w:rsidRPr="005A2506">
        <w:rPr>
          <w:rFonts w:ascii="Times New Roman" w:hAnsi="Times New Roman"/>
          <w:bCs/>
          <w:sz w:val="26"/>
          <w:szCs w:val="26"/>
          <w:lang w:val="uk-UA"/>
        </w:rPr>
        <w:t xml:space="preserve"> бала.</w:t>
      </w:r>
    </w:p>
    <w:p w14:paraId="78EB2080" w14:textId="3AED0272" w:rsidR="00757713" w:rsidRPr="005A2506" w:rsidRDefault="0075771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результатами виконання практичного завдання з </w:t>
      </w:r>
      <w:r w:rsidR="003C05C0" w:rsidRPr="005A2506">
        <w:rPr>
          <w:rFonts w:ascii="Times New Roman" w:hAnsi="Times New Roman"/>
          <w:bCs/>
          <w:sz w:val="26"/>
          <w:szCs w:val="26"/>
          <w:lang w:val="uk-UA"/>
        </w:rPr>
        <w:t>кримінальної</w:t>
      </w:r>
      <w:r w:rsidRPr="005A2506">
        <w:rPr>
          <w:rFonts w:ascii="Times New Roman" w:hAnsi="Times New Roman"/>
          <w:bCs/>
          <w:sz w:val="26"/>
          <w:szCs w:val="26"/>
          <w:lang w:val="uk-UA"/>
        </w:rPr>
        <w:t xml:space="preserve"> спеціалізації </w:t>
      </w:r>
      <w:r w:rsidR="003C05C0" w:rsidRPr="005A2506">
        <w:rPr>
          <w:rFonts w:ascii="Times New Roman" w:hAnsi="Times New Roman"/>
          <w:bCs/>
          <w:sz w:val="26"/>
          <w:szCs w:val="26"/>
          <w:lang w:val="uk-UA"/>
        </w:rPr>
        <w:t xml:space="preserve">суду </w:t>
      </w:r>
      <w:r w:rsidR="00332DF3" w:rsidRPr="005A2506">
        <w:rPr>
          <w:rFonts w:ascii="Times New Roman" w:hAnsi="Times New Roman"/>
          <w:bCs/>
          <w:sz w:val="26"/>
          <w:szCs w:val="26"/>
          <w:lang w:val="uk-UA"/>
        </w:rPr>
        <w:t>Курило В.О.</w:t>
      </w:r>
      <w:r w:rsidRPr="005A2506">
        <w:rPr>
          <w:rFonts w:ascii="Times New Roman" w:hAnsi="Times New Roman"/>
          <w:bCs/>
          <w:sz w:val="26"/>
          <w:szCs w:val="26"/>
          <w:lang w:val="uk-UA"/>
        </w:rPr>
        <w:t xml:space="preserve"> набра</w:t>
      </w:r>
      <w:r w:rsidR="00332DF3"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w:t>
      </w:r>
      <w:r w:rsidR="003C05C0" w:rsidRPr="005A2506">
        <w:rPr>
          <w:rFonts w:ascii="Times New Roman" w:hAnsi="Times New Roman"/>
          <w:bCs/>
          <w:sz w:val="26"/>
          <w:szCs w:val="26"/>
          <w:lang w:val="uk-UA"/>
        </w:rPr>
        <w:t>12</w:t>
      </w:r>
      <w:r w:rsidR="00332DF3" w:rsidRPr="005A2506">
        <w:rPr>
          <w:rFonts w:ascii="Times New Roman" w:hAnsi="Times New Roman"/>
          <w:bCs/>
          <w:sz w:val="26"/>
          <w:szCs w:val="26"/>
          <w:lang w:val="uk-UA"/>
        </w:rPr>
        <w:t>8</w:t>
      </w:r>
      <w:r w:rsidRPr="005A2506">
        <w:rPr>
          <w:rFonts w:ascii="Times New Roman" w:hAnsi="Times New Roman"/>
          <w:bCs/>
          <w:sz w:val="26"/>
          <w:szCs w:val="26"/>
          <w:lang w:val="uk-UA"/>
        </w:rPr>
        <w:t xml:space="preserve"> бал</w:t>
      </w:r>
      <w:r w:rsidR="00837078" w:rsidRPr="005A2506">
        <w:rPr>
          <w:rFonts w:ascii="Times New Roman" w:hAnsi="Times New Roman"/>
          <w:bCs/>
          <w:sz w:val="26"/>
          <w:szCs w:val="26"/>
          <w:lang w:val="uk-UA"/>
        </w:rPr>
        <w:t>ів</w:t>
      </w:r>
      <w:r w:rsidRPr="005A2506">
        <w:rPr>
          <w:rFonts w:ascii="Times New Roman" w:hAnsi="Times New Roman"/>
          <w:bCs/>
          <w:sz w:val="26"/>
          <w:szCs w:val="26"/>
          <w:lang w:val="uk-UA"/>
        </w:rPr>
        <w:t>.</w:t>
      </w:r>
    </w:p>
    <w:p w14:paraId="309E7425" w14:textId="552975D9" w:rsidR="00757713" w:rsidRPr="005A2506" w:rsidRDefault="0075771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положення щодо анонімного тестування з історії української державності, передбачені </w:t>
      </w:r>
      <w:r w:rsidR="00831939" w:rsidRPr="005A2506">
        <w:rPr>
          <w:rFonts w:ascii="Times New Roman" w:hAnsi="Times New Roman"/>
          <w:bCs/>
          <w:sz w:val="26"/>
          <w:szCs w:val="26"/>
          <w:lang w:val="uk-UA"/>
        </w:rPr>
        <w:t>П</w:t>
      </w:r>
      <w:r w:rsidRPr="005A2506">
        <w:rPr>
          <w:rFonts w:ascii="Times New Roman" w:hAnsi="Times New Roman"/>
          <w:bCs/>
          <w:sz w:val="26"/>
          <w:szCs w:val="26"/>
          <w:lang w:val="uk-UA"/>
        </w:rPr>
        <w:t xml:space="preserve">оложенням, вводяться в дію з 30 грудня 2024 року, якщо </w:t>
      </w:r>
      <w:r w:rsidRPr="005A2506">
        <w:rPr>
          <w:rFonts w:ascii="Times New Roman" w:hAnsi="Times New Roman"/>
          <w:bCs/>
          <w:sz w:val="26"/>
          <w:szCs w:val="26"/>
          <w:lang w:val="uk-UA"/>
        </w:rPr>
        <w:lastRenderedPageBreak/>
        <w:t>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4F3D3537" w:rsidR="00757713" w:rsidRPr="005A2506" w:rsidRDefault="0075771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Ураховуючи, що кандидат </w:t>
      </w:r>
      <w:r w:rsidR="00332DF3" w:rsidRPr="005A2506">
        <w:rPr>
          <w:rFonts w:ascii="Times New Roman" w:hAnsi="Times New Roman"/>
          <w:bCs/>
          <w:sz w:val="26"/>
          <w:szCs w:val="26"/>
          <w:lang w:val="uk-UA"/>
        </w:rPr>
        <w:t>Курило В.О</w:t>
      </w:r>
      <w:r w:rsidRPr="005A2506">
        <w:rPr>
          <w:rFonts w:ascii="Times New Roman" w:hAnsi="Times New Roman"/>
          <w:bCs/>
          <w:sz w:val="26"/>
          <w:szCs w:val="26"/>
          <w:lang w:val="uk-UA"/>
        </w:rPr>
        <w:t>. не склада</w:t>
      </w:r>
      <w:r w:rsidR="00332DF3"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іспиту на знання історії української державності, н</w:t>
      </w:r>
      <w:r w:rsidR="00332DF3" w:rsidRPr="005A2506">
        <w:rPr>
          <w:rFonts w:ascii="Times New Roman" w:hAnsi="Times New Roman"/>
          <w:bCs/>
          <w:sz w:val="26"/>
          <w:szCs w:val="26"/>
          <w:lang w:val="uk-UA"/>
        </w:rPr>
        <w:t>им</w:t>
      </w:r>
      <w:r w:rsidRPr="005A2506">
        <w:rPr>
          <w:rFonts w:ascii="Times New Roman" w:hAnsi="Times New Roman"/>
          <w:bCs/>
          <w:sz w:val="26"/>
          <w:szCs w:val="26"/>
          <w:lang w:val="uk-UA"/>
        </w:rPr>
        <w:t xml:space="preserve"> успішно складено інші тестування та виконано відповідні практичні завдання, Комісія до загального результату іспиту додає</w:t>
      </w:r>
      <w:r w:rsidR="002C3391" w:rsidRPr="005A2506">
        <w:rPr>
          <w:rFonts w:ascii="Times New Roman" w:hAnsi="Times New Roman"/>
          <w:bCs/>
          <w:sz w:val="26"/>
          <w:szCs w:val="26"/>
          <w:lang w:val="uk-UA"/>
        </w:rPr>
        <w:t xml:space="preserve"> </w:t>
      </w:r>
      <w:r w:rsidRPr="005A2506">
        <w:rPr>
          <w:rFonts w:ascii="Times New Roman" w:hAnsi="Times New Roman"/>
          <w:bCs/>
          <w:sz w:val="26"/>
          <w:szCs w:val="26"/>
          <w:lang w:val="uk-UA"/>
        </w:rPr>
        <w:t>40 балів.</w:t>
      </w:r>
    </w:p>
    <w:p w14:paraId="0AB2B8E4" w14:textId="20423A50" w:rsidR="008A300C" w:rsidRPr="005A2506" w:rsidRDefault="008A300C"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62508E24" w14:textId="6B643F28" w:rsidR="005F6023" w:rsidRPr="005A2506" w:rsidRDefault="008A300C" w:rsidP="002C3391">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Отже, загальний результат складеного </w:t>
      </w:r>
      <w:r w:rsidR="00332DF3" w:rsidRPr="005A2506">
        <w:rPr>
          <w:rFonts w:ascii="Times New Roman" w:hAnsi="Times New Roman"/>
          <w:bCs/>
          <w:sz w:val="26"/>
          <w:szCs w:val="26"/>
          <w:lang w:val="uk-UA"/>
        </w:rPr>
        <w:t>Курилом В.О</w:t>
      </w:r>
      <w:r w:rsidRPr="005A2506">
        <w:rPr>
          <w:rFonts w:ascii="Times New Roman" w:hAnsi="Times New Roman"/>
          <w:bCs/>
          <w:sz w:val="26"/>
          <w:szCs w:val="26"/>
          <w:lang w:val="uk-UA"/>
        </w:rPr>
        <w:t xml:space="preserve">. кваліфікаційного іспиту становить </w:t>
      </w:r>
      <w:r w:rsidR="00332DF3" w:rsidRPr="005A2506">
        <w:rPr>
          <w:rFonts w:ascii="Times New Roman" w:hAnsi="Times New Roman"/>
          <w:bCs/>
          <w:sz w:val="26"/>
          <w:szCs w:val="26"/>
          <w:lang w:val="uk-UA"/>
        </w:rPr>
        <w:t>376,8</w:t>
      </w:r>
      <w:r w:rsidRPr="005A2506">
        <w:rPr>
          <w:rFonts w:ascii="Times New Roman" w:hAnsi="Times New Roman"/>
          <w:bCs/>
          <w:sz w:val="26"/>
          <w:szCs w:val="26"/>
          <w:lang w:val="uk-UA"/>
        </w:rPr>
        <w:t xml:space="preserve"> бала, що свідчить про підтвердження н</w:t>
      </w:r>
      <w:r w:rsidR="00332DF3" w:rsidRPr="005A2506">
        <w:rPr>
          <w:rFonts w:ascii="Times New Roman" w:hAnsi="Times New Roman"/>
          <w:bCs/>
          <w:sz w:val="26"/>
          <w:szCs w:val="26"/>
          <w:lang w:val="uk-UA"/>
        </w:rPr>
        <w:t xml:space="preserve">им </w:t>
      </w:r>
      <w:r w:rsidRPr="005A2506">
        <w:rPr>
          <w:rFonts w:ascii="Times New Roman" w:hAnsi="Times New Roman"/>
          <w:bCs/>
          <w:sz w:val="26"/>
          <w:szCs w:val="26"/>
          <w:lang w:val="uk-UA"/>
        </w:rPr>
        <w:t>здатності здійснювати правосуддя в апеляційному загальному суді за критерієм професійної компетентності.</w:t>
      </w:r>
    </w:p>
    <w:p w14:paraId="5CC011D5" w14:textId="069F6D90" w:rsidR="00565F40" w:rsidRPr="005A2506" w:rsidRDefault="00EB3F57" w:rsidP="00AE3F64">
      <w:pPr>
        <w:tabs>
          <w:tab w:val="left" w:pos="7740"/>
        </w:tabs>
        <w:spacing w:after="0" w:line="240" w:lineRule="auto"/>
        <w:ind w:firstLine="709"/>
        <w:jc w:val="both"/>
        <w:rPr>
          <w:rFonts w:ascii="Times New Roman" w:hAnsi="Times New Roman"/>
          <w:b/>
          <w:sz w:val="26"/>
          <w:szCs w:val="26"/>
          <w:lang w:val="uk-UA"/>
        </w:rPr>
      </w:pPr>
      <w:r w:rsidRPr="005A2506">
        <w:rPr>
          <w:rFonts w:ascii="Times New Roman" w:hAnsi="Times New Roman"/>
          <w:b/>
          <w:sz w:val="26"/>
          <w:szCs w:val="26"/>
          <w:lang w:val="uk-UA"/>
        </w:rPr>
        <w:t>Оцінювання відповідності кандидата за критерієм особистої компетентності.</w:t>
      </w:r>
    </w:p>
    <w:p w14:paraId="7C5ED3D3" w14:textId="2AA93CF4" w:rsidR="00EB3F57" w:rsidRPr="005A2506" w:rsidRDefault="006214AA"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74ACA03D" w:rsidR="006214AA" w:rsidRPr="005A2506" w:rsidRDefault="006214AA" w:rsidP="006214A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w:t>
      </w:r>
      <w:r w:rsidR="00CE67CA">
        <w:rPr>
          <w:rFonts w:ascii="Times New Roman" w:hAnsi="Times New Roman"/>
          <w:bCs/>
          <w:sz w:val="26"/>
          <w:szCs w:val="26"/>
          <w:lang w:val="uk-UA"/>
        </w:rPr>
        <w:t xml:space="preserve">  </w:t>
      </w:r>
      <w:r w:rsidRPr="005A2506">
        <w:rPr>
          <w:rFonts w:ascii="Times New Roman" w:hAnsi="Times New Roman"/>
          <w:bCs/>
          <w:sz w:val="26"/>
          <w:szCs w:val="26"/>
          <w:lang w:val="uk-UA"/>
        </w:rPr>
        <w:t>додаткових</w:t>
      </w:r>
      <w:r w:rsidR="00CE67CA">
        <w:rPr>
          <w:rFonts w:ascii="Times New Roman" w:hAnsi="Times New Roman"/>
          <w:bCs/>
          <w:sz w:val="26"/>
          <w:szCs w:val="26"/>
          <w:lang w:val="uk-UA"/>
        </w:rPr>
        <w:t xml:space="preserve"> </w:t>
      </w:r>
      <w:r w:rsidR="00CE67CA">
        <w:rPr>
          <w:rFonts w:ascii="Times New Roman" w:hAnsi="Times New Roman"/>
          <w:bCs/>
          <w:sz w:val="26"/>
          <w:szCs w:val="26"/>
          <w:lang w:val="en-US"/>
        </w:rPr>
        <w:t>/</w:t>
      </w:r>
      <w:r w:rsidR="00CE67CA">
        <w:rPr>
          <w:rFonts w:ascii="Times New Roman" w:hAnsi="Times New Roman"/>
          <w:bCs/>
          <w:sz w:val="26"/>
          <w:szCs w:val="26"/>
          <w:lang w:val="uk-UA"/>
        </w:rPr>
        <w:t xml:space="preserve"> </w:t>
      </w:r>
      <w:r w:rsidRPr="005A2506">
        <w:rPr>
          <w:rFonts w:ascii="Times New Roman" w:hAnsi="Times New Roman"/>
          <w:bCs/>
          <w:sz w:val="26"/>
          <w:szCs w:val="26"/>
          <w:lang w:val="uk-UA"/>
        </w:rPr>
        <w:t>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5A2506" w:rsidRDefault="006214AA" w:rsidP="006214A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5A2506" w:rsidRDefault="006214AA" w:rsidP="006214A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54B34B70" w14:textId="553CBF62" w:rsidR="006214AA" w:rsidRPr="005A2506" w:rsidRDefault="006214AA" w:rsidP="006214A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 xml:space="preserve">Комісією 06 серпня 2025 року надіслано запит </w:t>
      </w:r>
      <w:r w:rsidR="00844F4F" w:rsidRPr="005A2506">
        <w:rPr>
          <w:rFonts w:ascii="Times New Roman" w:hAnsi="Times New Roman"/>
          <w:bCs/>
          <w:sz w:val="26"/>
          <w:szCs w:val="26"/>
          <w:lang w:val="uk-UA"/>
        </w:rPr>
        <w:t>Курилу В.О</w:t>
      </w:r>
      <w:r w:rsidRPr="005A2506">
        <w:rPr>
          <w:rFonts w:ascii="Times New Roman" w:hAnsi="Times New Roman"/>
          <w:bCs/>
          <w:sz w:val="26"/>
          <w:szCs w:val="26"/>
          <w:lang w:val="uk-UA"/>
        </w:rPr>
        <w:t xml:space="preserve">. щодо надання пояснень та доказів (за наявності), які, на думку кандидата, підтверджують </w:t>
      </w:r>
      <w:r w:rsidR="00844F4F" w:rsidRPr="005A2506">
        <w:rPr>
          <w:rFonts w:ascii="Times New Roman" w:hAnsi="Times New Roman"/>
          <w:bCs/>
          <w:sz w:val="26"/>
          <w:szCs w:val="26"/>
          <w:lang w:val="uk-UA"/>
        </w:rPr>
        <w:t>його</w:t>
      </w:r>
      <w:r w:rsidRPr="005A2506">
        <w:rPr>
          <w:rFonts w:ascii="Times New Roman" w:hAnsi="Times New Roman"/>
          <w:bCs/>
          <w:sz w:val="26"/>
          <w:szCs w:val="26"/>
          <w:lang w:val="uk-UA"/>
        </w:rPr>
        <w:t xml:space="preserve"> відповідність критеріям особистої та соціальної компетентності.</w:t>
      </w:r>
    </w:p>
    <w:p w14:paraId="03C1C63A" w14:textId="5511CFB7" w:rsidR="006214AA" w:rsidRPr="005A2506" w:rsidRDefault="006214AA" w:rsidP="006214A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На адресу Комісії </w:t>
      </w:r>
      <w:r w:rsidR="00274918" w:rsidRPr="005A2506">
        <w:rPr>
          <w:rFonts w:ascii="Times New Roman" w:hAnsi="Times New Roman"/>
          <w:bCs/>
          <w:sz w:val="26"/>
          <w:szCs w:val="26"/>
          <w:lang w:val="uk-UA"/>
        </w:rPr>
        <w:t>2</w:t>
      </w:r>
      <w:r w:rsidR="00844F4F" w:rsidRPr="005A2506">
        <w:rPr>
          <w:rFonts w:ascii="Times New Roman" w:hAnsi="Times New Roman"/>
          <w:bCs/>
          <w:sz w:val="26"/>
          <w:szCs w:val="26"/>
          <w:lang w:val="uk-UA"/>
        </w:rPr>
        <w:t>0</w:t>
      </w:r>
      <w:r w:rsidR="00686C8E" w:rsidRPr="005A2506">
        <w:rPr>
          <w:rFonts w:ascii="Times New Roman" w:hAnsi="Times New Roman"/>
          <w:bCs/>
          <w:sz w:val="26"/>
          <w:szCs w:val="26"/>
          <w:lang w:val="uk-UA"/>
        </w:rPr>
        <w:t xml:space="preserve"> серпня</w:t>
      </w:r>
      <w:r w:rsidRPr="005A2506">
        <w:rPr>
          <w:rFonts w:ascii="Times New Roman" w:hAnsi="Times New Roman"/>
          <w:bCs/>
          <w:sz w:val="26"/>
          <w:szCs w:val="26"/>
          <w:lang w:val="uk-UA"/>
        </w:rPr>
        <w:t xml:space="preserve"> 2025 року надійшли пояснення кандидата.</w:t>
      </w:r>
    </w:p>
    <w:p w14:paraId="2BEFB850" w14:textId="5AB66408" w:rsidR="00EB3F57" w:rsidRPr="005A2506" w:rsidRDefault="00A42624"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844F4F" w:rsidRPr="005A2506">
        <w:rPr>
          <w:rFonts w:ascii="Times New Roman" w:hAnsi="Times New Roman"/>
          <w:bCs/>
          <w:sz w:val="26"/>
          <w:szCs w:val="26"/>
          <w:lang w:val="uk-UA"/>
        </w:rPr>
        <w:t>19, 20, 20, 21</w:t>
      </w:r>
      <w:r w:rsidRPr="005A2506">
        <w:rPr>
          <w:rFonts w:ascii="Times New Roman" w:hAnsi="Times New Roman"/>
          <w:bCs/>
          <w:sz w:val="26"/>
          <w:szCs w:val="26"/>
          <w:lang w:val="uk-UA"/>
        </w:rPr>
        <w:t xml:space="preserve">), середній бал, розрахований згідно з пунктом 5.7 Положення – </w:t>
      </w:r>
      <w:r w:rsidR="00F24C1D" w:rsidRPr="005A2506">
        <w:rPr>
          <w:rFonts w:ascii="Times New Roman" w:hAnsi="Times New Roman"/>
          <w:bCs/>
          <w:sz w:val="26"/>
          <w:szCs w:val="26"/>
          <w:lang w:val="uk-UA"/>
        </w:rPr>
        <w:t>20</w:t>
      </w:r>
      <w:r w:rsidRPr="005A2506">
        <w:rPr>
          <w:rFonts w:ascii="Times New Roman" w:hAnsi="Times New Roman"/>
          <w:bCs/>
          <w:sz w:val="26"/>
          <w:szCs w:val="26"/>
          <w:lang w:val="uk-UA"/>
        </w:rPr>
        <w:t>; безперервний розвиток (</w:t>
      </w:r>
      <w:r w:rsidR="00F24C1D" w:rsidRPr="005A2506">
        <w:rPr>
          <w:rFonts w:ascii="Times New Roman" w:hAnsi="Times New Roman"/>
          <w:bCs/>
          <w:sz w:val="26"/>
          <w:szCs w:val="26"/>
          <w:lang w:val="uk-UA"/>
        </w:rPr>
        <w:t>19, 21, 20, 21</w:t>
      </w:r>
      <w:r w:rsidRPr="005A2506">
        <w:rPr>
          <w:rFonts w:ascii="Times New Roman" w:hAnsi="Times New Roman"/>
          <w:bCs/>
          <w:sz w:val="26"/>
          <w:szCs w:val="26"/>
          <w:lang w:val="uk-UA"/>
        </w:rPr>
        <w:t xml:space="preserve">), середній бал, розрахований згідно з пунктом 5.7 Положення – </w:t>
      </w:r>
      <w:r w:rsidR="00F24C1D" w:rsidRPr="005A2506">
        <w:rPr>
          <w:rFonts w:ascii="Times New Roman" w:hAnsi="Times New Roman"/>
          <w:bCs/>
          <w:sz w:val="26"/>
          <w:szCs w:val="26"/>
          <w:lang w:val="uk-UA"/>
        </w:rPr>
        <w:t>20,25</w:t>
      </w:r>
      <w:r w:rsidRPr="005A2506">
        <w:rPr>
          <w:rFonts w:ascii="Times New Roman" w:hAnsi="Times New Roman"/>
          <w:bCs/>
          <w:sz w:val="26"/>
          <w:szCs w:val="26"/>
          <w:lang w:val="uk-UA"/>
        </w:rPr>
        <w:t>; загальний бал за</w:t>
      </w:r>
      <w:r w:rsidR="00AF2C19" w:rsidRPr="005A2506">
        <w:rPr>
          <w:rFonts w:ascii="Times New Roman" w:hAnsi="Times New Roman"/>
          <w:bCs/>
          <w:sz w:val="26"/>
          <w:szCs w:val="26"/>
          <w:lang w:val="uk-UA"/>
        </w:rPr>
        <w:t xml:space="preserve"> </w:t>
      </w:r>
      <w:r w:rsidRPr="005A2506">
        <w:rPr>
          <w:rFonts w:ascii="Times New Roman" w:hAnsi="Times New Roman"/>
          <w:bCs/>
          <w:sz w:val="26"/>
          <w:szCs w:val="26"/>
          <w:lang w:val="uk-UA"/>
        </w:rPr>
        <w:t>критерій –</w:t>
      </w:r>
      <w:r w:rsidR="00AF2C19" w:rsidRPr="005A2506">
        <w:rPr>
          <w:rFonts w:ascii="Times New Roman" w:hAnsi="Times New Roman"/>
          <w:bCs/>
          <w:sz w:val="26"/>
          <w:szCs w:val="26"/>
          <w:lang w:val="uk-UA"/>
        </w:rPr>
        <w:t xml:space="preserve"> </w:t>
      </w:r>
      <w:r w:rsidR="00F24C1D" w:rsidRPr="005A2506">
        <w:rPr>
          <w:rFonts w:ascii="Times New Roman" w:hAnsi="Times New Roman"/>
          <w:bCs/>
          <w:sz w:val="26"/>
          <w:szCs w:val="26"/>
          <w:lang w:val="uk-UA"/>
        </w:rPr>
        <w:t>40,25</w:t>
      </w:r>
      <w:r w:rsidRPr="005A2506">
        <w:rPr>
          <w:rFonts w:ascii="Times New Roman" w:hAnsi="Times New Roman"/>
          <w:bCs/>
          <w:sz w:val="26"/>
          <w:szCs w:val="26"/>
          <w:lang w:val="uk-UA"/>
        </w:rPr>
        <w:t>.</w:t>
      </w:r>
    </w:p>
    <w:p w14:paraId="64CC484E" w14:textId="5D11FE62" w:rsidR="00EB3F57" w:rsidRPr="005A2506" w:rsidRDefault="00691E2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 </w:t>
      </w:r>
      <w:r w:rsidR="00AF471C" w:rsidRPr="005A2506">
        <w:rPr>
          <w:rFonts w:ascii="Times New Roman" w:hAnsi="Times New Roman"/>
          <w:bCs/>
          <w:sz w:val="26"/>
          <w:szCs w:val="26"/>
          <w:lang w:val="uk-UA"/>
        </w:rPr>
        <w:t>огляду на викладене</w:t>
      </w:r>
      <w:r w:rsidRPr="005A2506">
        <w:rPr>
          <w:rFonts w:ascii="Times New Roman" w:hAnsi="Times New Roman"/>
          <w:bCs/>
          <w:sz w:val="26"/>
          <w:szCs w:val="26"/>
          <w:lang w:val="uk-UA"/>
        </w:rPr>
        <w:t xml:space="preserve"> Комісія зазначає, що кандидатом продемонстровано належний рівень рішучості, відповідальності та безперервного розвитку.</w:t>
      </w:r>
    </w:p>
    <w:p w14:paraId="6F83B0F0" w14:textId="37E5CFF2" w:rsidR="00691E23" w:rsidRPr="005A2506" w:rsidRDefault="00691E2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24C1D" w:rsidRPr="005A2506">
        <w:rPr>
          <w:rFonts w:ascii="Times New Roman" w:hAnsi="Times New Roman"/>
          <w:bCs/>
          <w:sz w:val="26"/>
          <w:szCs w:val="26"/>
          <w:lang w:val="uk-UA"/>
        </w:rPr>
        <w:t>40,25</w:t>
      </w:r>
      <w:r w:rsidR="001D03EF">
        <w:rPr>
          <w:rFonts w:ascii="Times New Roman" w:hAnsi="Times New Roman"/>
          <w:bCs/>
          <w:sz w:val="26"/>
          <w:szCs w:val="26"/>
          <w:lang w:val="uk-UA"/>
        </w:rPr>
        <w:t> </w:t>
      </w:r>
      <w:r w:rsidRPr="005A2506">
        <w:rPr>
          <w:rFonts w:ascii="Times New Roman" w:hAnsi="Times New Roman"/>
          <w:bCs/>
          <w:sz w:val="26"/>
          <w:szCs w:val="26"/>
          <w:lang w:val="uk-UA"/>
        </w:rPr>
        <w:t>бал</w:t>
      </w:r>
      <w:r w:rsidR="00274918" w:rsidRPr="005A2506">
        <w:rPr>
          <w:rFonts w:ascii="Times New Roman" w:hAnsi="Times New Roman"/>
          <w:bCs/>
          <w:sz w:val="26"/>
          <w:szCs w:val="26"/>
          <w:lang w:val="uk-UA"/>
        </w:rPr>
        <w:t>а</w:t>
      </w:r>
      <w:r w:rsidRPr="005A2506">
        <w:rPr>
          <w:rFonts w:ascii="Times New Roman" w:hAnsi="Times New Roman"/>
          <w:bCs/>
          <w:sz w:val="26"/>
          <w:szCs w:val="26"/>
          <w:lang w:val="uk-UA"/>
        </w:rPr>
        <w:t xml:space="preserve"> із 50 можливих, що є вищ</w:t>
      </w:r>
      <w:r w:rsidR="00A62D1C">
        <w:rPr>
          <w:rFonts w:ascii="Times New Roman" w:hAnsi="Times New Roman"/>
          <w:bCs/>
          <w:sz w:val="26"/>
          <w:szCs w:val="26"/>
          <w:lang w:val="uk-UA"/>
        </w:rPr>
        <w:t>е</w:t>
      </w:r>
      <w:r w:rsidRPr="005A2506">
        <w:rPr>
          <w:rFonts w:ascii="Times New Roman" w:hAnsi="Times New Roman"/>
          <w:bCs/>
          <w:sz w:val="26"/>
          <w:szCs w:val="26"/>
          <w:lang w:val="uk-UA"/>
        </w:rPr>
        <w:t xml:space="preserve"> 75% (37,5 бала) максимально можливого бала, а тому Комісія дійшла висновку, що кандидат підтверди</w:t>
      </w:r>
      <w:r w:rsidR="00F24C1D"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здатність здійснювати правосуддя в апеляційному загальному суді за критерієм особистої компетентності.</w:t>
      </w:r>
    </w:p>
    <w:p w14:paraId="4D39AF59" w14:textId="397EC56A" w:rsidR="00691E23" w:rsidRPr="005A2506" w:rsidRDefault="00691E23" w:rsidP="00AE3F64">
      <w:pPr>
        <w:tabs>
          <w:tab w:val="left" w:pos="7740"/>
        </w:tabs>
        <w:spacing w:after="0" w:line="240" w:lineRule="auto"/>
        <w:ind w:firstLine="709"/>
        <w:jc w:val="both"/>
        <w:rPr>
          <w:rFonts w:ascii="Times New Roman" w:hAnsi="Times New Roman"/>
          <w:b/>
          <w:sz w:val="26"/>
          <w:szCs w:val="26"/>
          <w:lang w:val="uk-UA"/>
        </w:rPr>
      </w:pPr>
      <w:r w:rsidRPr="005A2506">
        <w:rPr>
          <w:rFonts w:ascii="Times New Roman" w:hAnsi="Times New Roman"/>
          <w:b/>
          <w:sz w:val="26"/>
          <w:szCs w:val="26"/>
          <w:lang w:val="uk-UA"/>
        </w:rPr>
        <w:t>Оцінювання відповідності кандидата за критерієм соціальної компетентності.</w:t>
      </w:r>
    </w:p>
    <w:p w14:paraId="4F683751" w14:textId="6A785C08" w:rsidR="00894747" w:rsidRPr="005A2506" w:rsidRDefault="00D82516"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5A2506" w:rsidRDefault="00D82516"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67BDBC65" w:rsidR="00D82516" w:rsidRPr="005A2506" w:rsidRDefault="00D82516"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74F16B85" w14:textId="1740C081" w:rsidR="00D82516" w:rsidRPr="005A2506" w:rsidRDefault="00D82516"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3DAD30C6" w:rsidR="00D82516" w:rsidRPr="005A2506" w:rsidRDefault="00D82516"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2C3391" w:rsidRPr="005A2506">
        <w:rPr>
          <w:rFonts w:ascii="Times New Roman" w:hAnsi="Times New Roman"/>
          <w:bCs/>
          <w:sz w:val="26"/>
          <w:szCs w:val="26"/>
          <w:lang w:val="uk-UA"/>
        </w:rPr>
        <w:t xml:space="preserve"> </w:t>
      </w:r>
      <w:r w:rsidRPr="005A2506">
        <w:rPr>
          <w:rFonts w:ascii="Times New Roman" w:hAnsi="Times New Roman"/>
          <w:bCs/>
          <w:sz w:val="26"/>
          <w:szCs w:val="26"/>
          <w:lang w:val="uk-UA"/>
        </w:rPr>
        <w:t>розділу 2 Положення).</w:t>
      </w:r>
    </w:p>
    <w:p w14:paraId="24F0DFB1" w14:textId="4D394E1E" w:rsidR="00D82516" w:rsidRPr="005A2506" w:rsidRDefault="00D82516"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163FDAE4" w:rsidR="00426A78" w:rsidRPr="005A2506" w:rsidRDefault="00426A78"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D5D60E5" w14:textId="470AE3C0" w:rsidR="00894747" w:rsidRPr="005A2506" w:rsidRDefault="00426A78"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Емоційна стійкість – це здатність кандидата на посаду судді ефективно управляти своїми емоційними станами.</w:t>
      </w:r>
    </w:p>
    <w:p w14:paraId="07D02966" w14:textId="083FC746" w:rsidR="00671C71" w:rsidRPr="005A2506" w:rsidRDefault="00671C71"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11CC729E" w14:textId="5E3AC65C" w:rsidR="00671C71" w:rsidRPr="005A2506" w:rsidRDefault="00671C71"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Ураховуючи письмові пояснення </w:t>
      </w:r>
      <w:r w:rsidR="006C1578" w:rsidRPr="005A2506">
        <w:rPr>
          <w:rFonts w:ascii="Times New Roman" w:hAnsi="Times New Roman"/>
          <w:bCs/>
          <w:sz w:val="26"/>
          <w:szCs w:val="26"/>
          <w:lang w:val="uk-UA"/>
        </w:rPr>
        <w:t>Курила В.О</w:t>
      </w:r>
      <w:r w:rsidRPr="005A2506">
        <w:rPr>
          <w:rFonts w:ascii="Times New Roman" w:hAnsi="Times New Roman"/>
          <w:bCs/>
          <w:sz w:val="26"/>
          <w:szCs w:val="26"/>
          <w:lang w:val="uk-UA"/>
        </w:rPr>
        <w:t>. та відповіді, надані під час співбесіди, Комісія встановила, що кандидат продемонструва</w:t>
      </w:r>
      <w:r w:rsidR="006C1578" w:rsidRPr="005A2506">
        <w:rPr>
          <w:rFonts w:ascii="Times New Roman" w:hAnsi="Times New Roman"/>
          <w:bCs/>
          <w:sz w:val="26"/>
          <w:szCs w:val="26"/>
          <w:lang w:val="uk-UA"/>
        </w:rPr>
        <w:t>в</w:t>
      </w:r>
      <w:r w:rsidRPr="005A2506">
        <w:rPr>
          <w:rFonts w:ascii="Times New Roman" w:hAnsi="Times New Roman"/>
          <w:bCs/>
          <w:sz w:val="26"/>
          <w:szCs w:val="26"/>
          <w:lang w:val="uk-UA"/>
        </w:rPr>
        <w:t xml:space="preserve"> належний рівень соціальної компетентності.</w:t>
      </w:r>
    </w:p>
    <w:p w14:paraId="7A955E5E" w14:textId="54FFC526" w:rsidR="00671C71" w:rsidRPr="005A2506" w:rsidRDefault="00671C71"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Критерій соціальної компетентності індивідуально оцінено членами Комісії такими балами: за показниками ефективна комунікація (</w:t>
      </w:r>
      <w:r w:rsidR="006C1578" w:rsidRPr="005A2506">
        <w:rPr>
          <w:rFonts w:ascii="Times New Roman" w:hAnsi="Times New Roman"/>
          <w:bCs/>
          <w:sz w:val="26"/>
          <w:szCs w:val="26"/>
          <w:lang w:val="uk-UA"/>
        </w:rPr>
        <w:t>8, 10, 10, 10</w:t>
      </w:r>
      <w:r w:rsidRPr="005A2506">
        <w:rPr>
          <w:rFonts w:ascii="Times New Roman" w:hAnsi="Times New Roman"/>
          <w:bCs/>
          <w:sz w:val="26"/>
          <w:szCs w:val="26"/>
          <w:lang w:val="uk-UA"/>
        </w:rPr>
        <w:t xml:space="preserve">), середній бал, розрахований згідно з пунктом 5.7 Положення – </w:t>
      </w:r>
      <w:r w:rsidR="006C1578" w:rsidRPr="005A2506">
        <w:rPr>
          <w:rFonts w:ascii="Times New Roman" w:hAnsi="Times New Roman"/>
          <w:bCs/>
          <w:sz w:val="26"/>
          <w:szCs w:val="26"/>
          <w:lang w:val="uk-UA"/>
        </w:rPr>
        <w:t>9,5</w:t>
      </w:r>
      <w:r w:rsidRPr="005A2506">
        <w:rPr>
          <w:rFonts w:ascii="Times New Roman" w:hAnsi="Times New Roman"/>
          <w:bCs/>
          <w:sz w:val="26"/>
          <w:szCs w:val="26"/>
          <w:lang w:val="uk-UA"/>
        </w:rPr>
        <w:t>; ефективна взаємодія (</w:t>
      </w:r>
      <w:r w:rsidR="006C1578" w:rsidRPr="005A2506">
        <w:rPr>
          <w:rFonts w:ascii="Times New Roman" w:hAnsi="Times New Roman"/>
          <w:bCs/>
          <w:sz w:val="26"/>
          <w:szCs w:val="26"/>
          <w:lang w:val="uk-UA"/>
        </w:rPr>
        <w:t>8, 10, 10, 10</w:t>
      </w:r>
      <w:r w:rsidRPr="005A2506">
        <w:rPr>
          <w:rFonts w:ascii="Times New Roman" w:hAnsi="Times New Roman"/>
          <w:bCs/>
          <w:sz w:val="26"/>
          <w:szCs w:val="26"/>
          <w:lang w:val="uk-UA"/>
        </w:rPr>
        <w:t xml:space="preserve">), середній бал, розрахований згідно з пунктом 5.7 Положення – </w:t>
      </w:r>
      <w:r w:rsidR="006C1578" w:rsidRPr="005A2506">
        <w:rPr>
          <w:rFonts w:ascii="Times New Roman" w:hAnsi="Times New Roman"/>
          <w:bCs/>
          <w:sz w:val="26"/>
          <w:szCs w:val="26"/>
          <w:lang w:val="uk-UA"/>
        </w:rPr>
        <w:t>9,5</w:t>
      </w:r>
      <w:r w:rsidRPr="005A2506">
        <w:rPr>
          <w:rFonts w:ascii="Times New Roman" w:hAnsi="Times New Roman"/>
          <w:bCs/>
          <w:sz w:val="26"/>
          <w:szCs w:val="26"/>
          <w:lang w:val="uk-UA"/>
        </w:rPr>
        <w:t>; стійкість мотивації (</w:t>
      </w:r>
      <w:r w:rsidR="006C1578" w:rsidRPr="005A2506">
        <w:rPr>
          <w:rFonts w:ascii="Times New Roman" w:hAnsi="Times New Roman"/>
          <w:bCs/>
          <w:sz w:val="26"/>
          <w:szCs w:val="26"/>
          <w:lang w:val="uk-UA"/>
        </w:rPr>
        <w:t>10, 10, 10, 10</w:t>
      </w:r>
      <w:r w:rsidRPr="005A2506">
        <w:rPr>
          <w:rFonts w:ascii="Times New Roman" w:hAnsi="Times New Roman"/>
          <w:bCs/>
          <w:sz w:val="26"/>
          <w:szCs w:val="26"/>
          <w:lang w:val="uk-UA"/>
        </w:rPr>
        <w:t>), середній бал, розрахований згідно з пунктом 5.7</w:t>
      </w:r>
      <w:r w:rsidR="006C1578" w:rsidRPr="005A2506">
        <w:rPr>
          <w:rFonts w:ascii="Times New Roman" w:hAnsi="Times New Roman"/>
          <w:bCs/>
          <w:sz w:val="26"/>
          <w:szCs w:val="26"/>
          <w:lang w:val="uk-UA"/>
        </w:rPr>
        <w:t xml:space="preserve"> </w:t>
      </w:r>
      <w:r w:rsidRPr="005A2506">
        <w:rPr>
          <w:rFonts w:ascii="Times New Roman" w:hAnsi="Times New Roman"/>
          <w:bCs/>
          <w:sz w:val="26"/>
          <w:szCs w:val="26"/>
          <w:lang w:val="uk-UA"/>
        </w:rPr>
        <w:t xml:space="preserve">Положення – </w:t>
      </w:r>
      <w:r w:rsidR="006C1578" w:rsidRPr="005A2506">
        <w:rPr>
          <w:rFonts w:ascii="Times New Roman" w:hAnsi="Times New Roman"/>
          <w:bCs/>
          <w:sz w:val="26"/>
          <w:szCs w:val="26"/>
          <w:lang w:val="uk-UA"/>
        </w:rPr>
        <w:t>10</w:t>
      </w:r>
      <w:r w:rsidRPr="005A2506">
        <w:rPr>
          <w:rFonts w:ascii="Times New Roman" w:hAnsi="Times New Roman"/>
          <w:bCs/>
          <w:sz w:val="26"/>
          <w:szCs w:val="26"/>
          <w:lang w:val="uk-UA"/>
        </w:rPr>
        <w:t>;</w:t>
      </w:r>
      <w:r w:rsidR="006C1578" w:rsidRPr="005A2506">
        <w:rPr>
          <w:rFonts w:ascii="Times New Roman" w:hAnsi="Times New Roman"/>
          <w:bCs/>
          <w:sz w:val="26"/>
          <w:szCs w:val="26"/>
          <w:lang w:val="uk-UA"/>
        </w:rPr>
        <w:t xml:space="preserve"> </w:t>
      </w:r>
      <w:r w:rsidRPr="005A2506">
        <w:rPr>
          <w:rFonts w:ascii="Times New Roman" w:hAnsi="Times New Roman"/>
          <w:bCs/>
          <w:sz w:val="26"/>
          <w:szCs w:val="26"/>
          <w:lang w:val="uk-UA"/>
        </w:rPr>
        <w:t>емоційна стійкість (</w:t>
      </w:r>
      <w:r w:rsidR="006C1578" w:rsidRPr="005A2506">
        <w:rPr>
          <w:rFonts w:ascii="Times New Roman" w:hAnsi="Times New Roman"/>
          <w:bCs/>
          <w:sz w:val="26"/>
          <w:szCs w:val="26"/>
          <w:lang w:val="uk-UA"/>
        </w:rPr>
        <w:t>9, 10, 10, 10</w:t>
      </w:r>
      <w:r w:rsidRPr="005A2506">
        <w:rPr>
          <w:rFonts w:ascii="Times New Roman" w:hAnsi="Times New Roman"/>
          <w:bCs/>
          <w:sz w:val="26"/>
          <w:szCs w:val="26"/>
          <w:lang w:val="uk-UA"/>
        </w:rPr>
        <w:t xml:space="preserve">), середній бал, розрахований згідно з пунктом 5.7 Положення – </w:t>
      </w:r>
      <w:r w:rsidR="006C1578" w:rsidRPr="005A2506">
        <w:rPr>
          <w:rFonts w:ascii="Times New Roman" w:hAnsi="Times New Roman"/>
          <w:bCs/>
          <w:sz w:val="26"/>
          <w:szCs w:val="26"/>
          <w:lang w:val="uk-UA"/>
        </w:rPr>
        <w:t>9,75</w:t>
      </w:r>
      <w:r w:rsidRPr="005A2506">
        <w:rPr>
          <w:rFonts w:ascii="Times New Roman" w:hAnsi="Times New Roman"/>
          <w:bCs/>
          <w:sz w:val="26"/>
          <w:szCs w:val="26"/>
          <w:lang w:val="uk-UA"/>
        </w:rPr>
        <w:t xml:space="preserve">; загальний бал за критерій – </w:t>
      </w:r>
      <w:r w:rsidR="006C1578" w:rsidRPr="005A2506">
        <w:rPr>
          <w:rFonts w:ascii="Times New Roman" w:hAnsi="Times New Roman"/>
          <w:bCs/>
          <w:sz w:val="26"/>
          <w:szCs w:val="26"/>
          <w:lang w:val="uk-UA"/>
        </w:rPr>
        <w:t>38,75</w:t>
      </w:r>
      <w:r w:rsidRPr="005A2506">
        <w:rPr>
          <w:rFonts w:ascii="Times New Roman" w:hAnsi="Times New Roman"/>
          <w:bCs/>
          <w:sz w:val="26"/>
          <w:szCs w:val="26"/>
          <w:lang w:val="uk-UA"/>
        </w:rPr>
        <w:t>.</w:t>
      </w:r>
    </w:p>
    <w:p w14:paraId="7E85CCD1" w14:textId="72BB11E9" w:rsidR="00894747" w:rsidRPr="005A2506" w:rsidRDefault="00DF5627"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6C1578" w:rsidRPr="005A2506">
        <w:rPr>
          <w:rFonts w:ascii="Times New Roman" w:hAnsi="Times New Roman"/>
          <w:bCs/>
          <w:sz w:val="26"/>
          <w:szCs w:val="26"/>
          <w:lang w:val="uk-UA"/>
        </w:rPr>
        <w:t xml:space="preserve">  38,75</w:t>
      </w:r>
      <w:r w:rsidRPr="005A2506">
        <w:rPr>
          <w:rFonts w:ascii="Times New Roman" w:hAnsi="Times New Roman"/>
          <w:bCs/>
          <w:sz w:val="26"/>
          <w:szCs w:val="26"/>
          <w:lang w:val="uk-UA"/>
        </w:rPr>
        <w:t xml:space="preserve"> бал</w:t>
      </w:r>
      <w:r w:rsidR="007F703F" w:rsidRPr="005A2506">
        <w:rPr>
          <w:rFonts w:ascii="Times New Roman" w:hAnsi="Times New Roman"/>
          <w:bCs/>
          <w:sz w:val="26"/>
          <w:szCs w:val="26"/>
          <w:lang w:val="uk-UA"/>
        </w:rPr>
        <w:t>а</w:t>
      </w:r>
      <w:r w:rsidRPr="005A2506">
        <w:rPr>
          <w:rFonts w:ascii="Times New Roman" w:hAnsi="Times New Roman"/>
          <w:bCs/>
          <w:sz w:val="26"/>
          <w:szCs w:val="26"/>
          <w:lang w:val="uk-UA"/>
        </w:rPr>
        <w:t xml:space="preserve"> із 50 можливих, що є вищ</w:t>
      </w:r>
      <w:r w:rsidR="00A62D1C">
        <w:rPr>
          <w:rFonts w:ascii="Times New Roman" w:hAnsi="Times New Roman"/>
          <w:bCs/>
          <w:sz w:val="26"/>
          <w:szCs w:val="26"/>
          <w:lang w:val="uk-UA"/>
        </w:rPr>
        <w:t>е</w:t>
      </w:r>
      <w:r w:rsidRPr="005A2506">
        <w:rPr>
          <w:rFonts w:ascii="Times New Roman" w:hAnsi="Times New Roman"/>
          <w:bCs/>
          <w:sz w:val="26"/>
          <w:szCs w:val="26"/>
          <w:lang w:val="uk-UA"/>
        </w:rPr>
        <w:t xml:space="preserve"> 75% (37,5 бала) максимально можливого бала, а тому Комісія дійшла висновку, що кандидат відповідає критерію соціальної компетентності.</w:t>
      </w:r>
    </w:p>
    <w:p w14:paraId="5ED609B2" w14:textId="5E723200" w:rsidR="00894747" w:rsidRPr="005A2506" w:rsidRDefault="00DF5627" w:rsidP="00AE3F64">
      <w:pPr>
        <w:tabs>
          <w:tab w:val="left" w:pos="7740"/>
        </w:tabs>
        <w:spacing w:after="0" w:line="240" w:lineRule="auto"/>
        <w:ind w:firstLine="709"/>
        <w:jc w:val="both"/>
        <w:rPr>
          <w:rFonts w:ascii="Times New Roman" w:hAnsi="Times New Roman"/>
          <w:b/>
          <w:sz w:val="26"/>
          <w:szCs w:val="26"/>
          <w:lang w:val="uk-UA"/>
        </w:rPr>
      </w:pPr>
      <w:r w:rsidRPr="005A2506">
        <w:rPr>
          <w:rFonts w:ascii="Times New Roman" w:hAnsi="Times New Roman"/>
          <w:b/>
          <w:sz w:val="26"/>
          <w:szCs w:val="26"/>
          <w:lang w:val="uk-UA"/>
        </w:rPr>
        <w:t>Оцінювання відповідності кандидата за критеріями доброчесності та професійної етики.</w:t>
      </w:r>
    </w:p>
    <w:p w14:paraId="5DF5246E" w14:textId="1AC0CD69" w:rsidR="00DF5627" w:rsidRPr="005A2506" w:rsidRDefault="00C0393F"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194F38F" w14:textId="2A8D7B1D" w:rsidR="00C0393F" w:rsidRPr="005A2506" w:rsidRDefault="00C0393F"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2E2781F4" w:rsidR="00C0393F" w:rsidRPr="005A2506" w:rsidRDefault="00C0393F"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Для оцін</w:t>
      </w:r>
      <w:r w:rsidR="00A62D1C">
        <w:rPr>
          <w:rFonts w:ascii="Times New Roman" w:hAnsi="Times New Roman"/>
          <w:bCs/>
          <w:sz w:val="26"/>
          <w:szCs w:val="26"/>
          <w:lang w:val="uk-UA"/>
        </w:rPr>
        <w:t>ювання</w:t>
      </w:r>
      <w:r w:rsidRPr="005A2506">
        <w:rPr>
          <w:rFonts w:ascii="Times New Roman" w:hAnsi="Times New Roman"/>
          <w:bCs/>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Показники).</w:t>
      </w:r>
    </w:p>
    <w:p w14:paraId="3A906067" w14:textId="60DC2A98" w:rsidR="00C0393F" w:rsidRPr="005A2506" w:rsidRDefault="00C0393F"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70D05F0C" w:rsidR="00C0393F" w:rsidRPr="005A2506" w:rsidRDefault="00C0393F"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04DB362A" w14:textId="0B398F39" w:rsidR="00C0393F" w:rsidRPr="005A2506" w:rsidRDefault="00C0393F"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0646E8C" w14:textId="221F4E16" w:rsidR="00BF0268" w:rsidRPr="005A2506" w:rsidRDefault="0050617B" w:rsidP="00BF0268">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При оцінюванні відповідності кандидата критеріям </w:t>
      </w:r>
      <w:r w:rsidR="003B5C3B">
        <w:rPr>
          <w:rFonts w:ascii="Times New Roman" w:hAnsi="Times New Roman"/>
          <w:bCs/>
          <w:sz w:val="26"/>
          <w:szCs w:val="26"/>
          <w:lang w:val="uk-UA"/>
        </w:rPr>
        <w:t xml:space="preserve">доброчесності та </w:t>
      </w:r>
      <w:r w:rsidRPr="005A2506">
        <w:rPr>
          <w:rFonts w:ascii="Times New Roman" w:hAnsi="Times New Roman"/>
          <w:bCs/>
          <w:sz w:val="26"/>
          <w:szCs w:val="26"/>
          <w:lang w:val="uk-UA"/>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r w:rsidR="00C0393F" w:rsidRPr="005A2506">
        <w:rPr>
          <w:rFonts w:ascii="Times New Roman" w:hAnsi="Times New Roman"/>
          <w:bCs/>
          <w:sz w:val="26"/>
          <w:szCs w:val="26"/>
          <w:lang w:val="uk-UA"/>
        </w:rPr>
        <w:t>.</w:t>
      </w:r>
    </w:p>
    <w:p w14:paraId="0F77A98D" w14:textId="42AC82D1" w:rsidR="0050617B" w:rsidRPr="005A2506" w:rsidRDefault="00BD3DB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До</w:t>
      </w:r>
      <w:r w:rsidR="0050617B" w:rsidRPr="005A2506">
        <w:rPr>
          <w:rFonts w:ascii="Times New Roman" w:hAnsi="Times New Roman"/>
          <w:bCs/>
          <w:sz w:val="26"/>
          <w:szCs w:val="26"/>
          <w:lang w:val="uk-UA"/>
        </w:rPr>
        <w:t xml:space="preserve"> Комісії </w:t>
      </w:r>
      <w:r w:rsidR="00F37F60" w:rsidRPr="005A2506">
        <w:rPr>
          <w:rFonts w:ascii="Times New Roman" w:hAnsi="Times New Roman"/>
          <w:bCs/>
          <w:sz w:val="26"/>
          <w:szCs w:val="26"/>
          <w:lang w:val="uk-UA"/>
        </w:rPr>
        <w:t>02 лютого</w:t>
      </w:r>
      <w:r w:rsidR="0050617B" w:rsidRPr="005A2506">
        <w:rPr>
          <w:rFonts w:ascii="Times New Roman" w:hAnsi="Times New Roman"/>
          <w:bCs/>
          <w:sz w:val="26"/>
          <w:szCs w:val="26"/>
          <w:lang w:val="uk-UA"/>
        </w:rPr>
        <w:t xml:space="preserve"> 2026 року надійш</w:t>
      </w:r>
      <w:r w:rsidR="00C24FF9" w:rsidRPr="005A2506">
        <w:rPr>
          <w:rFonts w:ascii="Times New Roman" w:hAnsi="Times New Roman"/>
          <w:bCs/>
          <w:sz w:val="26"/>
          <w:szCs w:val="26"/>
          <w:lang w:val="uk-UA"/>
        </w:rPr>
        <w:t>ло рішення</w:t>
      </w:r>
      <w:r w:rsidR="0050617B" w:rsidRPr="005A2506">
        <w:rPr>
          <w:rFonts w:ascii="Times New Roman" w:hAnsi="Times New Roman"/>
          <w:bCs/>
          <w:sz w:val="26"/>
          <w:szCs w:val="26"/>
          <w:lang w:val="uk-UA"/>
        </w:rPr>
        <w:t xml:space="preserve"> ГРД про </w:t>
      </w:r>
      <w:r w:rsidR="00C24FF9" w:rsidRPr="005A2506">
        <w:rPr>
          <w:rFonts w:ascii="Times New Roman" w:hAnsi="Times New Roman"/>
          <w:bCs/>
          <w:sz w:val="26"/>
          <w:szCs w:val="26"/>
          <w:lang w:val="uk-UA"/>
        </w:rPr>
        <w:t xml:space="preserve">надання Вищій кваліфікаційній комісії суддів України інформації стосовно </w:t>
      </w:r>
      <w:r w:rsidR="00BF0268" w:rsidRPr="005A2506">
        <w:rPr>
          <w:rFonts w:ascii="Times New Roman" w:hAnsi="Times New Roman"/>
          <w:bCs/>
          <w:sz w:val="26"/>
          <w:szCs w:val="26"/>
          <w:lang w:val="uk-UA"/>
        </w:rPr>
        <w:t>Курила В.О</w:t>
      </w:r>
      <w:r w:rsidR="0050617B" w:rsidRPr="005A2506">
        <w:rPr>
          <w:rFonts w:ascii="Times New Roman" w:hAnsi="Times New Roman"/>
          <w:bCs/>
          <w:sz w:val="26"/>
          <w:szCs w:val="26"/>
          <w:lang w:val="uk-UA"/>
        </w:rPr>
        <w:t>.</w:t>
      </w:r>
    </w:p>
    <w:p w14:paraId="53EE2F91" w14:textId="4831B5BC" w:rsidR="00CD59ED" w:rsidRPr="005A2506" w:rsidRDefault="00BD3DB3"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Зазначен</w:t>
      </w:r>
      <w:r w:rsidR="00C24FF9" w:rsidRPr="005A2506">
        <w:rPr>
          <w:rFonts w:ascii="Times New Roman" w:hAnsi="Times New Roman"/>
          <w:bCs/>
          <w:sz w:val="26"/>
          <w:szCs w:val="26"/>
          <w:lang w:val="uk-UA"/>
        </w:rPr>
        <w:t>е</w:t>
      </w:r>
      <w:r w:rsidR="007C7707" w:rsidRPr="005A2506">
        <w:rPr>
          <w:rFonts w:ascii="Times New Roman" w:hAnsi="Times New Roman"/>
          <w:bCs/>
          <w:sz w:val="26"/>
          <w:szCs w:val="26"/>
          <w:lang w:val="uk-UA"/>
        </w:rPr>
        <w:t xml:space="preserve"> </w:t>
      </w:r>
      <w:r w:rsidR="00C24FF9" w:rsidRPr="005A2506">
        <w:rPr>
          <w:rFonts w:ascii="Times New Roman" w:hAnsi="Times New Roman"/>
          <w:bCs/>
          <w:sz w:val="26"/>
          <w:szCs w:val="26"/>
          <w:lang w:val="uk-UA"/>
        </w:rPr>
        <w:t>рішення</w:t>
      </w:r>
      <w:r w:rsidR="007C7707" w:rsidRPr="005A2506">
        <w:rPr>
          <w:rFonts w:ascii="Times New Roman" w:hAnsi="Times New Roman"/>
          <w:bCs/>
          <w:sz w:val="26"/>
          <w:szCs w:val="26"/>
          <w:lang w:val="uk-UA"/>
        </w:rPr>
        <w:t xml:space="preserve"> </w:t>
      </w:r>
      <w:r w:rsidR="00CD59ED" w:rsidRPr="005A2506">
        <w:rPr>
          <w:rFonts w:ascii="Times New Roman" w:hAnsi="Times New Roman"/>
          <w:bCs/>
          <w:sz w:val="26"/>
          <w:szCs w:val="26"/>
          <w:lang w:val="uk-UA"/>
        </w:rPr>
        <w:t xml:space="preserve">ГРД </w:t>
      </w:r>
      <w:r w:rsidRPr="005A2506">
        <w:rPr>
          <w:rFonts w:ascii="Times New Roman" w:hAnsi="Times New Roman"/>
          <w:bCs/>
          <w:sz w:val="26"/>
          <w:szCs w:val="26"/>
          <w:lang w:val="uk-UA"/>
        </w:rPr>
        <w:t>разом із</w:t>
      </w:r>
      <w:r w:rsidR="00CD59ED" w:rsidRPr="005A2506">
        <w:rPr>
          <w:rFonts w:ascii="Times New Roman" w:hAnsi="Times New Roman"/>
          <w:bCs/>
          <w:sz w:val="26"/>
          <w:szCs w:val="26"/>
          <w:lang w:val="uk-UA"/>
        </w:rPr>
        <w:t xml:space="preserve"> додатками </w:t>
      </w:r>
      <w:r w:rsidR="00BF0268" w:rsidRPr="005A2506">
        <w:rPr>
          <w:rFonts w:ascii="Times New Roman" w:hAnsi="Times New Roman"/>
          <w:bCs/>
          <w:sz w:val="26"/>
          <w:szCs w:val="26"/>
          <w:lang w:val="uk-UA"/>
        </w:rPr>
        <w:t>того ж дня</w:t>
      </w:r>
      <w:r w:rsidR="00C24FF9" w:rsidRPr="005A2506">
        <w:rPr>
          <w:rFonts w:ascii="Times New Roman" w:hAnsi="Times New Roman"/>
          <w:bCs/>
          <w:sz w:val="26"/>
          <w:szCs w:val="26"/>
          <w:lang w:val="uk-UA"/>
        </w:rPr>
        <w:t xml:space="preserve"> </w:t>
      </w:r>
      <w:r w:rsidRPr="005A2506">
        <w:rPr>
          <w:rFonts w:ascii="Times New Roman" w:hAnsi="Times New Roman"/>
          <w:bCs/>
          <w:sz w:val="26"/>
          <w:szCs w:val="26"/>
          <w:lang w:val="uk-UA"/>
        </w:rPr>
        <w:t>бул</w:t>
      </w:r>
      <w:r w:rsidR="00BF0268" w:rsidRPr="005A2506">
        <w:rPr>
          <w:rFonts w:ascii="Times New Roman" w:hAnsi="Times New Roman"/>
          <w:bCs/>
          <w:sz w:val="26"/>
          <w:szCs w:val="26"/>
          <w:lang w:val="uk-UA"/>
        </w:rPr>
        <w:t>о</w:t>
      </w:r>
      <w:r w:rsidRPr="005A2506">
        <w:rPr>
          <w:rFonts w:ascii="Times New Roman" w:hAnsi="Times New Roman"/>
          <w:bCs/>
          <w:sz w:val="26"/>
          <w:szCs w:val="26"/>
          <w:lang w:val="uk-UA"/>
        </w:rPr>
        <w:t xml:space="preserve"> надіслан</w:t>
      </w:r>
      <w:r w:rsidR="00BF0268" w:rsidRPr="005A2506">
        <w:rPr>
          <w:rFonts w:ascii="Times New Roman" w:hAnsi="Times New Roman"/>
          <w:bCs/>
          <w:sz w:val="26"/>
          <w:szCs w:val="26"/>
          <w:lang w:val="uk-UA"/>
        </w:rPr>
        <w:t>о</w:t>
      </w:r>
      <w:r w:rsidRPr="005A2506">
        <w:rPr>
          <w:rFonts w:ascii="Times New Roman" w:hAnsi="Times New Roman"/>
          <w:bCs/>
          <w:sz w:val="26"/>
          <w:szCs w:val="26"/>
          <w:lang w:val="uk-UA"/>
        </w:rPr>
        <w:t xml:space="preserve"> кандидату</w:t>
      </w:r>
      <w:r w:rsidR="00C24FF9" w:rsidRPr="005A2506">
        <w:rPr>
          <w:rFonts w:ascii="Times New Roman" w:hAnsi="Times New Roman"/>
          <w:bCs/>
          <w:sz w:val="26"/>
          <w:szCs w:val="26"/>
          <w:lang w:val="uk-UA"/>
        </w:rPr>
        <w:t>.</w:t>
      </w:r>
    </w:p>
    <w:p w14:paraId="4F61987A" w14:textId="344B3DF9" w:rsidR="00BF0268" w:rsidRPr="005A2506" w:rsidRDefault="00BF0268"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До Комісії 16 березня 2026 року надійшли письмові пояснення Курила В.О. щодо рішення ГРД.</w:t>
      </w:r>
    </w:p>
    <w:p w14:paraId="3D309523" w14:textId="0D1B101F" w:rsidR="00BF0268" w:rsidRPr="005A2506" w:rsidRDefault="00BF0268"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Крім того, 06 квітня 2026 року кандидату було надіслано додаткові запитання Комісії.</w:t>
      </w:r>
    </w:p>
    <w:p w14:paraId="0CDAE11B" w14:textId="744B1ABF" w:rsidR="00BF0268" w:rsidRPr="005A2506" w:rsidRDefault="00BF0268" w:rsidP="00BF0268">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Курило В.О</w:t>
      </w:r>
      <w:r w:rsidR="00CD59ED" w:rsidRPr="005A2506">
        <w:rPr>
          <w:rFonts w:ascii="Times New Roman" w:hAnsi="Times New Roman"/>
          <w:bCs/>
          <w:sz w:val="26"/>
          <w:szCs w:val="26"/>
          <w:lang w:val="uk-UA"/>
        </w:rPr>
        <w:t xml:space="preserve">. </w:t>
      </w:r>
      <w:r w:rsidRPr="005A2506">
        <w:rPr>
          <w:rFonts w:ascii="Times New Roman" w:hAnsi="Times New Roman"/>
          <w:bCs/>
          <w:sz w:val="26"/>
          <w:szCs w:val="26"/>
          <w:lang w:val="uk-UA"/>
        </w:rPr>
        <w:t xml:space="preserve">07 </w:t>
      </w:r>
      <w:r w:rsidR="00C24FF9" w:rsidRPr="005A2506">
        <w:rPr>
          <w:rFonts w:ascii="Times New Roman" w:hAnsi="Times New Roman"/>
          <w:bCs/>
          <w:sz w:val="26"/>
          <w:szCs w:val="26"/>
          <w:lang w:val="uk-UA"/>
        </w:rPr>
        <w:t>квітня</w:t>
      </w:r>
      <w:r w:rsidR="00215656" w:rsidRPr="005A2506">
        <w:rPr>
          <w:rFonts w:ascii="Times New Roman" w:hAnsi="Times New Roman"/>
          <w:bCs/>
          <w:sz w:val="26"/>
          <w:szCs w:val="26"/>
          <w:lang w:val="uk-UA"/>
        </w:rPr>
        <w:t xml:space="preserve"> 2026 року </w:t>
      </w:r>
      <w:r w:rsidR="00CD59ED" w:rsidRPr="005A2506">
        <w:rPr>
          <w:rFonts w:ascii="Times New Roman" w:hAnsi="Times New Roman"/>
          <w:bCs/>
          <w:sz w:val="26"/>
          <w:szCs w:val="26"/>
          <w:lang w:val="uk-UA"/>
        </w:rPr>
        <w:t>надісла</w:t>
      </w:r>
      <w:r w:rsidRPr="005A2506">
        <w:rPr>
          <w:rFonts w:ascii="Times New Roman" w:hAnsi="Times New Roman"/>
          <w:bCs/>
          <w:sz w:val="26"/>
          <w:szCs w:val="26"/>
          <w:lang w:val="uk-UA"/>
        </w:rPr>
        <w:t>в</w:t>
      </w:r>
      <w:r w:rsidR="00CD59ED" w:rsidRPr="005A2506">
        <w:rPr>
          <w:rFonts w:ascii="Times New Roman" w:hAnsi="Times New Roman"/>
          <w:bCs/>
          <w:sz w:val="26"/>
          <w:szCs w:val="26"/>
          <w:lang w:val="uk-UA"/>
        </w:rPr>
        <w:t xml:space="preserve"> до Комісії письмові </w:t>
      </w:r>
      <w:r w:rsidR="00BD3DB3" w:rsidRPr="005A2506">
        <w:rPr>
          <w:rFonts w:ascii="Times New Roman" w:hAnsi="Times New Roman"/>
          <w:bCs/>
          <w:sz w:val="26"/>
          <w:szCs w:val="26"/>
          <w:lang w:val="uk-UA"/>
        </w:rPr>
        <w:t xml:space="preserve">пояснення </w:t>
      </w:r>
      <w:r w:rsidRPr="005A2506">
        <w:rPr>
          <w:rFonts w:ascii="Times New Roman" w:hAnsi="Times New Roman"/>
          <w:bCs/>
          <w:sz w:val="26"/>
          <w:szCs w:val="26"/>
          <w:lang w:val="uk-UA"/>
        </w:rPr>
        <w:t>та відповіді на поставлені запитання</w:t>
      </w:r>
      <w:r w:rsidR="00C24FF9" w:rsidRPr="005A2506">
        <w:rPr>
          <w:rFonts w:ascii="Times New Roman" w:hAnsi="Times New Roman"/>
          <w:bCs/>
          <w:sz w:val="26"/>
          <w:szCs w:val="26"/>
          <w:lang w:val="uk-UA"/>
        </w:rPr>
        <w:t>.</w:t>
      </w:r>
    </w:p>
    <w:p w14:paraId="4E6DBE29" w14:textId="14C5C0BD" w:rsidR="002B71F9" w:rsidRPr="005A2506" w:rsidRDefault="003B5C3B" w:rsidP="00557612">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З</w:t>
      </w:r>
      <w:r w:rsidR="00BD3DB3" w:rsidRPr="005A2506">
        <w:rPr>
          <w:rFonts w:ascii="Times New Roman" w:hAnsi="Times New Roman"/>
          <w:bCs/>
          <w:sz w:val="26"/>
          <w:szCs w:val="26"/>
          <w:lang w:val="uk-UA"/>
        </w:rPr>
        <w:t xml:space="preserve"> метою встановлення відповідності кандидата на посаду судді критеріям кваліфікаційного оцінювання </w:t>
      </w:r>
      <w:r>
        <w:rPr>
          <w:rFonts w:ascii="Times New Roman" w:hAnsi="Times New Roman"/>
          <w:bCs/>
          <w:sz w:val="26"/>
          <w:szCs w:val="26"/>
          <w:lang w:val="uk-UA"/>
        </w:rPr>
        <w:t xml:space="preserve">під час співбесіди Комісією </w:t>
      </w:r>
      <w:r w:rsidR="00BD3DB3" w:rsidRPr="005A2506">
        <w:rPr>
          <w:rFonts w:ascii="Times New Roman" w:hAnsi="Times New Roman"/>
          <w:bCs/>
          <w:sz w:val="26"/>
          <w:szCs w:val="26"/>
          <w:lang w:val="uk-UA"/>
        </w:rPr>
        <w:t>було досліджено обставини,</w:t>
      </w:r>
      <w:r w:rsidR="008C0388" w:rsidRPr="005A2506">
        <w:rPr>
          <w:rFonts w:ascii="Times New Roman" w:hAnsi="Times New Roman"/>
          <w:bCs/>
          <w:sz w:val="26"/>
          <w:szCs w:val="26"/>
          <w:lang w:val="uk-UA"/>
        </w:rPr>
        <w:t xml:space="preserve"> </w:t>
      </w:r>
      <w:r w:rsidR="00BD3DB3" w:rsidRPr="005A2506">
        <w:rPr>
          <w:rFonts w:ascii="Times New Roman" w:hAnsi="Times New Roman"/>
          <w:bCs/>
          <w:sz w:val="26"/>
          <w:szCs w:val="26"/>
          <w:lang w:val="uk-UA"/>
        </w:rPr>
        <w:t>викладені у</w:t>
      </w:r>
      <w:r w:rsidR="006E7051" w:rsidRPr="005A2506">
        <w:rPr>
          <w:rFonts w:ascii="Times New Roman" w:hAnsi="Times New Roman"/>
          <w:bCs/>
          <w:sz w:val="26"/>
          <w:szCs w:val="26"/>
          <w:lang w:val="uk-UA"/>
        </w:rPr>
        <w:t xml:space="preserve"> рішенні</w:t>
      </w:r>
      <w:r w:rsidR="00BD3DB3" w:rsidRPr="005A2506">
        <w:rPr>
          <w:rFonts w:ascii="Times New Roman" w:hAnsi="Times New Roman"/>
          <w:bCs/>
          <w:sz w:val="26"/>
          <w:szCs w:val="26"/>
          <w:lang w:val="uk-UA"/>
        </w:rPr>
        <w:t xml:space="preserve"> ГРД</w:t>
      </w:r>
      <w:r w:rsidR="00557612" w:rsidRPr="005A2506">
        <w:rPr>
          <w:rFonts w:ascii="Times New Roman" w:hAnsi="Times New Roman"/>
          <w:bCs/>
          <w:sz w:val="26"/>
          <w:szCs w:val="26"/>
          <w:lang w:val="uk-UA"/>
        </w:rPr>
        <w:t>, зокрема</w:t>
      </w:r>
      <w:r w:rsidR="00CC4669" w:rsidRPr="005A2506">
        <w:rPr>
          <w:rFonts w:ascii="Times New Roman" w:hAnsi="Times New Roman"/>
          <w:bCs/>
          <w:sz w:val="26"/>
          <w:szCs w:val="26"/>
          <w:lang w:val="uk-UA"/>
        </w:rPr>
        <w:t xml:space="preserve"> такі.</w:t>
      </w:r>
    </w:p>
    <w:p w14:paraId="30E68B41" w14:textId="3DAB1CCB" w:rsidR="00FA4027" w:rsidRPr="005A2506" w:rsidRDefault="001E3425"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1. </w:t>
      </w:r>
      <w:r w:rsidR="00FA4027" w:rsidRPr="005A2506">
        <w:rPr>
          <w:rFonts w:ascii="Times New Roman" w:hAnsi="Times New Roman"/>
          <w:bCs/>
          <w:sz w:val="26"/>
          <w:szCs w:val="26"/>
          <w:lang w:val="uk-UA"/>
        </w:rPr>
        <w:t xml:space="preserve">У декларації особи, уповноваженої на виконання функцій держави або місцевого самоврядування, за 2015 рік кандидат уперше відобразив відомості про легковий автомобіль Opel Vectra 2007 року випуску, який перебуває у приватній власності його батька </w:t>
      </w:r>
      <w:r w:rsidR="004339F6">
        <w:rPr>
          <w:rFonts w:ascii="Times New Roman" w:hAnsi="Times New Roman"/>
          <w:bCs/>
          <w:sz w:val="26"/>
          <w:szCs w:val="26"/>
          <w:lang w:val="uk-UA"/>
        </w:rPr>
        <w:t>–</w:t>
      </w:r>
      <w:r w:rsidR="00FA4027" w:rsidRPr="005A2506">
        <w:rPr>
          <w:rFonts w:ascii="Times New Roman" w:hAnsi="Times New Roman"/>
          <w:bCs/>
          <w:sz w:val="26"/>
          <w:szCs w:val="26"/>
          <w:lang w:val="uk-UA"/>
        </w:rPr>
        <w:t xml:space="preserve"> </w:t>
      </w:r>
      <w:r w:rsidR="0042579C">
        <w:rPr>
          <w:rFonts w:ascii="Times New Roman" w:hAnsi="Times New Roman"/>
          <w:bCs/>
          <w:sz w:val="26"/>
          <w:szCs w:val="26"/>
          <w:lang w:val="uk-UA"/>
        </w:rPr>
        <w:t>ОСОБА_1</w:t>
      </w:r>
      <w:r w:rsidR="00FA4027" w:rsidRPr="005A2506">
        <w:rPr>
          <w:rFonts w:ascii="Times New Roman" w:hAnsi="Times New Roman"/>
          <w:bCs/>
          <w:sz w:val="26"/>
          <w:szCs w:val="26"/>
          <w:lang w:val="uk-UA"/>
        </w:rPr>
        <w:t>, зазначивши наявність у себе права користування вказаним транспортним засобом з 04 вересн</w:t>
      </w:r>
      <w:r w:rsidR="00952C05">
        <w:rPr>
          <w:rFonts w:ascii="Times New Roman" w:hAnsi="Times New Roman"/>
          <w:bCs/>
          <w:sz w:val="26"/>
          <w:szCs w:val="26"/>
          <w:lang w:val="uk-UA"/>
        </w:rPr>
        <w:t xml:space="preserve">я </w:t>
      </w:r>
      <w:r w:rsidR="00FA4027" w:rsidRPr="005A2506">
        <w:rPr>
          <w:rFonts w:ascii="Times New Roman" w:hAnsi="Times New Roman"/>
          <w:bCs/>
          <w:sz w:val="26"/>
          <w:szCs w:val="26"/>
          <w:lang w:val="uk-UA"/>
        </w:rPr>
        <w:t>2007 року.</w:t>
      </w:r>
    </w:p>
    <w:p w14:paraId="19E982A1" w14:textId="1280BD73" w:rsidR="00FA4027" w:rsidRPr="005A2506"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Водночас у деклараціях про майно, доходи, витрати і зобов’язання фінансового характеру, поданих кандидатом у паперовому вигляді за 2012–2014 роки, інформація про користування цим автомобілем відсутня, попри те, що зазначене право з огляду на вказану дату його набуття могло фактично реалізовуватися кандидатом упродовж цих років.</w:t>
      </w:r>
    </w:p>
    <w:p w14:paraId="2382CED4" w14:textId="604AA1C0" w:rsidR="00FA4027" w:rsidRPr="005A2506"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Розбіжність </w:t>
      </w:r>
      <w:r w:rsidR="00B1718A">
        <w:rPr>
          <w:rFonts w:ascii="Times New Roman" w:hAnsi="Times New Roman"/>
          <w:bCs/>
          <w:sz w:val="26"/>
          <w:szCs w:val="26"/>
          <w:lang w:val="uk-UA"/>
        </w:rPr>
        <w:t>у</w:t>
      </w:r>
      <w:r w:rsidRPr="005A2506">
        <w:rPr>
          <w:rFonts w:ascii="Times New Roman" w:hAnsi="Times New Roman"/>
          <w:bCs/>
          <w:sz w:val="26"/>
          <w:szCs w:val="26"/>
          <w:lang w:val="uk-UA"/>
        </w:rPr>
        <w:t xml:space="preserve"> відомостя</w:t>
      </w:r>
      <w:r w:rsidR="00B1718A">
        <w:rPr>
          <w:rFonts w:ascii="Times New Roman" w:hAnsi="Times New Roman"/>
          <w:bCs/>
          <w:sz w:val="26"/>
          <w:szCs w:val="26"/>
          <w:lang w:val="uk-UA"/>
        </w:rPr>
        <w:t>х</w:t>
      </w:r>
      <w:r w:rsidRPr="005A2506">
        <w:rPr>
          <w:rFonts w:ascii="Times New Roman" w:hAnsi="Times New Roman"/>
          <w:bCs/>
          <w:sz w:val="26"/>
          <w:szCs w:val="26"/>
          <w:lang w:val="uk-UA"/>
        </w:rPr>
        <w:t xml:space="preserve"> паперових декларацій за 2012–2014 роки, у яких не відображено прав</w:t>
      </w:r>
      <w:r w:rsidR="00B1718A">
        <w:rPr>
          <w:rFonts w:ascii="Times New Roman" w:hAnsi="Times New Roman"/>
          <w:bCs/>
          <w:sz w:val="26"/>
          <w:szCs w:val="26"/>
          <w:lang w:val="uk-UA"/>
        </w:rPr>
        <w:t>а</w:t>
      </w:r>
      <w:r w:rsidRPr="005A2506">
        <w:rPr>
          <w:rFonts w:ascii="Times New Roman" w:hAnsi="Times New Roman"/>
          <w:bCs/>
          <w:sz w:val="26"/>
          <w:szCs w:val="26"/>
          <w:lang w:val="uk-UA"/>
        </w:rPr>
        <w:t xml:space="preserve"> користування транспортним засобом, що належить члену сім’ї, та електронно</w:t>
      </w:r>
      <w:r w:rsidR="00B1718A">
        <w:rPr>
          <w:rFonts w:ascii="Times New Roman" w:hAnsi="Times New Roman"/>
          <w:bCs/>
          <w:sz w:val="26"/>
          <w:szCs w:val="26"/>
          <w:lang w:val="uk-UA"/>
        </w:rPr>
        <w:t xml:space="preserve">ї </w:t>
      </w:r>
      <w:r w:rsidRPr="005A2506">
        <w:rPr>
          <w:rFonts w:ascii="Times New Roman" w:hAnsi="Times New Roman"/>
          <w:bCs/>
          <w:sz w:val="26"/>
          <w:szCs w:val="26"/>
          <w:lang w:val="uk-UA"/>
        </w:rPr>
        <w:t>деклараці</w:t>
      </w:r>
      <w:r w:rsidR="00B1718A">
        <w:rPr>
          <w:rFonts w:ascii="Times New Roman" w:hAnsi="Times New Roman"/>
          <w:bCs/>
          <w:sz w:val="26"/>
          <w:szCs w:val="26"/>
          <w:lang w:val="uk-UA"/>
        </w:rPr>
        <w:t>ї</w:t>
      </w:r>
      <w:r w:rsidRPr="005A2506">
        <w:rPr>
          <w:rFonts w:ascii="Times New Roman" w:hAnsi="Times New Roman"/>
          <w:bCs/>
          <w:sz w:val="26"/>
          <w:szCs w:val="26"/>
          <w:lang w:val="uk-UA"/>
        </w:rPr>
        <w:t xml:space="preserve"> за 2015 рік, у якій таке право вже зазначено, свідчить про непослідовність у поданні інформації та ставить під сумнів повноту декларування за попередні звітні періоди.</w:t>
      </w:r>
    </w:p>
    <w:p w14:paraId="0BB6FDB7" w14:textId="4F272370" w:rsidR="00FA4027" w:rsidRPr="005A2506"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пояснив, що у майнових деклараціях за 2012–2014 роки не зазначав прав</w:t>
      </w:r>
      <w:r w:rsidR="00B1718A">
        <w:rPr>
          <w:rFonts w:ascii="Times New Roman" w:hAnsi="Times New Roman"/>
          <w:bCs/>
          <w:sz w:val="26"/>
          <w:szCs w:val="26"/>
          <w:lang w:val="uk-UA"/>
        </w:rPr>
        <w:t>а</w:t>
      </w:r>
      <w:r w:rsidRPr="005A2506">
        <w:rPr>
          <w:rFonts w:ascii="Times New Roman" w:hAnsi="Times New Roman"/>
          <w:bCs/>
          <w:sz w:val="26"/>
          <w:szCs w:val="26"/>
          <w:lang w:val="uk-UA"/>
        </w:rPr>
        <w:t xml:space="preserve"> користування легковим автомобілем Opel Vectra 2007 року випуску, власником якого був його батько — </w:t>
      </w:r>
      <w:r w:rsidR="00B70CEB">
        <w:rPr>
          <w:rFonts w:ascii="Times New Roman" w:hAnsi="Times New Roman"/>
          <w:bCs/>
          <w:sz w:val="26"/>
          <w:szCs w:val="26"/>
          <w:lang w:val="uk-UA"/>
        </w:rPr>
        <w:t>ОСОБА_1</w:t>
      </w:r>
      <w:r w:rsidRPr="005A2506">
        <w:rPr>
          <w:rFonts w:ascii="Times New Roman" w:hAnsi="Times New Roman"/>
          <w:bCs/>
          <w:sz w:val="26"/>
          <w:szCs w:val="26"/>
          <w:lang w:val="uk-UA"/>
        </w:rPr>
        <w:t>, оскільки у зазначений період фактично не користувався цим транспортним засобом.</w:t>
      </w:r>
    </w:p>
    <w:p w14:paraId="03AB7336" w14:textId="702F0CF8" w:rsidR="00FA4027" w:rsidRPr="005A2506"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За словами кандидата, у розділі VI декларації зазначалися відомості про транспортні засоби, що перебувають у власності, оренді чи на іншому праві користування декларанта.</w:t>
      </w:r>
    </w:p>
    <w:p w14:paraId="47F72EE7" w14:textId="63A8ADD5" w:rsidR="00FA4027" w:rsidRPr="005A2506"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Оскільки автомобіль Opel Vectra</w:t>
      </w:r>
      <w:r w:rsidR="00B1718A">
        <w:rPr>
          <w:rFonts w:ascii="Times New Roman" w:hAnsi="Times New Roman"/>
          <w:bCs/>
          <w:sz w:val="26"/>
          <w:szCs w:val="26"/>
          <w:lang w:val="uk-UA"/>
        </w:rPr>
        <w:t xml:space="preserve"> 2007 року випуску</w:t>
      </w:r>
      <w:r w:rsidRPr="005A2506">
        <w:rPr>
          <w:rFonts w:ascii="Times New Roman" w:hAnsi="Times New Roman"/>
          <w:bCs/>
          <w:sz w:val="26"/>
          <w:szCs w:val="26"/>
          <w:lang w:val="uk-UA"/>
        </w:rPr>
        <w:t xml:space="preserve">, який належав його батькові, не перебував у постійному користуванні кандидата та не використовувався членами </w:t>
      </w:r>
      <w:r w:rsidRPr="005A2506">
        <w:rPr>
          <w:rFonts w:ascii="Times New Roman" w:hAnsi="Times New Roman"/>
          <w:bCs/>
          <w:sz w:val="26"/>
          <w:szCs w:val="26"/>
          <w:lang w:val="uk-UA"/>
        </w:rPr>
        <w:lastRenderedPageBreak/>
        <w:t>його сім’ї у 2012–2014 роках</w:t>
      </w:r>
      <w:r w:rsidR="00B1718A">
        <w:rPr>
          <w:rFonts w:ascii="Times New Roman" w:hAnsi="Times New Roman"/>
          <w:bCs/>
          <w:sz w:val="26"/>
          <w:szCs w:val="26"/>
          <w:lang w:val="uk-UA"/>
        </w:rPr>
        <w:t xml:space="preserve"> </w:t>
      </w:r>
      <w:r w:rsidRPr="005A2506">
        <w:rPr>
          <w:rFonts w:ascii="Times New Roman" w:hAnsi="Times New Roman"/>
          <w:bCs/>
          <w:sz w:val="26"/>
          <w:szCs w:val="26"/>
          <w:lang w:val="uk-UA"/>
        </w:rPr>
        <w:t xml:space="preserve">відомості про </w:t>
      </w:r>
      <w:r w:rsidR="00B1718A">
        <w:rPr>
          <w:rFonts w:ascii="Times New Roman" w:hAnsi="Times New Roman"/>
          <w:bCs/>
          <w:sz w:val="26"/>
          <w:szCs w:val="26"/>
          <w:lang w:val="uk-UA"/>
        </w:rPr>
        <w:t>нього</w:t>
      </w:r>
      <w:r w:rsidRPr="005A2506">
        <w:rPr>
          <w:rFonts w:ascii="Times New Roman" w:hAnsi="Times New Roman"/>
          <w:bCs/>
          <w:sz w:val="26"/>
          <w:szCs w:val="26"/>
          <w:lang w:val="uk-UA"/>
        </w:rPr>
        <w:t xml:space="preserve"> у деклараціях за зазначені роки не відображалися.</w:t>
      </w:r>
    </w:p>
    <w:p w14:paraId="57299C80" w14:textId="5351D072" w:rsidR="00FA4027" w:rsidRPr="005A2506"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Водночас у щорічних деклараціях за 2015–2020 роки кандидат задекларував право користування </w:t>
      </w:r>
      <w:r w:rsidR="00B1718A">
        <w:rPr>
          <w:rFonts w:ascii="Times New Roman" w:hAnsi="Times New Roman"/>
          <w:bCs/>
          <w:sz w:val="26"/>
          <w:szCs w:val="26"/>
          <w:lang w:val="uk-UA"/>
        </w:rPr>
        <w:t>цим</w:t>
      </w:r>
      <w:r w:rsidRPr="005A2506">
        <w:rPr>
          <w:rFonts w:ascii="Times New Roman" w:hAnsi="Times New Roman"/>
          <w:bCs/>
          <w:sz w:val="26"/>
          <w:szCs w:val="26"/>
          <w:lang w:val="uk-UA"/>
        </w:rPr>
        <w:t xml:space="preserve"> транспортним засобом, оскільки саме у цей період фактично ним користувався.</w:t>
      </w:r>
    </w:p>
    <w:p w14:paraId="455F2146" w14:textId="2FE67474" w:rsidR="00FA4027" w:rsidRPr="005A2506"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Кандидат також пояснив, що під час заповнення декларацій за 2015–2020 роки у графі «Дата набуття права» зазначив дату </w:t>
      </w:r>
      <w:r w:rsidR="00B1718A">
        <w:rPr>
          <w:rFonts w:ascii="Times New Roman" w:hAnsi="Times New Roman"/>
          <w:bCs/>
          <w:sz w:val="26"/>
          <w:szCs w:val="26"/>
          <w:lang w:val="uk-UA"/>
        </w:rPr>
        <w:t xml:space="preserve">– </w:t>
      </w:r>
      <w:r w:rsidRPr="005A2506">
        <w:rPr>
          <w:rFonts w:ascii="Times New Roman" w:hAnsi="Times New Roman"/>
          <w:bCs/>
          <w:sz w:val="26"/>
          <w:szCs w:val="26"/>
          <w:lang w:val="uk-UA"/>
        </w:rPr>
        <w:t xml:space="preserve">04 вересня 2007 року, оскільки помилково вважав, що необхідно вказувати дату набуття права власності на транспортний засіб його власником </w:t>
      </w:r>
      <w:r w:rsidR="00CB4042">
        <w:rPr>
          <w:rFonts w:ascii="Times New Roman" w:hAnsi="Times New Roman"/>
          <w:bCs/>
          <w:sz w:val="26"/>
          <w:szCs w:val="26"/>
          <w:lang w:val="uk-UA"/>
        </w:rPr>
        <w:t>–</w:t>
      </w:r>
      <w:r w:rsidRPr="005A2506">
        <w:rPr>
          <w:rFonts w:ascii="Times New Roman" w:hAnsi="Times New Roman"/>
          <w:bCs/>
          <w:sz w:val="26"/>
          <w:szCs w:val="26"/>
          <w:lang w:val="uk-UA"/>
        </w:rPr>
        <w:t xml:space="preserve"> батьком кандидата.</w:t>
      </w:r>
    </w:p>
    <w:p w14:paraId="3B510465" w14:textId="7367F134" w:rsidR="00FA4027" w:rsidRDefault="00FA4027" w:rsidP="00FA402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поясненнями кандидата, автомобіль Opel Vectra 2007 року випуску </w:t>
      </w:r>
      <w:r w:rsidR="00B1718A">
        <w:rPr>
          <w:rFonts w:ascii="Times New Roman" w:hAnsi="Times New Roman"/>
          <w:bCs/>
          <w:sz w:val="26"/>
          <w:szCs w:val="26"/>
          <w:lang w:val="uk-UA"/>
        </w:rPr>
        <w:t xml:space="preserve">фактично </w:t>
      </w:r>
      <w:r w:rsidRPr="005A2506">
        <w:rPr>
          <w:rFonts w:ascii="Times New Roman" w:hAnsi="Times New Roman"/>
          <w:bCs/>
          <w:sz w:val="26"/>
          <w:szCs w:val="26"/>
          <w:lang w:val="uk-UA"/>
        </w:rPr>
        <w:t>перебував у його користуванні з 2015 року до серпня 2020 року.</w:t>
      </w:r>
    </w:p>
    <w:p w14:paraId="54A658C9" w14:textId="117B6E61" w:rsidR="00BC4C89" w:rsidRDefault="00BC4C89" w:rsidP="007167F0">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Комісія </w:t>
      </w:r>
      <w:r w:rsidR="00B1718A">
        <w:rPr>
          <w:rFonts w:ascii="Times New Roman" w:hAnsi="Times New Roman"/>
          <w:bCs/>
          <w:sz w:val="26"/>
          <w:szCs w:val="26"/>
          <w:lang w:val="uk-UA"/>
        </w:rPr>
        <w:t>зазначає</w:t>
      </w:r>
      <w:r>
        <w:rPr>
          <w:rFonts w:ascii="Times New Roman" w:hAnsi="Times New Roman"/>
          <w:bCs/>
          <w:sz w:val="26"/>
          <w:szCs w:val="26"/>
          <w:lang w:val="uk-UA"/>
        </w:rPr>
        <w:t xml:space="preserve">, що оскільки вказаний </w:t>
      </w:r>
      <w:r w:rsidRPr="005A2506">
        <w:rPr>
          <w:rFonts w:ascii="Times New Roman" w:hAnsi="Times New Roman"/>
          <w:bCs/>
          <w:sz w:val="26"/>
          <w:szCs w:val="26"/>
          <w:lang w:val="uk-UA"/>
        </w:rPr>
        <w:t>автомобіль Opel Vectra</w:t>
      </w:r>
      <w:r w:rsidR="00B1718A">
        <w:rPr>
          <w:rFonts w:ascii="Times New Roman" w:hAnsi="Times New Roman"/>
          <w:bCs/>
          <w:sz w:val="26"/>
          <w:szCs w:val="26"/>
          <w:lang w:val="uk-UA"/>
        </w:rPr>
        <w:t xml:space="preserve"> </w:t>
      </w:r>
      <w:r w:rsidRPr="005A2506">
        <w:rPr>
          <w:rFonts w:ascii="Times New Roman" w:hAnsi="Times New Roman"/>
          <w:bCs/>
          <w:sz w:val="26"/>
          <w:szCs w:val="26"/>
          <w:lang w:val="uk-UA"/>
        </w:rPr>
        <w:t>2007 року випуску</w:t>
      </w:r>
      <w:r>
        <w:rPr>
          <w:rFonts w:ascii="Times New Roman" w:hAnsi="Times New Roman"/>
          <w:bCs/>
          <w:sz w:val="26"/>
          <w:szCs w:val="26"/>
          <w:lang w:val="uk-UA"/>
        </w:rPr>
        <w:t xml:space="preserve">, </w:t>
      </w:r>
      <w:r w:rsidR="00B1718A">
        <w:rPr>
          <w:rFonts w:ascii="Times New Roman" w:hAnsi="Times New Roman"/>
          <w:bCs/>
          <w:sz w:val="26"/>
          <w:szCs w:val="26"/>
          <w:lang w:val="uk-UA"/>
        </w:rPr>
        <w:t>то пояснення кандидата</w:t>
      </w:r>
      <w:r>
        <w:rPr>
          <w:rFonts w:ascii="Times New Roman" w:hAnsi="Times New Roman"/>
          <w:bCs/>
          <w:sz w:val="26"/>
          <w:szCs w:val="26"/>
          <w:lang w:val="uk-UA"/>
        </w:rPr>
        <w:t xml:space="preserve">, що </w:t>
      </w:r>
      <w:r w:rsidR="00B1718A">
        <w:rPr>
          <w:rFonts w:ascii="Times New Roman" w:hAnsi="Times New Roman"/>
          <w:bCs/>
          <w:sz w:val="26"/>
          <w:szCs w:val="26"/>
          <w:lang w:val="uk-UA"/>
        </w:rPr>
        <w:t>д</w:t>
      </w:r>
      <w:r w:rsidRPr="005A2506">
        <w:rPr>
          <w:rFonts w:ascii="Times New Roman" w:hAnsi="Times New Roman"/>
          <w:bCs/>
          <w:sz w:val="26"/>
          <w:szCs w:val="26"/>
          <w:lang w:val="uk-UA"/>
        </w:rPr>
        <w:t xml:space="preserve">ата набуття права </w:t>
      </w:r>
      <w:r w:rsidR="007167F0">
        <w:rPr>
          <w:rFonts w:ascii="Times New Roman" w:hAnsi="Times New Roman"/>
          <w:bCs/>
          <w:sz w:val="26"/>
          <w:szCs w:val="26"/>
          <w:lang w:val="uk-UA"/>
        </w:rPr>
        <w:t>–</w:t>
      </w:r>
      <w:r w:rsidR="00B1718A">
        <w:rPr>
          <w:rFonts w:ascii="Times New Roman" w:hAnsi="Times New Roman"/>
          <w:bCs/>
          <w:sz w:val="26"/>
          <w:szCs w:val="26"/>
          <w:lang w:val="uk-UA"/>
        </w:rPr>
        <w:t xml:space="preserve"> </w:t>
      </w:r>
      <w:r w:rsidRPr="005A2506">
        <w:rPr>
          <w:rFonts w:ascii="Times New Roman" w:hAnsi="Times New Roman"/>
          <w:bCs/>
          <w:sz w:val="26"/>
          <w:szCs w:val="26"/>
          <w:lang w:val="uk-UA"/>
        </w:rPr>
        <w:t>04 вересня 2007 року</w:t>
      </w:r>
      <w:r>
        <w:rPr>
          <w:rFonts w:ascii="Times New Roman" w:hAnsi="Times New Roman"/>
          <w:bCs/>
          <w:sz w:val="26"/>
          <w:szCs w:val="26"/>
          <w:lang w:val="uk-UA"/>
        </w:rPr>
        <w:t xml:space="preserve"> є саме</w:t>
      </w:r>
      <w:r w:rsidRPr="005A2506">
        <w:rPr>
          <w:rFonts w:ascii="Times New Roman" w:hAnsi="Times New Roman"/>
          <w:bCs/>
          <w:sz w:val="26"/>
          <w:szCs w:val="26"/>
          <w:lang w:val="uk-UA"/>
        </w:rPr>
        <w:t xml:space="preserve"> дат</w:t>
      </w:r>
      <w:r>
        <w:rPr>
          <w:rFonts w:ascii="Times New Roman" w:hAnsi="Times New Roman"/>
          <w:bCs/>
          <w:sz w:val="26"/>
          <w:szCs w:val="26"/>
          <w:lang w:val="uk-UA"/>
        </w:rPr>
        <w:t>ою</w:t>
      </w:r>
      <w:r w:rsidRPr="005A2506">
        <w:rPr>
          <w:rFonts w:ascii="Times New Roman" w:hAnsi="Times New Roman"/>
          <w:bCs/>
          <w:sz w:val="26"/>
          <w:szCs w:val="26"/>
          <w:lang w:val="uk-UA"/>
        </w:rPr>
        <w:t xml:space="preserve"> набуття права власності на транспортний засіб його власником </w:t>
      </w:r>
      <w:r w:rsidR="00B241A4">
        <w:rPr>
          <w:rFonts w:ascii="Times New Roman" w:hAnsi="Times New Roman"/>
          <w:bCs/>
          <w:sz w:val="26"/>
          <w:szCs w:val="26"/>
          <w:lang w:val="uk-UA"/>
        </w:rPr>
        <w:t xml:space="preserve">– </w:t>
      </w:r>
      <w:r w:rsidRPr="005A2506">
        <w:rPr>
          <w:rFonts w:ascii="Times New Roman" w:hAnsi="Times New Roman"/>
          <w:bCs/>
          <w:sz w:val="26"/>
          <w:szCs w:val="26"/>
          <w:lang w:val="uk-UA"/>
        </w:rPr>
        <w:t>батьком кандидата</w:t>
      </w:r>
      <w:r>
        <w:rPr>
          <w:rFonts w:ascii="Times New Roman" w:hAnsi="Times New Roman"/>
          <w:bCs/>
          <w:sz w:val="26"/>
          <w:szCs w:val="26"/>
          <w:lang w:val="uk-UA"/>
        </w:rPr>
        <w:t>, є об’єктивними</w:t>
      </w:r>
      <w:r w:rsidRPr="005A2506">
        <w:rPr>
          <w:rFonts w:ascii="Times New Roman" w:hAnsi="Times New Roman"/>
          <w:bCs/>
          <w:sz w:val="26"/>
          <w:szCs w:val="26"/>
          <w:lang w:val="uk-UA"/>
        </w:rPr>
        <w:t>.</w:t>
      </w:r>
    </w:p>
    <w:p w14:paraId="6DE6698B" w14:textId="14C3D0AF" w:rsidR="00BC4C89" w:rsidRDefault="00B1718A" w:rsidP="00FA402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Отже,</w:t>
      </w:r>
      <w:r w:rsidR="00BC4C89">
        <w:rPr>
          <w:rFonts w:ascii="Times New Roman" w:hAnsi="Times New Roman"/>
          <w:bCs/>
          <w:sz w:val="26"/>
          <w:szCs w:val="26"/>
          <w:lang w:val="uk-UA"/>
        </w:rPr>
        <w:t xml:space="preserve"> кандидат мав декларувати користування </w:t>
      </w:r>
      <w:r>
        <w:rPr>
          <w:rFonts w:ascii="Times New Roman" w:hAnsi="Times New Roman"/>
          <w:bCs/>
          <w:sz w:val="26"/>
          <w:szCs w:val="26"/>
          <w:lang w:val="uk-UA"/>
        </w:rPr>
        <w:t>цим</w:t>
      </w:r>
      <w:r w:rsidR="00BC4C89">
        <w:rPr>
          <w:rFonts w:ascii="Times New Roman" w:hAnsi="Times New Roman"/>
          <w:bCs/>
          <w:sz w:val="26"/>
          <w:szCs w:val="26"/>
          <w:lang w:val="uk-UA"/>
        </w:rPr>
        <w:t xml:space="preserve"> автомобілем саме в періоди фактичного користування</w:t>
      </w:r>
      <w:r>
        <w:rPr>
          <w:rFonts w:ascii="Times New Roman" w:hAnsi="Times New Roman"/>
          <w:bCs/>
          <w:sz w:val="26"/>
          <w:szCs w:val="26"/>
          <w:lang w:val="uk-UA"/>
        </w:rPr>
        <w:t xml:space="preserve"> ним</w:t>
      </w:r>
      <w:r w:rsidR="00BC4C89">
        <w:rPr>
          <w:rFonts w:ascii="Times New Roman" w:hAnsi="Times New Roman"/>
          <w:bCs/>
          <w:sz w:val="26"/>
          <w:szCs w:val="26"/>
          <w:lang w:val="uk-UA"/>
        </w:rPr>
        <w:t>.</w:t>
      </w:r>
    </w:p>
    <w:p w14:paraId="7EFE970C" w14:textId="3AC8E196" w:rsidR="00BC4C89" w:rsidRPr="005A2506" w:rsidRDefault="00BC4C89" w:rsidP="00D026D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Як пояснив кандидат, </w:t>
      </w:r>
      <w:r w:rsidR="00216596">
        <w:rPr>
          <w:rFonts w:ascii="Times New Roman" w:hAnsi="Times New Roman"/>
          <w:bCs/>
          <w:sz w:val="26"/>
          <w:szCs w:val="26"/>
          <w:lang w:val="uk-UA"/>
        </w:rPr>
        <w:t xml:space="preserve">він </w:t>
      </w:r>
      <w:r>
        <w:rPr>
          <w:rFonts w:ascii="Times New Roman" w:hAnsi="Times New Roman"/>
          <w:bCs/>
          <w:sz w:val="26"/>
          <w:szCs w:val="26"/>
          <w:lang w:val="uk-UA"/>
        </w:rPr>
        <w:t>прожива</w:t>
      </w:r>
      <w:r w:rsidR="00216596">
        <w:rPr>
          <w:rFonts w:ascii="Times New Roman" w:hAnsi="Times New Roman"/>
          <w:bCs/>
          <w:sz w:val="26"/>
          <w:szCs w:val="26"/>
          <w:lang w:val="uk-UA"/>
        </w:rPr>
        <w:t>в</w:t>
      </w:r>
      <w:r>
        <w:rPr>
          <w:rFonts w:ascii="Times New Roman" w:hAnsi="Times New Roman"/>
          <w:bCs/>
          <w:sz w:val="26"/>
          <w:szCs w:val="26"/>
          <w:lang w:val="uk-UA"/>
        </w:rPr>
        <w:t xml:space="preserve"> безпосередньо в місті Харкові </w:t>
      </w:r>
      <w:r w:rsidR="006C5F82">
        <w:rPr>
          <w:rFonts w:ascii="Times New Roman" w:hAnsi="Times New Roman"/>
          <w:bCs/>
          <w:sz w:val="26"/>
          <w:szCs w:val="26"/>
          <w:lang w:val="uk-UA"/>
        </w:rPr>
        <w:t>та користувався громадським транспортом</w:t>
      </w:r>
      <w:r w:rsidR="00F90D12">
        <w:rPr>
          <w:rFonts w:ascii="Times New Roman" w:hAnsi="Times New Roman"/>
          <w:bCs/>
          <w:sz w:val="26"/>
          <w:szCs w:val="26"/>
          <w:lang w:val="uk-UA"/>
        </w:rPr>
        <w:t>,</w:t>
      </w:r>
      <w:r w:rsidR="00AD7DF3">
        <w:rPr>
          <w:rFonts w:ascii="Times New Roman" w:hAnsi="Times New Roman"/>
          <w:bCs/>
          <w:sz w:val="26"/>
          <w:szCs w:val="26"/>
          <w:lang w:val="uk-UA"/>
        </w:rPr>
        <w:t xml:space="preserve"> </w:t>
      </w:r>
      <w:r w:rsidR="006C5F82">
        <w:rPr>
          <w:rFonts w:ascii="Times New Roman" w:hAnsi="Times New Roman"/>
          <w:bCs/>
          <w:sz w:val="26"/>
          <w:szCs w:val="26"/>
          <w:lang w:val="uk-UA"/>
        </w:rPr>
        <w:t>тому необхідності в автомобілі не було до моменту</w:t>
      </w:r>
      <w:r>
        <w:rPr>
          <w:rFonts w:ascii="Times New Roman" w:hAnsi="Times New Roman"/>
          <w:bCs/>
          <w:sz w:val="26"/>
          <w:szCs w:val="26"/>
          <w:lang w:val="uk-UA"/>
        </w:rPr>
        <w:t xml:space="preserve">, </w:t>
      </w:r>
      <w:r w:rsidR="00F90D12">
        <w:rPr>
          <w:rFonts w:ascii="Times New Roman" w:hAnsi="Times New Roman"/>
          <w:bCs/>
          <w:sz w:val="26"/>
          <w:szCs w:val="26"/>
          <w:lang w:val="uk-UA"/>
        </w:rPr>
        <w:t>п</w:t>
      </w:r>
      <w:r>
        <w:rPr>
          <w:rFonts w:ascii="Times New Roman" w:hAnsi="Times New Roman"/>
          <w:bCs/>
          <w:sz w:val="26"/>
          <w:szCs w:val="26"/>
          <w:lang w:val="uk-UA"/>
        </w:rPr>
        <w:t xml:space="preserve">оки </w:t>
      </w:r>
      <w:r w:rsidR="001C5EC6">
        <w:rPr>
          <w:rFonts w:ascii="Times New Roman" w:hAnsi="Times New Roman"/>
          <w:bCs/>
          <w:sz w:val="26"/>
          <w:szCs w:val="26"/>
          <w:lang w:val="uk-UA"/>
        </w:rPr>
        <w:t>ІНФОРМАЦІЯ_1</w:t>
      </w:r>
      <w:r w:rsidR="00F90D12">
        <w:rPr>
          <w:rFonts w:ascii="Times New Roman" w:hAnsi="Times New Roman"/>
          <w:bCs/>
          <w:sz w:val="26"/>
          <w:szCs w:val="26"/>
          <w:lang w:val="uk-UA"/>
        </w:rPr>
        <w:t xml:space="preserve"> та </w:t>
      </w:r>
      <w:r>
        <w:rPr>
          <w:rFonts w:ascii="Times New Roman" w:hAnsi="Times New Roman"/>
          <w:bCs/>
          <w:sz w:val="26"/>
          <w:szCs w:val="26"/>
          <w:lang w:val="uk-UA"/>
        </w:rPr>
        <w:t xml:space="preserve">не виникла потреба в </w:t>
      </w:r>
      <w:r w:rsidR="006C5F82">
        <w:rPr>
          <w:rFonts w:ascii="Times New Roman" w:hAnsi="Times New Roman"/>
          <w:bCs/>
          <w:sz w:val="26"/>
          <w:szCs w:val="26"/>
          <w:lang w:val="uk-UA"/>
        </w:rPr>
        <w:t>її комфортному перевезенні</w:t>
      </w:r>
      <w:r w:rsidR="00D026D3">
        <w:rPr>
          <w:rFonts w:ascii="Times New Roman" w:hAnsi="Times New Roman"/>
          <w:bCs/>
          <w:sz w:val="26"/>
          <w:szCs w:val="26"/>
          <w:lang w:val="uk-UA"/>
        </w:rPr>
        <w:t>.</w:t>
      </w:r>
    </w:p>
    <w:p w14:paraId="6D650064" w14:textId="6B585CD5" w:rsidR="00C73E81" w:rsidRDefault="006C5F82" w:rsidP="00FA402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На</w:t>
      </w:r>
      <w:r w:rsidR="00C73E81">
        <w:rPr>
          <w:rFonts w:ascii="Times New Roman" w:hAnsi="Times New Roman"/>
          <w:bCs/>
          <w:sz w:val="26"/>
          <w:szCs w:val="26"/>
          <w:lang w:val="uk-UA"/>
        </w:rPr>
        <w:t xml:space="preserve"> </w:t>
      </w:r>
      <w:r w:rsidR="00F90D12">
        <w:rPr>
          <w:rFonts w:ascii="Times New Roman" w:hAnsi="Times New Roman"/>
          <w:bCs/>
          <w:sz w:val="26"/>
          <w:szCs w:val="26"/>
          <w:lang w:val="uk-UA"/>
        </w:rPr>
        <w:t>за</w:t>
      </w:r>
      <w:r w:rsidR="00C73E81">
        <w:rPr>
          <w:rFonts w:ascii="Times New Roman" w:hAnsi="Times New Roman"/>
          <w:bCs/>
          <w:sz w:val="26"/>
          <w:szCs w:val="26"/>
          <w:lang w:val="uk-UA"/>
        </w:rPr>
        <w:t>питання члена Комісії</w:t>
      </w:r>
      <w:r w:rsidR="00F90D12">
        <w:rPr>
          <w:rFonts w:ascii="Times New Roman" w:hAnsi="Times New Roman"/>
          <w:bCs/>
          <w:sz w:val="26"/>
          <w:szCs w:val="26"/>
          <w:lang w:val="uk-UA"/>
        </w:rPr>
        <w:t xml:space="preserve"> кандидат</w:t>
      </w:r>
      <w:r w:rsidR="00C73E81">
        <w:rPr>
          <w:rFonts w:ascii="Times New Roman" w:hAnsi="Times New Roman"/>
          <w:bCs/>
          <w:sz w:val="26"/>
          <w:szCs w:val="26"/>
          <w:lang w:val="uk-UA"/>
        </w:rPr>
        <w:t xml:space="preserve"> додатково підтвердив, що у</w:t>
      </w:r>
      <w:r w:rsidR="00D3556A">
        <w:rPr>
          <w:rFonts w:ascii="Times New Roman" w:hAnsi="Times New Roman"/>
          <w:bCs/>
          <w:sz w:val="26"/>
          <w:szCs w:val="26"/>
          <w:lang w:val="uk-UA"/>
        </w:rPr>
        <w:t xml:space="preserve"> </w:t>
      </w:r>
      <w:r w:rsidR="00C73E81">
        <w:rPr>
          <w:rFonts w:ascii="Times New Roman" w:hAnsi="Times New Roman"/>
          <w:bCs/>
          <w:sz w:val="26"/>
          <w:szCs w:val="26"/>
          <w:lang w:val="uk-UA"/>
        </w:rPr>
        <w:t>2012</w:t>
      </w:r>
      <w:r w:rsidR="006D054E">
        <w:rPr>
          <w:rFonts w:ascii="Times New Roman" w:hAnsi="Times New Roman"/>
          <w:bCs/>
          <w:sz w:val="26"/>
          <w:szCs w:val="26"/>
          <w:lang w:val="en-US"/>
        </w:rPr>
        <w:t>–</w:t>
      </w:r>
      <w:r w:rsidR="00C73E81">
        <w:rPr>
          <w:rFonts w:ascii="Times New Roman" w:hAnsi="Times New Roman"/>
          <w:bCs/>
          <w:sz w:val="26"/>
          <w:szCs w:val="26"/>
          <w:lang w:val="uk-UA"/>
        </w:rPr>
        <w:t xml:space="preserve">2014 роках </w:t>
      </w:r>
      <w:r w:rsidR="00F90D12">
        <w:rPr>
          <w:rFonts w:ascii="Times New Roman" w:hAnsi="Times New Roman"/>
          <w:bCs/>
          <w:sz w:val="26"/>
          <w:szCs w:val="26"/>
          <w:lang w:val="uk-UA"/>
        </w:rPr>
        <w:t>зазначеним</w:t>
      </w:r>
      <w:r w:rsidR="00C73E81">
        <w:rPr>
          <w:rFonts w:ascii="Times New Roman" w:hAnsi="Times New Roman"/>
          <w:bCs/>
          <w:sz w:val="26"/>
          <w:szCs w:val="26"/>
          <w:lang w:val="uk-UA"/>
        </w:rPr>
        <w:t xml:space="preserve"> автомобілем не користувався, </w:t>
      </w:r>
      <w:r w:rsidR="008C7061">
        <w:rPr>
          <w:rFonts w:ascii="Times New Roman" w:hAnsi="Times New Roman"/>
          <w:bCs/>
          <w:sz w:val="26"/>
          <w:szCs w:val="26"/>
          <w:lang w:val="uk-UA"/>
        </w:rPr>
        <w:t xml:space="preserve">до адміністративної відповідальності </w:t>
      </w:r>
      <w:r w:rsidR="00C73E81">
        <w:rPr>
          <w:rFonts w:ascii="Times New Roman" w:hAnsi="Times New Roman"/>
          <w:bCs/>
          <w:sz w:val="26"/>
          <w:szCs w:val="26"/>
          <w:lang w:val="uk-UA"/>
        </w:rPr>
        <w:t xml:space="preserve">за порушення Правил дорожнього руху, в </w:t>
      </w:r>
      <w:r w:rsidR="00F90D12">
        <w:rPr>
          <w:rFonts w:ascii="Times New Roman" w:hAnsi="Times New Roman"/>
          <w:bCs/>
          <w:sz w:val="26"/>
          <w:szCs w:val="26"/>
          <w:lang w:val="uk-UA"/>
        </w:rPr>
        <w:t>тому числі</w:t>
      </w:r>
      <w:r w:rsidR="00C73E81">
        <w:rPr>
          <w:rFonts w:ascii="Times New Roman" w:hAnsi="Times New Roman"/>
          <w:bCs/>
          <w:sz w:val="26"/>
          <w:szCs w:val="26"/>
          <w:lang w:val="uk-UA"/>
        </w:rPr>
        <w:t xml:space="preserve"> </w:t>
      </w:r>
      <w:r w:rsidR="00F90D12" w:rsidRPr="00F90D12">
        <w:rPr>
          <w:rFonts w:ascii="Times New Roman" w:hAnsi="Times New Roman"/>
          <w:bCs/>
          <w:sz w:val="26"/>
          <w:szCs w:val="26"/>
          <w:lang w:val="uk-UA"/>
        </w:rPr>
        <w:t>під час керування вказаним автомобілем, не притягувався</w:t>
      </w:r>
      <w:r w:rsidR="00C73E81">
        <w:rPr>
          <w:rFonts w:ascii="Times New Roman" w:hAnsi="Times New Roman"/>
          <w:bCs/>
          <w:sz w:val="26"/>
          <w:szCs w:val="26"/>
          <w:lang w:val="uk-UA"/>
        </w:rPr>
        <w:t>.</w:t>
      </w:r>
    </w:p>
    <w:p w14:paraId="3FBF1A35" w14:textId="0EF41C5D" w:rsidR="00C73E81" w:rsidRDefault="00C73E81" w:rsidP="00FA402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Доказ</w:t>
      </w:r>
      <w:r w:rsidR="004B042D">
        <w:rPr>
          <w:rFonts w:ascii="Times New Roman" w:hAnsi="Times New Roman"/>
          <w:bCs/>
          <w:sz w:val="26"/>
          <w:szCs w:val="26"/>
          <w:lang w:val="uk-UA"/>
        </w:rPr>
        <w:t>ів</w:t>
      </w:r>
      <w:r>
        <w:rPr>
          <w:rFonts w:ascii="Times New Roman" w:hAnsi="Times New Roman"/>
          <w:bCs/>
          <w:sz w:val="26"/>
          <w:szCs w:val="26"/>
          <w:lang w:val="uk-UA"/>
        </w:rPr>
        <w:t xml:space="preserve"> зворотного Комісії не надано</w:t>
      </w:r>
      <w:r w:rsidR="006C5F82">
        <w:rPr>
          <w:rFonts w:ascii="Times New Roman" w:hAnsi="Times New Roman"/>
          <w:bCs/>
          <w:sz w:val="26"/>
          <w:szCs w:val="26"/>
          <w:lang w:val="uk-UA"/>
        </w:rPr>
        <w:t>.</w:t>
      </w:r>
    </w:p>
    <w:p w14:paraId="0FAC4B93" w14:textId="009CB1C1" w:rsidR="00FA4027" w:rsidRPr="005A2506" w:rsidRDefault="001A78BD" w:rsidP="00FA4027">
      <w:pPr>
        <w:tabs>
          <w:tab w:val="left" w:pos="7740"/>
        </w:tabs>
        <w:spacing w:after="0" w:line="240" w:lineRule="auto"/>
        <w:ind w:firstLine="709"/>
        <w:jc w:val="both"/>
        <w:rPr>
          <w:rFonts w:ascii="Times New Roman" w:hAnsi="Times New Roman"/>
          <w:bCs/>
          <w:sz w:val="26"/>
          <w:szCs w:val="26"/>
          <w:lang w:val="uk-UA"/>
        </w:rPr>
      </w:pPr>
      <w:r w:rsidRPr="001A78BD">
        <w:rPr>
          <w:rFonts w:ascii="Times New Roman" w:hAnsi="Times New Roman"/>
          <w:bCs/>
          <w:sz w:val="26"/>
          <w:szCs w:val="26"/>
          <w:lang w:val="uk-UA"/>
        </w:rPr>
        <w:t xml:space="preserve">З урахуванням викладеного Комісія доходить висновку, що помилка кандидата в ототожненні дати набуття ним права користування зазначеним автомобілем із датою набуття права власності на нього його батьком не підтверджує </w:t>
      </w:r>
      <w:r w:rsidR="00D3556A">
        <w:rPr>
          <w:rFonts w:ascii="Times New Roman" w:hAnsi="Times New Roman"/>
          <w:bCs/>
          <w:sz w:val="26"/>
          <w:szCs w:val="26"/>
          <w:lang w:val="uk-UA"/>
        </w:rPr>
        <w:t>факту</w:t>
      </w:r>
      <w:r w:rsidRPr="001A78BD">
        <w:rPr>
          <w:rFonts w:ascii="Times New Roman" w:hAnsi="Times New Roman"/>
          <w:bCs/>
          <w:sz w:val="26"/>
          <w:szCs w:val="26"/>
          <w:lang w:val="uk-UA"/>
        </w:rPr>
        <w:t xml:space="preserve"> користування кандидатом цим транспортним засобом у 2012–2014 роках, а </w:t>
      </w:r>
      <w:r w:rsidR="00D3556A">
        <w:rPr>
          <w:rFonts w:ascii="Times New Roman" w:hAnsi="Times New Roman"/>
          <w:bCs/>
          <w:sz w:val="26"/>
          <w:szCs w:val="26"/>
          <w:lang w:val="uk-UA"/>
        </w:rPr>
        <w:t>отже</w:t>
      </w:r>
      <w:r>
        <w:rPr>
          <w:rFonts w:ascii="Times New Roman" w:hAnsi="Times New Roman"/>
          <w:bCs/>
          <w:sz w:val="26"/>
          <w:szCs w:val="26"/>
          <w:lang w:val="uk-UA"/>
        </w:rPr>
        <w:t xml:space="preserve"> </w:t>
      </w:r>
      <w:r w:rsidRPr="001A78BD">
        <w:rPr>
          <w:rFonts w:ascii="Times New Roman" w:hAnsi="Times New Roman"/>
          <w:bCs/>
          <w:sz w:val="26"/>
          <w:szCs w:val="26"/>
          <w:lang w:val="uk-UA"/>
        </w:rPr>
        <w:t>і порушення ним правил декларування щодо цього транспортного засобу в зазначений період</w:t>
      </w:r>
      <w:r w:rsidR="00FA4027" w:rsidRPr="005A2506">
        <w:rPr>
          <w:rFonts w:ascii="Times New Roman" w:hAnsi="Times New Roman"/>
          <w:bCs/>
          <w:sz w:val="26"/>
          <w:szCs w:val="26"/>
          <w:lang w:val="uk-UA"/>
        </w:rPr>
        <w:t>.</w:t>
      </w:r>
    </w:p>
    <w:p w14:paraId="0D6CCCA9" w14:textId="455389D0" w:rsidR="008F498A" w:rsidRPr="005A2506" w:rsidRDefault="00A5237C" w:rsidP="008F498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2. </w:t>
      </w:r>
      <w:r w:rsidR="008F498A" w:rsidRPr="005A2506">
        <w:rPr>
          <w:rFonts w:ascii="Times New Roman" w:hAnsi="Times New Roman"/>
          <w:bCs/>
          <w:sz w:val="26"/>
          <w:szCs w:val="26"/>
          <w:lang w:val="uk-UA"/>
        </w:rPr>
        <w:t>Згідно з майновою декларацією кандидата за 2021 рік дружина судді</w:t>
      </w:r>
      <w:r w:rsidR="002657F5" w:rsidRPr="005A2506">
        <w:rPr>
          <w:rFonts w:ascii="Times New Roman" w:hAnsi="Times New Roman"/>
          <w:bCs/>
          <w:sz w:val="26"/>
          <w:szCs w:val="26"/>
          <w:lang w:val="uk-UA"/>
        </w:rPr>
        <w:t xml:space="preserve"> – </w:t>
      </w:r>
      <w:r w:rsidR="008E6CBC">
        <w:rPr>
          <w:rFonts w:ascii="Times New Roman" w:hAnsi="Times New Roman"/>
          <w:bCs/>
          <w:sz w:val="26"/>
          <w:szCs w:val="26"/>
          <w:lang w:val="uk-UA"/>
        </w:rPr>
        <w:t>ОСОБА_2</w:t>
      </w:r>
      <w:r w:rsidR="008F498A" w:rsidRPr="005A2506">
        <w:rPr>
          <w:rFonts w:ascii="Times New Roman" w:hAnsi="Times New Roman"/>
          <w:bCs/>
          <w:sz w:val="26"/>
          <w:szCs w:val="26"/>
          <w:lang w:val="uk-UA"/>
        </w:rPr>
        <w:t xml:space="preserve"> набула у власність автомобіль PEUGEOT 2008 </w:t>
      </w:r>
      <w:r w:rsidR="00D3556A">
        <w:rPr>
          <w:rFonts w:ascii="Times New Roman" w:hAnsi="Times New Roman"/>
          <w:bCs/>
          <w:sz w:val="26"/>
          <w:szCs w:val="26"/>
          <w:lang w:val="uk-UA"/>
        </w:rPr>
        <w:t>(</w:t>
      </w:r>
      <w:r w:rsidR="008F498A" w:rsidRPr="005A2506">
        <w:rPr>
          <w:rFonts w:ascii="Times New Roman" w:hAnsi="Times New Roman"/>
          <w:bCs/>
          <w:sz w:val="26"/>
          <w:szCs w:val="26"/>
          <w:lang w:val="uk-UA"/>
        </w:rPr>
        <w:t xml:space="preserve">2021 </w:t>
      </w:r>
      <w:r w:rsidR="00D3556A">
        <w:rPr>
          <w:rFonts w:ascii="Times New Roman" w:hAnsi="Times New Roman"/>
          <w:bCs/>
          <w:sz w:val="26"/>
          <w:szCs w:val="26"/>
          <w:lang w:val="uk-UA"/>
        </w:rPr>
        <w:t>рік</w:t>
      </w:r>
      <w:r w:rsidR="008F498A" w:rsidRPr="005A2506">
        <w:rPr>
          <w:rFonts w:ascii="Times New Roman" w:hAnsi="Times New Roman"/>
          <w:bCs/>
          <w:sz w:val="26"/>
          <w:szCs w:val="26"/>
          <w:lang w:val="uk-UA"/>
        </w:rPr>
        <w:t xml:space="preserve"> випуску</w:t>
      </w:r>
      <w:r w:rsidR="00D3556A">
        <w:rPr>
          <w:rFonts w:ascii="Times New Roman" w:hAnsi="Times New Roman"/>
          <w:bCs/>
          <w:sz w:val="26"/>
          <w:szCs w:val="26"/>
          <w:lang w:val="uk-UA"/>
        </w:rPr>
        <w:t>)</w:t>
      </w:r>
      <w:r w:rsidR="008F498A" w:rsidRPr="005A2506">
        <w:rPr>
          <w:rFonts w:ascii="Times New Roman" w:hAnsi="Times New Roman"/>
          <w:bCs/>
          <w:sz w:val="26"/>
          <w:szCs w:val="26"/>
          <w:lang w:val="uk-UA"/>
        </w:rPr>
        <w:t xml:space="preserve"> вартістю 789 000 грн.</w:t>
      </w:r>
    </w:p>
    <w:p w14:paraId="0B782199" w14:textId="49DB3EBB" w:rsidR="00E710B5" w:rsidRDefault="008F498A" w:rsidP="008F498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Водночас аналіз попередніх майнових декларацій свідчить про </w:t>
      </w:r>
      <w:r w:rsidR="00D3556A">
        <w:rPr>
          <w:rFonts w:ascii="Times New Roman" w:hAnsi="Times New Roman"/>
          <w:bCs/>
          <w:sz w:val="26"/>
          <w:szCs w:val="26"/>
          <w:lang w:val="uk-UA"/>
        </w:rPr>
        <w:t>її</w:t>
      </w:r>
      <w:r w:rsidRPr="005A2506">
        <w:rPr>
          <w:rFonts w:ascii="Times New Roman" w:hAnsi="Times New Roman"/>
          <w:bCs/>
          <w:sz w:val="26"/>
          <w:szCs w:val="26"/>
          <w:lang w:val="uk-UA"/>
        </w:rPr>
        <w:t xml:space="preserve"> фінансов</w:t>
      </w:r>
      <w:r w:rsidR="00D3556A">
        <w:rPr>
          <w:rFonts w:ascii="Times New Roman" w:hAnsi="Times New Roman"/>
          <w:bCs/>
          <w:sz w:val="26"/>
          <w:szCs w:val="26"/>
          <w:lang w:val="uk-UA"/>
        </w:rPr>
        <w:t>у</w:t>
      </w:r>
      <w:r w:rsidRPr="005A2506">
        <w:rPr>
          <w:rFonts w:ascii="Times New Roman" w:hAnsi="Times New Roman"/>
          <w:bCs/>
          <w:sz w:val="26"/>
          <w:szCs w:val="26"/>
          <w:lang w:val="uk-UA"/>
        </w:rPr>
        <w:t xml:space="preserve"> </w:t>
      </w:r>
      <w:r w:rsidR="00D3556A">
        <w:rPr>
          <w:rFonts w:ascii="Times New Roman" w:hAnsi="Times New Roman"/>
          <w:bCs/>
          <w:sz w:val="26"/>
          <w:szCs w:val="26"/>
          <w:lang w:val="uk-UA"/>
        </w:rPr>
        <w:t>не</w:t>
      </w:r>
      <w:r w:rsidRPr="005A2506">
        <w:rPr>
          <w:rFonts w:ascii="Times New Roman" w:hAnsi="Times New Roman"/>
          <w:bCs/>
          <w:sz w:val="26"/>
          <w:szCs w:val="26"/>
          <w:lang w:val="uk-UA"/>
        </w:rPr>
        <w:t>спроможн</w:t>
      </w:r>
      <w:r w:rsidR="00D3556A">
        <w:rPr>
          <w:rFonts w:ascii="Times New Roman" w:hAnsi="Times New Roman"/>
          <w:bCs/>
          <w:sz w:val="26"/>
          <w:szCs w:val="26"/>
          <w:lang w:val="uk-UA"/>
        </w:rPr>
        <w:t>і</w:t>
      </w:r>
      <w:r w:rsidRPr="005A2506">
        <w:rPr>
          <w:rFonts w:ascii="Times New Roman" w:hAnsi="Times New Roman"/>
          <w:bCs/>
          <w:sz w:val="26"/>
          <w:szCs w:val="26"/>
          <w:lang w:val="uk-UA"/>
        </w:rPr>
        <w:t>ст</w:t>
      </w:r>
      <w:r w:rsidR="00D3556A">
        <w:rPr>
          <w:rFonts w:ascii="Times New Roman" w:hAnsi="Times New Roman"/>
          <w:bCs/>
          <w:sz w:val="26"/>
          <w:szCs w:val="26"/>
          <w:lang w:val="uk-UA"/>
        </w:rPr>
        <w:t>ь</w:t>
      </w:r>
      <w:r w:rsidRPr="005A2506">
        <w:rPr>
          <w:rFonts w:ascii="Times New Roman" w:hAnsi="Times New Roman"/>
          <w:bCs/>
          <w:sz w:val="26"/>
          <w:szCs w:val="26"/>
          <w:lang w:val="uk-UA"/>
        </w:rPr>
        <w:t xml:space="preserve"> </w:t>
      </w:r>
      <w:r w:rsidR="00D3556A">
        <w:rPr>
          <w:rFonts w:ascii="Times New Roman" w:hAnsi="Times New Roman"/>
          <w:bCs/>
          <w:sz w:val="26"/>
          <w:szCs w:val="26"/>
          <w:lang w:val="uk-UA"/>
        </w:rPr>
        <w:t>придбати цей автомобіль</w:t>
      </w:r>
      <w:r w:rsidRPr="005A2506">
        <w:rPr>
          <w:rFonts w:ascii="Times New Roman" w:hAnsi="Times New Roman"/>
          <w:bCs/>
          <w:sz w:val="26"/>
          <w:szCs w:val="26"/>
          <w:lang w:val="uk-UA"/>
        </w:rPr>
        <w:t xml:space="preserve">. </w:t>
      </w:r>
    </w:p>
    <w:p w14:paraId="30E4546A" w14:textId="324490EA" w:rsidR="008F498A" w:rsidRPr="005A2506" w:rsidRDefault="008F498A" w:rsidP="008F498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Так, відповідно до декларації за 2020 рік дружина кандидата не декларувала грошових заощаджень, а її сукупний дохід за 2020–2021 роки становив 74 792 грн, що є очевидно неспівмірним із вартістю придбаного транспортного засобу.</w:t>
      </w:r>
    </w:p>
    <w:p w14:paraId="56FC27B0" w14:textId="2941F684" w:rsidR="008F498A" w:rsidRPr="005A2506" w:rsidRDefault="008F498A" w:rsidP="008F498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Крім того, версія фінансування зазначеного придбання за рахунок коштів кандидата також потребувала додаткового з’ясування. Аналіз майнових декларацій кандидата за 2020–2021 роки свідчить, що розмір його грошових активів у </w:t>
      </w:r>
      <w:r w:rsidR="00D3556A">
        <w:rPr>
          <w:rFonts w:ascii="Times New Roman" w:hAnsi="Times New Roman"/>
          <w:bCs/>
          <w:sz w:val="26"/>
          <w:szCs w:val="26"/>
          <w:lang w:val="uk-UA"/>
        </w:rPr>
        <w:t>цей</w:t>
      </w:r>
      <w:r w:rsidRPr="005A2506">
        <w:rPr>
          <w:rFonts w:ascii="Times New Roman" w:hAnsi="Times New Roman"/>
          <w:bCs/>
          <w:sz w:val="26"/>
          <w:szCs w:val="26"/>
          <w:lang w:val="uk-UA"/>
        </w:rPr>
        <w:t xml:space="preserve"> період не зменшувався, а навпаки </w:t>
      </w:r>
      <w:r w:rsidR="002657F5" w:rsidRPr="005A2506">
        <w:rPr>
          <w:rFonts w:ascii="Times New Roman" w:hAnsi="Times New Roman"/>
          <w:bCs/>
          <w:sz w:val="26"/>
          <w:szCs w:val="26"/>
          <w:lang w:val="uk-UA"/>
        </w:rPr>
        <w:t>–</w:t>
      </w:r>
      <w:r w:rsidRPr="005A2506">
        <w:rPr>
          <w:rFonts w:ascii="Times New Roman" w:hAnsi="Times New Roman"/>
          <w:bCs/>
          <w:sz w:val="26"/>
          <w:szCs w:val="26"/>
          <w:lang w:val="uk-UA"/>
        </w:rPr>
        <w:t xml:space="preserve"> зростав, що могло ставити під сумнів передачу значної суми коштів дружині без відображення відповідних змін у структурі його заощаджень.</w:t>
      </w:r>
    </w:p>
    <w:p w14:paraId="78163C2A" w14:textId="556CB801" w:rsidR="00FA4027" w:rsidRPr="005A2506" w:rsidRDefault="008F498A" w:rsidP="008F498A">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За таких обставин виникли обґрунтовані сумніви щодо джерел походження коштів</w:t>
      </w:r>
      <w:r w:rsidR="00D3556A">
        <w:rPr>
          <w:rFonts w:ascii="Times New Roman" w:hAnsi="Times New Roman"/>
          <w:bCs/>
          <w:sz w:val="26"/>
          <w:szCs w:val="26"/>
          <w:lang w:val="uk-UA"/>
        </w:rPr>
        <w:t xml:space="preserve"> для придбання автомобіля</w:t>
      </w:r>
      <w:r w:rsidRPr="005A2506">
        <w:rPr>
          <w:rFonts w:ascii="Times New Roman" w:hAnsi="Times New Roman"/>
          <w:bCs/>
          <w:sz w:val="26"/>
          <w:szCs w:val="26"/>
          <w:lang w:val="uk-UA"/>
        </w:rPr>
        <w:t xml:space="preserve"> PEUGEOT 2008</w:t>
      </w:r>
      <w:r w:rsidR="00D3556A">
        <w:rPr>
          <w:rFonts w:ascii="Times New Roman" w:hAnsi="Times New Roman"/>
          <w:bCs/>
          <w:sz w:val="26"/>
          <w:szCs w:val="26"/>
          <w:lang w:val="uk-UA"/>
        </w:rPr>
        <w:t xml:space="preserve"> (2021 рік випуску)</w:t>
      </w:r>
      <w:r w:rsidRPr="005A2506">
        <w:rPr>
          <w:rFonts w:ascii="Times New Roman" w:hAnsi="Times New Roman"/>
          <w:bCs/>
          <w:sz w:val="26"/>
          <w:szCs w:val="26"/>
          <w:lang w:val="uk-UA"/>
        </w:rPr>
        <w:t xml:space="preserve"> вартістю</w:t>
      </w:r>
      <w:r w:rsidR="00D3556A">
        <w:rPr>
          <w:rFonts w:ascii="Times New Roman" w:hAnsi="Times New Roman"/>
          <w:bCs/>
          <w:sz w:val="26"/>
          <w:szCs w:val="26"/>
          <w:lang w:val="uk-UA"/>
        </w:rPr>
        <w:t xml:space="preserve"> </w:t>
      </w:r>
      <w:r w:rsidRPr="005A2506">
        <w:rPr>
          <w:rFonts w:ascii="Times New Roman" w:hAnsi="Times New Roman"/>
          <w:bCs/>
          <w:sz w:val="26"/>
          <w:szCs w:val="26"/>
          <w:lang w:val="uk-UA"/>
        </w:rPr>
        <w:t>789</w:t>
      </w:r>
      <w:r w:rsidR="001D03EF">
        <w:rPr>
          <w:rFonts w:ascii="Times New Roman" w:hAnsi="Times New Roman"/>
          <w:bCs/>
          <w:sz w:val="26"/>
          <w:szCs w:val="26"/>
          <w:lang w:val="uk-UA"/>
        </w:rPr>
        <w:t> </w:t>
      </w:r>
      <w:r w:rsidRPr="005A2506">
        <w:rPr>
          <w:rFonts w:ascii="Times New Roman" w:hAnsi="Times New Roman"/>
          <w:bCs/>
          <w:sz w:val="26"/>
          <w:szCs w:val="26"/>
          <w:lang w:val="uk-UA"/>
        </w:rPr>
        <w:t>000</w:t>
      </w:r>
      <w:r w:rsidR="001D03EF">
        <w:rPr>
          <w:rFonts w:ascii="Times New Roman" w:hAnsi="Times New Roman"/>
          <w:bCs/>
          <w:sz w:val="26"/>
          <w:szCs w:val="26"/>
          <w:lang w:val="uk-UA"/>
        </w:rPr>
        <w:t> </w:t>
      </w:r>
      <w:r w:rsidRPr="005A2506">
        <w:rPr>
          <w:rFonts w:ascii="Times New Roman" w:hAnsi="Times New Roman"/>
          <w:bCs/>
          <w:sz w:val="26"/>
          <w:szCs w:val="26"/>
          <w:lang w:val="uk-UA"/>
        </w:rPr>
        <w:t>грн, а також щодо повноти та достовірності відображення фінансової інформації у майнових деклараціях подружжя.</w:t>
      </w:r>
    </w:p>
    <w:p w14:paraId="6046C313" w14:textId="7D1CF503" w:rsidR="002657F5" w:rsidRPr="005A2506" w:rsidRDefault="002657F5" w:rsidP="002657F5">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 xml:space="preserve">Кандидат пояснив, що 11 листопада 2021 року за його дружиною – </w:t>
      </w:r>
      <w:r w:rsidR="001C5EC6">
        <w:rPr>
          <w:rFonts w:ascii="Times New Roman" w:hAnsi="Times New Roman"/>
          <w:bCs/>
          <w:sz w:val="26"/>
          <w:szCs w:val="26"/>
          <w:lang w:val="uk-UA"/>
        </w:rPr>
        <w:t>ОСОБА_2</w:t>
      </w:r>
      <w:r w:rsidRPr="005A2506">
        <w:rPr>
          <w:rFonts w:ascii="Times New Roman" w:hAnsi="Times New Roman"/>
          <w:bCs/>
          <w:sz w:val="26"/>
          <w:szCs w:val="26"/>
          <w:lang w:val="uk-UA"/>
        </w:rPr>
        <w:t xml:space="preserve"> було зареєстровано право власності на автомобіль PEUGEOT</w:t>
      </w:r>
      <w:r w:rsidR="001D03EF">
        <w:rPr>
          <w:rFonts w:ascii="Times New Roman" w:hAnsi="Times New Roman"/>
          <w:bCs/>
          <w:sz w:val="26"/>
          <w:szCs w:val="26"/>
          <w:lang w:val="uk-UA"/>
        </w:rPr>
        <w:t> </w:t>
      </w:r>
      <w:r w:rsidRPr="005A2506">
        <w:rPr>
          <w:rFonts w:ascii="Times New Roman" w:hAnsi="Times New Roman"/>
          <w:bCs/>
          <w:sz w:val="26"/>
          <w:szCs w:val="26"/>
          <w:lang w:val="uk-UA"/>
        </w:rPr>
        <w:t xml:space="preserve">2008 </w:t>
      </w:r>
      <w:r w:rsidR="00B55BEE">
        <w:rPr>
          <w:rFonts w:ascii="Times New Roman" w:hAnsi="Times New Roman"/>
          <w:bCs/>
          <w:sz w:val="26"/>
          <w:szCs w:val="26"/>
          <w:lang w:val="uk-UA"/>
        </w:rPr>
        <w:t>(</w:t>
      </w:r>
      <w:r w:rsidRPr="005A2506">
        <w:rPr>
          <w:rFonts w:ascii="Times New Roman" w:hAnsi="Times New Roman"/>
          <w:bCs/>
          <w:sz w:val="26"/>
          <w:szCs w:val="26"/>
          <w:lang w:val="uk-UA"/>
        </w:rPr>
        <w:t>2021 р</w:t>
      </w:r>
      <w:r w:rsidR="00B55BEE">
        <w:rPr>
          <w:rFonts w:ascii="Times New Roman" w:hAnsi="Times New Roman"/>
          <w:bCs/>
          <w:sz w:val="26"/>
          <w:szCs w:val="26"/>
          <w:lang w:val="uk-UA"/>
        </w:rPr>
        <w:t xml:space="preserve">ік </w:t>
      </w:r>
      <w:r w:rsidRPr="005A2506">
        <w:rPr>
          <w:rFonts w:ascii="Times New Roman" w:hAnsi="Times New Roman"/>
          <w:bCs/>
          <w:sz w:val="26"/>
          <w:szCs w:val="26"/>
          <w:lang w:val="uk-UA"/>
        </w:rPr>
        <w:t>випуску</w:t>
      </w:r>
      <w:r w:rsidR="00B55BEE">
        <w:rPr>
          <w:rFonts w:ascii="Times New Roman" w:hAnsi="Times New Roman"/>
          <w:bCs/>
          <w:sz w:val="26"/>
          <w:szCs w:val="26"/>
          <w:lang w:val="uk-UA"/>
        </w:rPr>
        <w:t>)</w:t>
      </w:r>
      <w:r w:rsidRPr="005A2506">
        <w:rPr>
          <w:rFonts w:ascii="Times New Roman" w:hAnsi="Times New Roman"/>
          <w:bCs/>
          <w:sz w:val="26"/>
          <w:szCs w:val="26"/>
          <w:lang w:val="uk-UA"/>
        </w:rPr>
        <w:t xml:space="preserve"> вартістю 789 000 грн.</w:t>
      </w:r>
    </w:p>
    <w:p w14:paraId="1C01F3D2" w14:textId="457F76AA" w:rsidR="002657F5" w:rsidRPr="005A2506" w:rsidRDefault="002657F5" w:rsidP="002657F5">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словами кандидата, оплата вартості автомобіля здійснювалася частинами: перший платіж (передплата) був внесений 13 травня 2021 року, а інші платежі – після </w:t>
      </w:r>
      <w:r w:rsidR="00B55BEE">
        <w:rPr>
          <w:rFonts w:ascii="Times New Roman" w:hAnsi="Times New Roman"/>
          <w:bCs/>
          <w:sz w:val="26"/>
          <w:szCs w:val="26"/>
          <w:lang w:val="uk-UA"/>
        </w:rPr>
        <w:t>ввезення</w:t>
      </w:r>
      <w:r w:rsidRPr="005A2506">
        <w:rPr>
          <w:rFonts w:ascii="Times New Roman" w:hAnsi="Times New Roman"/>
          <w:bCs/>
          <w:sz w:val="26"/>
          <w:szCs w:val="26"/>
          <w:lang w:val="uk-UA"/>
        </w:rPr>
        <w:t xml:space="preserve"> автомобіля на територію України у період з 23 жовтня </w:t>
      </w:r>
      <w:r w:rsidR="00B55BEE">
        <w:rPr>
          <w:rFonts w:ascii="Times New Roman" w:hAnsi="Times New Roman"/>
          <w:bCs/>
          <w:sz w:val="26"/>
          <w:szCs w:val="26"/>
          <w:lang w:val="uk-UA"/>
        </w:rPr>
        <w:t>д</w:t>
      </w:r>
      <w:r w:rsidRPr="005A2506">
        <w:rPr>
          <w:rFonts w:ascii="Times New Roman" w:hAnsi="Times New Roman"/>
          <w:bCs/>
          <w:sz w:val="26"/>
          <w:szCs w:val="26"/>
          <w:lang w:val="uk-UA"/>
        </w:rPr>
        <w:t>о 05 листопада</w:t>
      </w:r>
      <w:r w:rsidR="00B55BEE">
        <w:rPr>
          <w:rFonts w:ascii="Times New Roman" w:hAnsi="Times New Roman"/>
          <w:bCs/>
          <w:sz w:val="26"/>
          <w:szCs w:val="26"/>
          <w:lang w:val="uk-UA"/>
        </w:rPr>
        <w:t xml:space="preserve"> </w:t>
      </w:r>
      <w:r w:rsidRPr="005A2506">
        <w:rPr>
          <w:rFonts w:ascii="Times New Roman" w:hAnsi="Times New Roman"/>
          <w:bCs/>
          <w:sz w:val="26"/>
          <w:szCs w:val="26"/>
          <w:lang w:val="uk-UA"/>
        </w:rPr>
        <w:t>2021</w:t>
      </w:r>
      <w:r w:rsidR="001D03EF">
        <w:rPr>
          <w:rFonts w:ascii="Times New Roman" w:hAnsi="Times New Roman"/>
          <w:bCs/>
          <w:sz w:val="26"/>
          <w:szCs w:val="26"/>
          <w:lang w:val="uk-UA"/>
        </w:rPr>
        <w:t> </w:t>
      </w:r>
      <w:r w:rsidRPr="005A2506">
        <w:rPr>
          <w:rFonts w:ascii="Times New Roman" w:hAnsi="Times New Roman"/>
          <w:bCs/>
          <w:sz w:val="26"/>
          <w:szCs w:val="26"/>
          <w:lang w:val="uk-UA"/>
        </w:rPr>
        <w:t>року.</w:t>
      </w:r>
    </w:p>
    <w:p w14:paraId="44F96A31" w14:textId="16F3E10B" w:rsidR="002657F5" w:rsidRPr="005A2506" w:rsidRDefault="002657F5" w:rsidP="002657F5">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зазначив, що перед цим, 29 січня 2021 року, його батько</w:t>
      </w:r>
      <w:r w:rsidR="00B55BEE">
        <w:rPr>
          <w:rFonts w:ascii="Times New Roman" w:hAnsi="Times New Roman"/>
          <w:bCs/>
          <w:sz w:val="26"/>
          <w:szCs w:val="26"/>
          <w:lang w:val="uk-UA"/>
        </w:rPr>
        <w:t xml:space="preserve"> </w:t>
      </w:r>
      <w:r w:rsidR="00F5538F">
        <w:rPr>
          <w:rFonts w:ascii="Times New Roman" w:hAnsi="Times New Roman"/>
          <w:bCs/>
          <w:sz w:val="26"/>
          <w:szCs w:val="26"/>
          <w:lang w:val="uk-UA"/>
        </w:rPr>
        <w:t>ОСОБА_1</w:t>
      </w:r>
      <w:r w:rsidR="00B55BEE">
        <w:rPr>
          <w:rFonts w:ascii="Times New Roman" w:hAnsi="Times New Roman"/>
          <w:bCs/>
          <w:sz w:val="26"/>
          <w:szCs w:val="26"/>
          <w:lang w:val="uk-UA"/>
        </w:rPr>
        <w:t xml:space="preserve"> </w:t>
      </w:r>
      <w:r w:rsidRPr="005A2506">
        <w:rPr>
          <w:rFonts w:ascii="Times New Roman" w:hAnsi="Times New Roman"/>
          <w:bCs/>
          <w:sz w:val="26"/>
          <w:szCs w:val="26"/>
          <w:lang w:val="uk-UA"/>
        </w:rPr>
        <w:t>подарував йому грошові кошти у сумі 2 800 000 грн на підставі нотаріально посвідченого договору дарування.</w:t>
      </w:r>
    </w:p>
    <w:p w14:paraId="2F6BB8A9" w14:textId="245E3E30" w:rsidR="002657F5" w:rsidRPr="005A2506" w:rsidRDefault="002657F5" w:rsidP="002657F5">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звернув увагу, що відомості про зазначений правочин були відображені у повідомленні про суттєві зміни в майновому стані від 01 лютого</w:t>
      </w:r>
      <w:r w:rsidR="001E2601">
        <w:rPr>
          <w:rFonts w:ascii="Times New Roman" w:hAnsi="Times New Roman"/>
          <w:bCs/>
          <w:sz w:val="26"/>
          <w:szCs w:val="26"/>
          <w:lang w:val="uk-UA"/>
        </w:rPr>
        <w:t xml:space="preserve"> </w:t>
      </w:r>
      <w:r w:rsidRPr="005A2506">
        <w:rPr>
          <w:rFonts w:ascii="Times New Roman" w:hAnsi="Times New Roman"/>
          <w:bCs/>
          <w:sz w:val="26"/>
          <w:szCs w:val="26"/>
          <w:lang w:val="uk-UA"/>
        </w:rPr>
        <w:t>2021</w:t>
      </w:r>
      <w:r w:rsidR="001D03EF">
        <w:rPr>
          <w:rFonts w:ascii="Times New Roman" w:hAnsi="Times New Roman"/>
          <w:bCs/>
          <w:sz w:val="26"/>
          <w:szCs w:val="26"/>
          <w:lang w:val="uk-UA"/>
        </w:rPr>
        <w:t> </w:t>
      </w:r>
      <w:r w:rsidRPr="005A2506">
        <w:rPr>
          <w:rFonts w:ascii="Times New Roman" w:hAnsi="Times New Roman"/>
          <w:bCs/>
          <w:sz w:val="26"/>
          <w:szCs w:val="26"/>
          <w:lang w:val="uk-UA"/>
        </w:rPr>
        <w:t>року, а також у щорічній декларації за 2021 рік.</w:t>
      </w:r>
    </w:p>
    <w:p w14:paraId="2CCE6351" w14:textId="14F006CD" w:rsidR="002657F5" w:rsidRPr="005A2506" w:rsidRDefault="002657F5" w:rsidP="002657F5">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поясненнями кандидата, отримані за договором дарування кошти були внесені до спільного сімейного бюджету та </w:t>
      </w:r>
      <w:r w:rsidR="00A165B6">
        <w:rPr>
          <w:rFonts w:ascii="Times New Roman" w:hAnsi="Times New Roman"/>
          <w:bCs/>
          <w:sz w:val="26"/>
          <w:szCs w:val="26"/>
          <w:lang w:val="uk-UA"/>
        </w:rPr>
        <w:t>надалі</w:t>
      </w:r>
      <w:r w:rsidRPr="005A2506">
        <w:rPr>
          <w:rFonts w:ascii="Times New Roman" w:hAnsi="Times New Roman"/>
          <w:bCs/>
          <w:sz w:val="26"/>
          <w:szCs w:val="26"/>
          <w:lang w:val="uk-UA"/>
        </w:rPr>
        <w:t xml:space="preserve"> частково використані для придбання автомобіля PEUGEOT 2008 </w:t>
      </w:r>
      <w:r w:rsidR="00C2679B">
        <w:rPr>
          <w:rFonts w:ascii="Times New Roman" w:hAnsi="Times New Roman"/>
          <w:bCs/>
          <w:sz w:val="26"/>
          <w:szCs w:val="26"/>
          <w:lang w:val="uk-UA"/>
        </w:rPr>
        <w:t xml:space="preserve">(2021 рік випуску) </w:t>
      </w:r>
      <w:r w:rsidRPr="005A2506">
        <w:rPr>
          <w:rFonts w:ascii="Times New Roman" w:hAnsi="Times New Roman"/>
          <w:bCs/>
          <w:sz w:val="26"/>
          <w:szCs w:val="26"/>
          <w:lang w:val="uk-UA"/>
        </w:rPr>
        <w:t>для потреб сім’ї.</w:t>
      </w:r>
    </w:p>
    <w:p w14:paraId="0C393691" w14:textId="4F709079" w:rsidR="002657F5" w:rsidRPr="00745E29" w:rsidRDefault="002657F5" w:rsidP="002657F5">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Кандидат також послався на роз’яснення </w:t>
      </w:r>
      <w:r w:rsidR="0011306D" w:rsidRPr="005A2506">
        <w:rPr>
          <w:rFonts w:ascii="Times New Roman" w:hAnsi="Times New Roman"/>
          <w:bCs/>
          <w:sz w:val="26"/>
          <w:szCs w:val="26"/>
          <w:lang w:val="uk-UA"/>
        </w:rPr>
        <w:t>НАЗК</w:t>
      </w:r>
      <w:r w:rsidRPr="005A2506">
        <w:rPr>
          <w:rFonts w:ascii="Times New Roman" w:hAnsi="Times New Roman"/>
          <w:bCs/>
          <w:sz w:val="26"/>
          <w:szCs w:val="26"/>
          <w:lang w:val="uk-UA"/>
        </w:rPr>
        <w:t xml:space="preserve">, відповідно до яких рух коштів між суб’єктом декларування та членами його сім’ї не вважається доходом або видатком для цілей декларування та окремо не відображається у декларації, якщо такі кошти не мають </w:t>
      </w:r>
      <w:r w:rsidRPr="00745E29">
        <w:rPr>
          <w:rFonts w:ascii="Times New Roman" w:hAnsi="Times New Roman"/>
          <w:bCs/>
          <w:sz w:val="26"/>
          <w:szCs w:val="26"/>
          <w:lang w:val="uk-UA"/>
        </w:rPr>
        <w:t>характеру самостійного виду доходу.</w:t>
      </w:r>
    </w:p>
    <w:p w14:paraId="354FC7B5" w14:textId="639F0306" w:rsidR="002657F5" w:rsidRPr="00745E29" w:rsidRDefault="002657F5" w:rsidP="002657F5">
      <w:pPr>
        <w:tabs>
          <w:tab w:val="left" w:pos="7740"/>
        </w:tabs>
        <w:spacing w:after="0" w:line="240" w:lineRule="auto"/>
        <w:ind w:firstLine="709"/>
        <w:jc w:val="both"/>
        <w:rPr>
          <w:rFonts w:ascii="Times New Roman" w:hAnsi="Times New Roman"/>
          <w:bCs/>
          <w:sz w:val="26"/>
          <w:szCs w:val="26"/>
          <w:lang w:val="uk-UA"/>
        </w:rPr>
      </w:pPr>
      <w:r w:rsidRPr="00745E29">
        <w:rPr>
          <w:rFonts w:ascii="Times New Roman" w:hAnsi="Times New Roman"/>
          <w:bCs/>
          <w:sz w:val="26"/>
          <w:szCs w:val="26"/>
          <w:lang w:val="uk-UA"/>
        </w:rPr>
        <w:t xml:space="preserve">Крім того, кандидат зазначив, що автомобіль був придбаний </w:t>
      </w:r>
      <w:r w:rsidR="00A165B6">
        <w:rPr>
          <w:rFonts w:ascii="Times New Roman" w:hAnsi="Times New Roman"/>
          <w:bCs/>
          <w:sz w:val="26"/>
          <w:szCs w:val="26"/>
          <w:lang w:val="uk-UA"/>
        </w:rPr>
        <w:t>у</w:t>
      </w:r>
      <w:r w:rsidRPr="00745E29">
        <w:rPr>
          <w:rFonts w:ascii="Times New Roman" w:hAnsi="Times New Roman"/>
          <w:bCs/>
          <w:sz w:val="26"/>
          <w:szCs w:val="26"/>
          <w:lang w:val="uk-UA"/>
        </w:rPr>
        <w:t xml:space="preserve"> шлюб</w:t>
      </w:r>
      <w:r w:rsidR="00A165B6">
        <w:rPr>
          <w:rFonts w:ascii="Times New Roman" w:hAnsi="Times New Roman"/>
          <w:bCs/>
          <w:sz w:val="26"/>
          <w:szCs w:val="26"/>
          <w:lang w:val="uk-UA"/>
        </w:rPr>
        <w:t>і</w:t>
      </w:r>
      <w:r w:rsidRPr="00745E29">
        <w:rPr>
          <w:rFonts w:ascii="Times New Roman" w:hAnsi="Times New Roman"/>
          <w:bCs/>
          <w:sz w:val="26"/>
          <w:szCs w:val="26"/>
          <w:lang w:val="uk-UA"/>
        </w:rPr>
        <w:t xml:space="preserve">, а </w:t>
      </w:r>
      <w:r w:rsidR="00A165B6">
        <w:rPr>
          <w:rFonts w:ascii="Times New Roman" w:hAnsi="Times New Roman"/>
          <w:bCs/>
          <w:sz w:val="26"/>
          <w:szCs w:val="26"/>
          <w:lang w:val="uk-UA"/>
        </w:rPr>
        <w:t>отже,</w:t>
      </w:r>
      <w:r w:rsidRPr="00745E29">
        <w:rPr>
          <w:rFonts w:ascii="Times New Roman" w:hAnsi="Times New Roman"/>
          <w:bCs/>
          <w:sz w:val="26"/>
          <w:szCs w:val="26"/>
          <w:lang w:val="uk-UA"/>
        </w:rPr>
        <w:t xml:space="preserve"> відповідно до статті 60 Сімейного кодексу України є об’єктом спільної сумісної власності подружжя незалежно від того, на кого саме зареєстровано право власності.</w:t>
      </w:r>
    </w:p>
    <w:p w14:paraId="1B581BAB" w14:textId="77777777" w:rsidR="00745E29" w:rsidRDefault="002657F5" w:rsidP="00745E29">
      <w:pPr>
        <w:tabs>
          <w:tab w:val="left" w:pos="7740"/>
        </w:tabs>
        <w:spacing w:after="0" w:line="240" w:lineRule="auto"/>
        <w:ind w:firstLine="709"/>
        <w:jc w:val="both"/>
        <w:rPr>
          <w:rFonts w:ascii="Times New Roman" w:hAnsi="Times New Roman"/>
          <w:bCs/>
          <w:sz w:val="26"/>
          <w:szCs w:val="26"/>
          <w:lang w:val="uk-UA"/>
        </w:rPr>
      </w:pPr>
      <w:r w:rsidRPr="00745E29">
        <w:rPr>
          <w:rFonts w:ascii="Times New Roman" w:hAnsi="Times New Roman"/>
          <w:bCs/>
          <w:sz w:val="26"/>
          <w:szCs w:val="26"/>
          <w:lang w:val="uk-UA"/>
        </w:rPr>
        <w:t>За словами кандидата, транспортний засіб був зареєстрований за дружиною як титульним власником, оскільки саме дружина та діти переважно користувалися автомобілем.</w:t>
      </w:r>
    </w:p>
    <w:p w14:paraId="6B768DB9" w14:textId="756AB8C6" w:rsidR="00745E29" w:rsidRDefault="00E710B5" w:rsidP="00745E29">
      <w:pPr>
        <w:tabs>
          <w:tab w:val="left" w:pos="7740"/>
        </w:tabs>
        <w:spacing w:after="0" w:line="240" w:lineRule="auto"/>
        <w:ind w:firstLine="709"/>
        <w:jc w:val="both"/>
        <w:rPr>
          <w:rFonts w:ascii="Times New Roman" w:hAnsi="Times New Roman"/>
          <w:b/>
          <w:bCs/>
          <w:sz w:val="26"/>
          <w:szCs w:val="26"/>
          <w:lang w:val="uk-UA"/>
        </w:rPr>
      </w:pPr>
      <w:r w:rsidRPr="00745E29">
        <w:rPr>
          <w:rFonts w:ascii="Times New Roman" w:hAnsi="Times New Roman"/>
          <w:bCs/>
          <w:sz w:val="26"/>
          <w:szCs w:val="26"/>
          <w:lang w:val="uk-UA"/>
        </w:rPr>
        <w:t xml:space="preserve">Комісія </w:t>
      </w:r>
      <w:r w:rsidR="001D44E5">
        <w:rPr>
          <w:rFonts w:ascii="Times New Roman" w:hAnsi="Times New Roman"/>
          <w:bCs/>
          <w:sz w:val="26"/>
          <w:szCs w:val="26"/>
          <w:lang w:val="uk-UA"/>
        </w:rPr>
        <w:t>бере</w:t>
      </w:r>
      <w:r w:rsidRPr="00745E29">
        <w:rPr>
          <w:rFonts w:ascii="Times New Roman" w:hAnsi="Times New Roman"/>
          <w:bCs/>
          <w:sz w:val="26"/>
          <w:szCs w:val="26"/>
          <w:lang w:val="uk-UA"/>
        </w:rPr>
        <w:t xml:space="preserve"> до уваги, </w:t>
      </w:r>
      <w:r w:rsidR="00A165B6">
        <w:rPr>
          <w:rFonts w:ascii="Times New Roman" w:hAnsi="Times New Roman"/>
          <w:bCs/>
          <w:sz w:val="26"/>
          <w:szCs w:val="26"/>
          <w:lang w:val="uk-UA"/>
        </w:rPr>
        <w:t>зміст</w:t>
      </w:r>
      <w:r w:rsidR="001D44E5">
        <w:rPr>
          <w:rFonts w:ascii="Times New Roman" w:hAnsi="Times New Roman"/>
          <w:bCs/>
          <w:sz w:val="26"/>
          <w:szCs w:val="26"/>
          <w:lang w:val="uk-UA"/>
        </w:rPr>
        <w:t xml:space="preserve"> пункту</w:t>
      </w:r>
      <w:r w:rsidR="009314E1">
        <w:rPr>
          <w:rFonts w:ascii="Times New Roman" w:hAnsi="Times New Roman"/>
          <w:bCs/>
          <w:sz w:val="26"/>
          <w:szCs w:val="26"/>
          <w:lang w:val="uk-UA"/>
        </w:rPr>
        <w:t xml:space="preserve"> </w:t>
      </w:r>
      <w:r w:rsidR="009523AB">
        <w:rPr>
          <w:rFonts w:ascii="Times New Roman" w:hAnsi="Times New Roman"/>
          <w:bCs/>
          <w:sz w:val="26"/>
          <w:szCs w:val="26"/>
          <w:lang w:val="uk-UA"/>
        </w:rPr>
        <w:t xml:space="preserve">134 </w:t>
      </w:r>
      <w:r w:rsidR="00745E29" w:rsidRPr="00745E29">
        <w:rPr>
          <w:rFonts w:ascii="Times New Roman" w:hAnsi="Times New Roman"/>
          <w:sz w:val="26"/>
          <w:szCs w:val="26"/>
          <w:lang w:val="uk-UA"/>
        </w:rPr>
        <w:t>Роз</w:t>
      </w:r>
      <w:r w:rsidR="005D356A">
        <w:rPr>
          <w:rFonts w:ascii="Times New Roman" w:hAnsi="Times New Roman"/>
          <w:sz w:val="26"/>
          <w:szCs w:val="26"/>
          <w:lang w:val="en-US"/>
        </w:rPr>
        <w:t>’</w:t>
      </w:r>
      <w:r w:rsidR="00745E29" w:rsidRPr="00745E29">
        <w:rPr>
          <w:rFonts w:ascii="Times New Roman" w:hAnsi="Times New Roman"/>
          <w:sz w:val="26"/>
          <w:szCs w:val="26"/>
          <w:lang w:val="uk-UA"/>
        </w:rPr>
        <w:t xml:space="preserve">яснення </w:t>
      </w:r>
      <w:r w:rsidR="009523AB">
        <w:rPr>
          <w:rFonts w:ascii="Times New Roman" w:hAnsi="Times New Roman"/>
          <w:sz w:val="26"/>
          <w:szCs w:val="26"/>
          <w:lang w:val="uk-UA"/>
        </w:rPr>
        <w:t>НАЗК</w:t>
      </w:r>
      <w:r w:rsidR="00A165B6">
        <w:rPr>
          <w:rFonts w:ascii="Times New Roman" w:hAnsi="Times New Roman"/>
          <w:sz w:val="26"/>
          <w:szCs w:val="26"/>
          <w:lang w:val="uk-UA"/>
        </w:rPr>
        <w:t xml:space="preserve"> </w:t>
      </w:r>
      <w:r w:rsidR="00745E29" w:rsidRPr="00745E29">
        <w:rPr>
          <w:rFonts w:ascii="Times New Roman" w:hAnsi="Times New Roman"/>
          <w:sz w:val="26"/>
          <w:szCs w:val="26"/>
          <w:lang w:val="uk-UA"/>
        </w:rPr>
        <w:t>від 03</w:t>
      </w:r>
      <w:r w:rsidR="005D356A">
        <w:rPr>
          <w:rFonts w:ascii="Times New Roman" w:hAnsi="Times New Roman"/>
          <w:sz w:val="26"/>
          <w:szCs w:val="26"/>
          <w:lang w:val="uk-UA"/>
        </w:rPr>
        <w:t xml:space="preserve"> лютого</w:t>
      </w:r>
      <w:r w:rsidR="00A165B6">
        <w:rPr>
          <w:rFonts w:ascii="Times New Roman" w:hAnsi="Times New Roman"/>
          <w:sz w:val="26"/>
          <w:szCs w:val="26"/>
          <w:lang w:val="uk-UA"/>
        </w:rPr>
        <w:t xml:space="preserve"> </w:t>
      </w:r>
      <w:r w:rsidR="00745E29" w:rsidRPr="00745E29">
        <w:rPr>
          <w:rFonts w:ascii="Times New Roman" w:hAnsi="Times New Roman"/>
          <w:sz w:val="26"/>
          <w:szCs w:val="26"/>
          <w:lang w:val="uk-UA"/>
        </w:rPr>
        <w:t>2021</w:t>
      </w:r>
      <w:r w:rsidR="001D03EF">
        <w:rPr>
          <w:rFonts w:ascii="Times New Roman" w:hAnsi="Times New Roman"/>
          <w:sz w:val="26"/>
          <w:szCs w:val="26"/>
          <w:lang w:val="uk-UA"/>
        </w:rPr>
        <w:t> </w:t>
      </w:r>
      <w:r w:rsidR="005D356A">
        <w:rPr>
          <w:rFonts w:ascii="Times New Roman" w:hAnsi="Times New Roman"/>
          <w:sz w:val="26"/>
          <w:szCs w:val="26"/>
          <w:lang w:val="uk-UA"/>
        </w:rPr>
        <w:t xml:space="preserve">року </w:t>
      </w:r>
      <w:r w:rsidR="00745E29" w:rsidRPr="00745E29">
        <w:rPr>
          <w:rFonts w:ascii="Times New Roman" w:hAnsi="Times New Roman"/>
          <w:sz w:val="26"/>
          <w:szCs w:val="26"/>
          <w:lang w:val="uk-UA"/>
        </w:rPr>
        <w:t>№</w:t>
      </w:r>
      <w:r w:rsidR="001D44E5">
        <w:rPr>
          <w:rFonts w:ascii="Times New Roman" w:hAnsi="Times New Roman"/>
          <w:sz w:val="26"/>
          <w:szCs w:val="26"/>
          <w:lang w:val="uk-UA"/>
        </w:rPr>
        <w:t xml:space="preserve"> </w:t>
      </w:r>
      <w:r w:rsidR="00745E29" w:rsidRPr="00745E29">
        <w:rPr>
          <w:rFonts w:ascii="Times New Roman" w:hAnsi="Times New Roman"/>
          <w:sz w:val="26"/>
          <w:szCs w:val="26"/>
          <w:lang w:val="uk-UA"/>
        </w:rPr>
        <w:t xml:space="preserve">1 </w:t>
      </w:r>
      <w:r w:rsidR="009523AB">
        <w:rPr>
          <w:rFonts w:ascii="Times New Roman" w:hAnsi="Times New Roman"/>
          <w:sz w:val="26"/>
          <w:szCs w:val="26"/>
          <w:lang w:val="uk-UA"/>
        </w:rPr>
        <w:t>«Щ</w:t>
      </w:r>
      <w:r w:rsidR="00745E29" w:rsidRPr="00745E29">
        <w:rPr>
          <w:rFonts w:ascii="Times New Roman" w:hAnsi="Times New Roman"/>
          <w:sz w:val="26"/>
          <w:szCs w:val="26"/>
          <w:lang w:val="uk-UA"/>
        </w:rPr>
        <w:t>одо застосування окремих положень Закону України «Про запобігання корупції» стосовно заходів фінансового контролю (подання декларацій та повідомлень про суттєві зміни в майновому стані)</w:t>
      </w:r>
      <w:r w:rsidR="009523AB">
        <w:rPr>
          <w:rFonts w:ascii="Times New Roman" w:hAnsi="Times New Roman"/>
          <w:sz w:val="26"/>
          <w:szCs w:val="26"/>
          <w:lang w:val="uk-UA"/>
        </w:rPr>
        <w:t>»</w:t>
      </w:r>
      <w:r w:rsidR="00907C8E">
        <w:rPr>
          <w:rFonts w:ascii="Times New Roman" w:hAnsi="Times New Roman"/>
          <w:sz w:val="26"/>
          <w:szCs w:val="26"/>
          <w:lang w:val="uk-UA"/>
        </w:rPr>
        <w:t>:</w:t>
      </w:r>
    </w:p>
    <w:p w14:paraId="0ADBA4FA" w14:textId="77777777" w:rsidR="009523AB" w:rsidRDefault="009523AB" w:rsidP="00745E29">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w:t>
      </w:r>
      <w:r w:rsidR="00745E29" w:rsidRPr="00745E29">
        <w:rPr>
          <w:rFonts w:ascii="Times New Roman" w:hAnsi="Times New Roman"/>
          <w:sz w:val="26"/>
          <w:szCs w:val="26"/>
          <w:lang w:val="uk-UA"/>
        </w:rPr>
        <w:t xml:space="preserve">134. Чи відображаються у декларації відомості про рух коштів між суб’єктом декларування та членами його сім’ї у розділах 11 «Доходи, у тому числі подарунки» та 14 «Видатки та правочини суб’єкта декларування» декларації? </w:t>
      </w:r>
    </w:p>
    <w:p w14:paraId="2E56A999" w14:textId="32967E0E" w:rsidR="00745E29" w:rsidRDefault="00745E29" w:rsidP="00745E29">
      <w:pPr>
        <w:tabs>
          <w:tab w:val="left" w:pos="7740"/>
        </w:tabs>
        <w:spacing w:after="0" w:line="240" w:lineRule="auto"/>
        <w:ind w:firstLine="709"/>
        <w:jc w:val="both"/>
        <w:rPr>
          <w:rFonts w:ascii="Times New Roman" w:hAnsi="Times New Roman"/>
          <w:sz w:val="26"/>
          <w:szCs w:val="26"/>
          <w:lang w:val="uk-UA"/>
        </w:rPr>
      </w:pPr>
      <w:r w:rsidRPr="00745E29">
        <w:rPr>
          <w:rFonts w:ascii="Times New Roman" w:hAnsi="Times New Roman"/>
          <w:sz w:val="26"/>
          <w:szCs w:val="26"/>
          <w:lang w:val="uk-UA"/>
        </w:rPr>
        <w:t>Ні, якщо це не подарунок. Рух коштів у готівковій або безготівковій формі між суб’єктом декларування та членами його сім’ї, відомості про яких зазначені в розділі 2.2 «Інформація про членів сім’ї суб’єкта декларування» декларації, не вважається доходом</w:t>
      </w:r>
      <w:r w:rsidR="00DF7782">
        <w:rPr>
          <w:rFonts w:ascii="Times New Roman" w:hAnsi="Times New Roman"/>
          <w:sz w:val="26"/>
          <w:szCs w:val="26"/>
          <w:lang w:val="uk-UA"/>
        </w:rPr>
        <w:t xml:space="preserve"> </w:t>
      </w:r>
      <w:r w:rsidRPr="00745E29">
        <w:rPr>
          <w:rFonts w:ascii="Times New Roman" w:hAnsi="Times New Roman"/>
          <w:sz w:val="26"/>
          <w:szCs w:val="26"/>
          <w:lang w:val="uk-UA"/>
        </w:rPr>
        <w:t>/</w:t>
      </w:r>
      <w:r w:rsidR="00DF7782">
        <w:rPr>
          <w:rFonts w:ascii="Times New Roman" w:hAnsi="Times New Roman"/>
          <w:sz w:val="26"/>
          <w:szCs w:val="26"/>
          <w:lang w:val="uk-UA"/>
        </w:rPr>
        <w:t xml:space="preserve"> </w:t>
      </w:r>
      <w:r w:rsidRPr="00745E29">
        <w:rPr>
          <w:rFonts w:ascii="Times New Roman" w:hAnsi="Times New Roman"/>
          <w:sz w:val="26"/>
          <w:szCs w:val="26"/>
          <w:lang w:val="uk-UA"/>
        </w:rPr>
        <w:t>видатком у розумінні Закону та не підлягає декларуванню в розділах 11 «Доходи, у тому числі подарунки» та 14 «Видатки та правочини суб’єкта декларування» декларації відповідно.</w:t>
      </w:r>
    </w:p>
    <w:p w14:paraId="7A658C26" w14:textId="77777777" w:rsidR="009523AB" w:rsidRDefault="00745E29" w:rsidP="00745E29">
      <w:pPr>
        <w:tabs>
          <w:tab w:val="left" w:pos="7740"/>
        </w:tabs>
        <w:spacing w:after="0" w:line="240" w:lineRule="auto"/>
        <w:ind w:firstLine="709"/>
        <w:jc w:val="both"/>
        <w:rPr>
          <w:rFonts w:ascii="Times New Roman" w:hAnsi="Times New Roman"/>
          <w:sz w:val="26"/>
          <w:szCs w:val="26"/>
          <w:lang w:val="uk-UA"/>
        </w:rPr>
      </w:pPr>
      <w:r w:rsidRPr="00745E29">
        <w:rPr>
          <w:rFonts w:ascii="Times New Roman" w:hAnsi="Times New Roman"/>
          <w:sz w:val="26"/>
          <w:szCs w:val="26"/>
          <w:lang w:val="uk-UA"/>
        </w:rPr>
        <w:t xml:space="preserve">Водночас, якщо такі кошти є предметом договору дарування (усного чи письмового), укладеного між суб’єктом декларування та членами його сім’ї, – вони вважаються доходом та декларуються в розділі 11 «Доходи, у тому числі подарунки» декларації як подарунок (з урахуванням встановленого Законом порогу декларування). </w:t>
      </w:r>
    </w:p>
    <w:p w14:paraId="3A04FAF5" w14:textId="4C3EC4F6" w:rsidR="009523AB" w:rsidRDefault="00745E29" w:rsidP="00745E29">
      <w:pPr>
        <w:tabs>
          <w:tab w:val="left" w:pos="7740"/>
        </w:tabs>
        <w:spacing w:after="0" w:line="240" w:lineRule="auto"/>
        <w:ind w:firstLine="709"/>
        <w:jc w:val="both"/>
        <w:rPr>
          <w:rFonts w:ascii="Times New Roman" w:hAnsi="Times New Roman"/>
          <w:sz w:val="26"/>
          <w:szCs w:val="26"/>
          <w:lang w:val="uk-UA"/>
        </w:rPr>
      </w:pPr>
      <w:r w:rsidRPr="00745E29">
        <w:rPr>
          <w:rFonts w:ascii="Times New Roman" w:hAnsi="Times New Roman"/>
          <w:sz w:val="26"/>
          <w:szCs w:val="26"/>
          <w:lang w:val="uk-UA"/>
        </w:rPr>
        <w:t>Інформація про видаток суб’єкта декларування, зокрема на подарунок, зазначається у блоці полів «Інформація щодо видатку» розділу 14 «Видатки та правочини суб’єкта декларування» декларації (з урахуванням встановленого Законом порогу декларування – 50 ПМ).</w:t>
      </w:r>
    </w:p>
    <w:p w14:paraId="1455A7AA" w14:textId="41EFED82" w:rsidR="00E710B5" w:rsidRDefault="00745E29" w:rsidP="009523AB">
      <w:pPr>
        <w:tabs>
          <w:tab w:val="left" w:pos="7740"/>
        </w:tabs>
        <w:spacing w:after="0" w:line="240" w:lineRule="auto"/>
        <w:ind w:firstLine="709"/>
        <w:jc w:val="both"/>
        <w:rPr>
          <w:rFonts w:ascii="Times New Roman" w:hAnsi="Times New Roman"/>
          <w:bCs/>
          <w:sz w:val="26"/>
          <w:szCs w:val="26"/>
          <w:lang w:val="uk-UA"/>
        </w:rPr>
      </w:pPr>
      <w:r w:rsidRPr="00745E29">
        <w:rPr>
          <w:rFonts w:ascii="Times New Roman" w:hAnsi="Times New Roman"/>
          <w:sz w:val="26"/>
          <w:szCs w:val="26"/>
          <w:lang w:val="uk-UA"/>
        </w:rPr>
        <w:t xml:space="preserve">У разі руху грошових коштів між суб’єктом декларування та особами, відомості про яких не зазначено в розділі 2.2 «Інформація про членів сім’ї суб’єкта </w:t>
      </w:r>
      <w:r w:rsidRPr="00745E29">
        <w:rPr>
          <w:rFonts w:ascii="Times New Roman" w:hAnsi="Times New Roman"/>
          <w:sz w:val="26"/>
          <w:szCs w:val="26"/>
          <w:lang w:val="uk-UA"/>
        </w:rPr>
        <w:lastRenderedPageBreak/>
        <w:t>декларування» декларації, такі грошові кошти підлягають декларуванню на загальних підставах, незалежно від наявності родинного зв’язку</w:t>
      </w:r>
      <w:r w:rsidR="009523AB">
        <w:rPr>
          <w:rFonts w:ascii="Times New Roman" w:hAnsi="Times New Roman"/>
          <w:sz w:val="26"/>
          <w:szCs w:val="26"/>
          <w:lang w:val="uk-UA"/>
        </w:rPr>
        <w:t>»</w:t>
      </w:r>
      <w:r w:rsidR="001D44E5">
        <w:rPr>
          <w:rFonts w:ascii="Times New Roman" w:hAnsi="Times New Roman"/>
          <w:bCs/>
          <w:sz w:val="26"/>
          <w:szCs w:val="26"/>
          <w:lang w:val="uk-UA"/>
        </w:rPr>
        <w:t>.</w:t>
      </w:r>
    </w:p>
    <w:p w14:paraId="2025A6DB" w14:textId="390BD4F1" w:rsidR="00907C8E" w:rsidRPr="00907C8E" w:rsidRDefault="00907C8E" w:rsidP="00907C8E">
      <w:pPr>
        <w:tabs>
          <w:tab w:val="left" w:pos="7740"/>
        </w:tabs>
        <w:spacing w:after="0" w:line="240" w:lineRule="auto"/>
        <w:ind w:firstLine="709"/>
        <w:jc w:val="both"/>
        <w:rPr>
          <w:rFonts w:ascii="Times New Roman" w:hAnsi="Times New Roman"/>
          <w:b/>
          <w:bCs/>
          <w:sz w:val="26"/>
          <w:szCs w:val="26"/>
          <w:lang w:val="uk-UA"/>
        </w:rPr>
      </w:pPr>
      <w:r>
        <w:rPr>
          <w:rFonts w:ascii="Times New Roman" w:hAnsi="Times New Roman"/>
          <w:bCs/>
          <w:sz w:val="26"/>
          <w:szCs w:val="26"/>
          <w:lang w:val="uk-UA"/>
        </w:rPr>
        <w:t xml:space="preserve">Аналогічні положення </w:t>
      </w:r>
      <w:r w:rsidR="001D44E5">
        <w:rPr>
          <w:rFonts w:ascii="Times New Roman" w:hAnsi="Times New Roman"/>
          <w:bCs/>
          <w:sz w:val="26"/>
          <w:szCs w:val="26"/>
          <w:lang w:val="uk-UA"/>
        </w:rPr>
        <w:t>містяться</w:t>
      </w:r>
      <w:r>
        <w:rPr>
          <w:rFonts w:ascii="Times New Roman" w:hAnsi="Times New Roman"/>
          <w:bCs/>
          <w:sz w:val="26"/>
          <w:szCs w:val="26"/>
          <w:lang w:val="uk-UA"/>
        </w:rPr>
        <w:t xml:space="preserve"> </w:t>
      </w:r>
      <w:r w:rsidR="001D44E5">
        <w:rPr>
          <w:rFonts w:ascii="Times New Roman" w:hAnsi="Times New Roman"/>
          <w:bCs/>
          <w:sz w:val="26"/>
          <w:szCs w:val="26"/>
          <w:lang w:val="uk-UA"/>
        </w:rPr>
        <w:t xml:space="preserve">у пункті </w:t>
      </w:r>
      <w:r>
        <w:rPr>
          <w:rFonts w:ascii="Times New Roman" w:hAnsi="Times New Roman"/>
          <w:bCs/>
          <w:sz w:val="26"/>
          <w:szCs w:val="26"/>
          <w:lang w:val="uk-UA"/>
        </w:rPr>
        <w:t xml:space="preserve">155 наступної </w:t>
      </w:r>
      <w:r w:rsidR="001D44E5">
        <w:rPr>
          <w:rFonts w:ascii="Times New Roman" w:hAnsi="Times New Roman"/>
          <w:bCs/>
          <w:sz w:val="26"/>
          <w:szCs w:val="26"/>
          <w:lang w:val="uk-UA"/>
        </w:rPr>
        <w:t>редакції</w:t>
      </w:r>
      <w:r>
        <w:rPr>
          <w:rFonts w:ascii="Times New Roman" w:hAnsi="Times New Roman"/>
          <w:bCs/>
          <w:sz w:val="26"/>
          <w:szCs w:val="26"/>
          <w:lang w:val="uk-UA"/>
        </w:rPr>
        <w:t xml:space="preserve"> Роз’яснень</w:t>
      </w:r>
      <w:r w:rsidR="00A165B6">
        <w:rPr>
          <w:rFonts w:ascii="Times New Roman" w:hAnsi="Times New Roman"/>
          <w:bCs/>
          <w:sz w:val="26"/>
          <w:szCs w:val="26"/>
          <w:lang w:val="uk-UA"/>
        </w:rPr>
        <w:t xml:space="preserve"> НАЗК</w:t>
      </w:r>
      <w:r>
        <w:rPr>
          <w:rFonts w:ascii="Times New Roman" w:hAnsi="Times New Roman"/>
          <w:bCs/>
          <w:sz w:val="26"/>
          <w:szCs w:val="26"/>
          <w:lang w:val="uk-UA"/>
        </w:rPr>
        <w:t>, чинної</w:t>
      </w:r>
      <w:r>
        <w:rPr>
          <w:rFonts w:ascii="Times New Roman" w:hAnsi="Times New Roman"/>
          <w:sz w:val="26"/>
          <w:szCs w:val="26"/>
          <w:lang w:val="uk-UA"/>
        </w:rPr>
        <w:t xml:space="preserve"> на момент пода</w:t>
      </w:r>
      <w:r w:rsidR="001D44E5">
        <w:rPr>
          <w:rFonts w:ascii="Times New Roman" w:hAnsi="Times New Roman"/>
          <w:sz w:val="26"/>
          <w:szCs w:val="26"/>
          <w:lang w:val="uk-UA"/>
        </w:rPr>
        <w:t>ння</w:t>
      </w:r>
      <w:r>
        <w:rPr>
          <w:rFonts w:ascii="Times New Roman" w:hAnsi="Times New Roman"/>
          <w:sz w:val="26"/>
          <w:szCs w:val="26"/>
          <w:lang w:val="uk-UA"/>
        </w:rPr>
        <w:t xml:space="preserve"> декларації за 2021 рік.</w:t>
      </w:r>
    </w:p>
    <w:p w14:paraId="78A010F9" w14:textId="1356AFC8" w:rsidR="009523AB" w:rsidRDefault="00A165B6" w:rsidP="009523AB">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bCs/>
          <w:sz w:val="26"/>
          <w:szCs w:val="26"/>
          <w:lang w:val="uk-UA"/>
        </w:rPr>
        <w:t>Відповідаючи</w:t>
      </w:r>
      <w:r w:rsidR="001D44E5">
        <w:rPr>
          <w:rFonts w:ascii="Times New Roman" w:hAnsi="Times New Roman"/>
          <w:bCs/>
          <w:sz w:val="26"/>
          <w:szCs w:val="26"/>
          <w:lang w:val="uk-UA"/>
        </w:rPr>
        <w:t xml:space="preserve"> </w:t>
      </w:r>
      <w:r w:rsidR="009523AB">
        <w:rPr>
          <w:rFonts w:ascii="Times New Roman" w:hAnsi="Times New Roman"/>
          <w:bCs/>
          <w:sz w:val="26"/>
          <w:szCs w:val="26"/>
          <w:lang w:val="uk-UA"/>
        </w:rPr>
        <w:t xml:space="preserve">на </w:t>
      </w:r>
      <w:r w:rsidR="001D44E5">
        <w:rPr>
          <w:rFonts w:ascii="Times New Roman" w:hAnsi="Times New Roman"/>
          <w:bCs/>
          <w:sz w:val="26"/>
          <w:szCs w:val="26"/>
          <w:lang w:val="uk-UA"/>
        </w:rPr>
        <w:t>за</w:t>
      </w:r>
      <w:r w:rsidR="009523AB">
        <w:rPr>
          <w:rFonts w:ascii="Times New Roman" w:hAnsi="Times New Roman"/>
          <w:bCs/>
          <w:sz w:val="26"/>
          <w:szCs w:val="26"/>
          <w:lang w:val="uk-UA"/>
        </w:rPr>
        <w:t>питання члена Комісії</w:t>
      </w:r>
      <w:r w:rsidR="001D44E5">
        <w:rPr>
          <w:rFonts w:ascii="Times New Roman" w:hAnsi="Times New Roman"/>
          <w:bCs/>
          <w:sz w:val="26"/>
          <w:szCs w:val="26"/>
          <w:lang w:val="uk-UA"/>
        </w:rPr>
        <w:t>,</w:t>
      </w:r>
      <w:r w:rsidR="009523AB">
        <w:rPr>
          <w:rFonts w:ascii="Times New Roman" w:hAnsi="Times New Roman"/>
          <w:bCs/>
          <w:sz w:val="26"/>
          <w:szCs w:val="26"/>
          <w:lang w:val="uk-UA"/>
        </w:rPr>
        <w:t xml:space="preserve"> кандидат додатково підтвердив, що в </w:t>
      </w:r>
      <w:r w:rsidR="001D44E5">
        <w:rPr>
          <w:rFonts w:ascii="Times New Roman" w:hAnsi="Times New Roman"/>
          <w:bCs/>
          <w:sz w:val="26"/>
          <w:szCs w:val="26"/>
          <w:lang w:val="uk-UA"/>
        </w:rPr>
        <w:t>цьому</w:t>
      </w:r>
      <w:r w:rsidR="009523AB">
        <w:rPr>
          <w:rFonts w:ascii="Times New Roman" w:hAnsi="Times New Roman"/>
          <w:bCs/>
          <w:sz w:val="26"/>
          <w:szCs w:val="26"/>
          <w:lang w:val="uk-UA"/>
        </w:rPr>
        <w:t xml:space="preserve"> випадку мав місце саме р</w:t>
      </w:r>
      <w:r w:rsidR="009523AB" w:rsidRPr="00745E29">
        <w:rPr>
          <w:rFonts w:ascii="Times New Roman" w:hAnsi="Times New Roman"/>
          <w:sz w:val="26"/>
          <w:szCs w:val="26"/>
          <w:lang w:val="uk-UA"/>
        </w:rPr>
        <w:t xml:space="preserve">ух коштів між </w:t>
      </w:r>
      <w:r w:rsidR="009523AB">
        <w:rPr>
          <w:rFonts w:ascii="Times New Roman" w:hAnsi="Times New Roman"/>
          <w:sz w:val="26"/>
          <w:szCs w:val="26"/>
          <w:lang w:val="uk-UA"/>
        </w:rPr>
        <w:t>ним та його дружиною, а</w:t>
      </w:r>
      <w:r w:rsidR="009523AB">
        <w:rPr>
          <w:rFonts w:ascii="Times New Roman" w:hAnsi="Times New Roman"/>
          <w:bCs/>
          <w:sz w:val="26"/>
          <w:szCs w:val="26"/>
          <w:lang w:val="uk-UA"/>
        </w:rPr>
        <w:t xml:space="preserve"> </w:t>
      </w:r>
      <w:r w:rsidR="009523AB" w:rsidRPr="00745E29">
        <w:rPr>
          <w:rFonts w:ascii="Times New Roman" w:hAnsi="Times New Roman"/>
          <w:sz w:val="26"/>
          <w:szCs w:val="26"/>
          <w:lang w:val="uk-UA"/>
        </w:rPr>
        <w:t>не подарунок</w:t>
      </w:r>
      <w:r w:rsidR="009523AB">
        <w:rPr>
          <w:rFonts w:ascii="Times New Roman" w:hAnsi="Times New Roman"/>
          <w:sz w:val="26"/>
          <w:szCs w:val="26"/>
          <w:lang w:val="uk-UA"/>
        </w:rPr>
        <w:t>.</w:t>
      </w:r>
    </w:p>
    <w:p w14:paraId="10C1B86F" w14:textId="1239A08A" w:rsidR="00E710B5" w:rsidRPr="005A2506" w:rsidRDefault="00E710B5" w:rsidP="00A165B6">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Доказів зворотного Комісії не надано</w:t>
      </w:r>
      <w:r w:rsidR="00A165B6">
        <w:rPr>
          <w:rFonts w:ascii="Times New Roman" w:hAnsi="Times New Roman"/>
          <w:bCs/>
          <w:sz w:val="26"/>
          <w:szCs w:val="26"/>
          <w:lang w:val="uk-UA"/>
        </w:rPr>
        <w:t>.</w:t>
      </w:r>
      <w:r>
        <w:rPr>
          <w:rFonts w:ascii="Times New Roman" w:hAnsi="Times New Roman"/>
          <w:bCs/>
          <w:sz w:val="26"/>
          <w:szCs w:val="26"/>
          <w:lang w:val="uk-UA"/>
        </w:rPr>
        <w:t xml:space="preserve"> </w:t>
      </w:r>
    </w:p>
    <w:p w14:paraId="0E6A8205" w14:textId="770DD48D" w:rsidR="00555201" w:rsidRPr="005A2506" w:rsidRDefault="000E1ED1" w:rsidP="00555201">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Також Комісія враховує доводи та письмові докази кандидата щодо джерела коштів на придбання вказаного автомобіля, а </w:t>
      </w:r>
      <w:r w:rsidR="001C62F6">
        <w:rPr>
          <w:rFonts w:ascii="Times New Roman" w:hAnsi="Times New Roman"/>
          <w:bCs/>
          <w:sz w:val="26"/>
          <w:szCs w:val="26"/>
          <w:lang w:val="uk-UA"/>
        </w:rPr>
        <w:t xml:space="preserve">саме щодо </w:t>
      </w:r>
      <w:r>
        <w:rPr>
          <w:rFonts w:ascii="Times New Roman" w:hAnsi="Times New Roman"/>
          <w:bCs/>
          <w:sz w:val="26"/>
          <w:szCs w:val="26"/>
          <w:lang w:val="uk-UA"/>
        </w:rPr>
        <w:t>подарунк</w:t>
      </w:r>
      <w:r w:rsidR="001C62F6">
        <w:rPr>
          <w:rFonts w:ascii="Times New Roman" w:hAnsi="Times New Roman"/>
          <w:bCs/>
          <w:sz w:val="26"/>
          <w:szCs w:val="26"/>
          <w:lang w:val="uk-UA"/>
        </w:rPr>
        <w:t>а</w:t>
      </w:r>
      <w:r w:rsidR="00555201" w:rsidRPr="005A2506">
        <w:rPr>
          <w:rFonts w:ascii="Times New Roman" w:hAnsi="Times New Roman"/>
          <w:bCs/>
          <w:sz w:val="26"/>
          <w:szCs w:val="26"/>
          <w:lang w:val="uk-UA"/>
        </w:rPr>
        <w:t xml:space="preserve"> </w:t>
      </w:r>
      <w:r w:rsidR="001E080B">
        <w:rPr>
          <w:rFonts w:ascii="Times New Roman" w:hAnsi="Times New Roman"/>
          <w:bCs/>
          <w:sz w:val="26"/>
          <w:szCs w:val="26"/>
          <w:lang w:val="uk-UA"/>
        </w:rPr>
        <w:t>батька</w:t>
      </w:r>
      <w:r>
        <w:rPr>
          <w:rFonts w:ascii="Times New Roman" w:hAnsi="Times New Roman"/>
          <w:bCs/>
          <w:sz w:val="26"/>
          <w:szCs w:val="26"/>
          <w:lang w:val="uk-UA"/>
        </w:rPr>
        <w:t xml:space="preserve"> </w:t>
      </w:r>
      <w:r w:rsidR="001E080B">
        <w:rPr>
          <w:rFonts w:ascii="Times New Roman" w:hAnsi="Times New Roman"/>
          <w:bCs/>
          <w:sz w:val="26"/>
          <w:szCs w:val="26"/>
          <w:lang w:val="uk-UA"/>
        </w:rPr>
        <w:t>(</w:t>
      </w:r>
      <w:r w:rsidR="00555201" w:rsidRPr="005A2506">
        <w:rPr>
          <w:rFonts w:ascii="Times New Roman" w:hAnsi="Times New Roman"/>
          <w:bCs/>
          <w:sz w:val="26"/>
          <w:szCs w:val="26"/>
          <w:lang w:val="uk-UA"/>
        </w:rPr>
        <w:t>грошов</w:t>
      </w:r>
      <w:r>
        <w:rPr>
          <w:rFonts w:ascii="Times New Roman" w:hAnsi="Times New Roman"/>
          <w:bCs/>
          <w:sz w:val="26"/>
          <w:szCs w:val="26"/>
          <w:lang w:val="uk-UA"/>
        </w:rPr>
        <w:t>их</w:t>
      </w:r>
      <w:r w:rsidR="00555201" w:rsidRPr="005A2506">
        <w:rPr>
          <w:rFonts w:ascii="Times New Roman" w:hAnsi="Times New Roman"/>
          <w:bCs/>
          <w:sz w:val="26"/>
          <w:szCs w:val="26"/>
          <w:lang w:val="uk-UA"/>
        </w:rPr>
        <w:t xml:space="preserve"> кошт</w:t>
      </w:r>
      <w:r>
        <w:rPr>
          <w:rFonts w:ascii="Times New Roman" w:hAnsi="Times New Roman"/>
          <w:bCs/>
          <w:sz w:val="26"/>
          <w:szCs w:val="26"/>
          <w:lang w:val="uk-UA"/>
        </w:rPr>
        <w:t>ів</w:t>
      </w:r>
      <w:r w:rsidR="00555201" w:rsidRPr="005A2506">
        <w:rPr>
          <w:rFonts w:ascii="Times New Roman" w:hAnsi="Times New Roman"/>
          <w:bCs/>
          <w:sz w:val="26"/>
          <w:szCs w:val="26"/>
          <w:lang w:val="uk-UA"/>
        </w:rPr>
        <w:t xml:space="preserve"> у сумі 2 800 000 грн на підставі нотаріально посвідченого договору дарування</w:t>
      </w:r>
      <w:r w:rsidR="001E080B">
        <w:rPr>
          <w:rFonts w:ascii="Times New Roman" w:hAnsi="Times New Roman"/>
          <w:bCs/>
          <w:sz w:val="26"/>
          <w:szCs w:val="26"/>
          <w:lang w:val="uk-UA"/>
        </w:rPr>
        <w:t>)</w:t>
      </w:r>
      <w:r>
        <w:rPr>
          <w:rFonts w:ascii="Times New Roman" w:hAnsi="Times New Roman"/>
          <w:bCs/>
          <w:sz w:val="26"/>
          <w:szCs w:val="26"/>
          <w:lang w:val="uk-UA"/>
        </w:rPr>
        <w:t xml:space="preserve">, </w:t>
      </w:r>
      <w:r w:rsidR="00555201" w:rsidRPr="005A2506">
        <w:rPr>
          <w:rFonts w:ascii="Times New Roman" w:hAnsi="Times New Roman"/>
          <w:bCs/>
          <w:sz w:val="26"/>
          <w:szCs w:val="26"/>
          <w:lang w:val="uk-UA"/>
        </w:rPr>
        <w:t xml:space="preserve">відомості про </w:t>
      </w:r>
      <w:r>
        <w:rPr>
          <w:rFonts w:ascii="Times New Roman" w:hAnsi="Times New Roman"/>
          <w:bCs/>
          <w:sz w:val="26"/>
          <w:szCs w:val="26"/>
          <w:lang w:val="uk-UA"/>
        </w:rPr>
        <w:t>який</w:t>
      </w:r>
      <w:r w:rsidR="00555201" w:rsidRPr="005A2506">
        <w:rPr>
          <w:rFonts w:ascii="Times New Roman" w:hAnsi="Times New Roman"/>
          <w:bCs/>
          <w:sz w:val="26"/>
          <w:szCs w:val="26"/>
          <w:lang w:val="uk-UA"/>
        </w:rPr>
        <w:t xml:space="preserve"> були відображені у повідомленні про суттєві зміни в майновому стані від 01 лютого 2021 року, а також у щорічній декларації за 2021 рік.</w:t>
      </w:r>
    </w:p>
    <w:p w14:paraId="0FF1D8B4" w14:textId="6413298C" w:rsidR="002A060D" w:rsidRPr="005A2506" w:rsidRDefault="000E1ED1" w:rsidP="004C5874">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На підстав</w:t>
      </w:r>
      <w:r w:rsidR="001E080B">
        <w:rPr>
          <w:rFonts w:ascii="Times New Roman" w:hAnsi="Times New Roman"/>
          <w:bCs/>
          <w:sz w:val="26"/>
          <w:szCs w:val="26"/>
          <w:lang w:val="uk-UA"/>
        </w:rPr>
        <w:t>і</w:t>
      </w:r>
      <w:r>
        <w:rPr>
          <w:rFonts w:ascii="Times New Roman" w:hAnsi="Times New Roman"/>
          <w:bCs/>
          <w:sz w:val="26"/>
          <w:szCs w:val="26"/>
          <w:lang w:val="uk-UA"/>
        </w:rPr>
        <w:t xml:space="preserve"> викладеного </w:t>
      </w:r>
      <w:r w:rsidR="002657F5" w:rsidRPr="005A2506">
        <w:rPr>
          <w:rFonts w:ascii="Times New Roman" w:hAnsi="Times New Roman"/>
          <w:bCs/>
          <w:sz w:val="26"/>
          <w:szCs w:val="26"/>
          <w:lang w:val="uk-UA"/>
        </w:rPr>
        <w:t xml:space="preserve">Комісія </w:t>
      </w:r>
      <w:r>
        <w:rPr>
          <w:rFonts w:ascii="Times New Roman" w:hAnsi="Times New Roman"/>
          <w:bCs/>
          <w:sz w:val="26"/>
          <w:szCs w:val="26"/>
          <w:lang w:val="uk-UA"/>
        </w:rPr>
        <w:t>доходить висновку, що к</w:t>
      </w:r>
      <w:r w:rsidR="002657F5" w:rsidRPr="005A2506">
        <w:rPr>
          <w:rFonts w:ascii="Times New Roman" w:hAnsi="Times New Roman"/>
          <w:bCs/>
          <w:sz w:val="26"/>
          <w:szCs w:val="26"/>
          <w:lang w:val="uk-UA"/>
        </w:rPr>
        <w:t xml:space="preserve">андидат навів </w:t>
      </w:r>
      <w:r>
        <w:rPr>
          <w:rFonts w:ascii="Times New Roman" w:hAnsi="Times New Roman"/>
          <w:bCs/>
          <w:sz w:val="26"/>
          <w:szCs w:val="26"/>
          <w:lang w:val="uk-UA"/>
        </w:rPr>
        <w:t xml:space="preserve">обґрунтовані та </w:t>
      </w:r>
      <w:r w:rsidR="002657F5" w:rsidRPr="005A2506">
        <w:rPr>
          <w:rFonts w:ascii="Times New Roman" w:hAnsi="Times New Roman"/>
          <w:bCs/>
          <w:sz w:val="26"/>
          <w:szCs w:val="26"/>
          <w:lang w:val="uk-UA"/>
        </w:rPr>
        <w:t>переконливі доводи</w:t>
      </w:r>
      <w:r>
        <w:rPr>
          <w:rFonts w:ascii="Times New Roman" w:hAnsi="Times New Roman"/>
          <w:bCs/>
          <w:sz w:val="26"/>
          <w:szCs w:val="26"/>
          <w:lang w:val="uk-UA"/>
        </w:rPr>
        <w:t xml:space="preserve"> та докази як</w:t>
      </w:r>
      <w:r w:rsidR="002657F5" w:rsidRPr="005A2506">
        <w:rPr>
          <w:rFonts w:ascii="Times New Roman" w:hAnsi="Times New Roman"/>
          <w:bCs/>
          <w:sz w:val="26"/>
          <w:szCs w:val="26"/>
          <w:lang w:val="uk-UA"/>
        </w:rPr>
        <w:t xml:space="preserve"> щодо джерела походження коштів, використаних для придбання автомобіля, </w:t>
      </w:r>
      <w:r>
        <w:rPr>
          <w:rFonts w:ascii="Times New Roman" w:hAnsi="Times New Roman"/>
          <w:bCs/>
          <w:sz w:val="26"/>
          <w:szCs w:val="26"/>
          <w:lang w:val="uk-UA"/>
        </w:rPr>
        <w:t xml:space="preserve">так і щодо </w:t>
      </w:r>
      <w:r w:rsidR="002657F5" w:rsidRPr="005A2506">
        <w:rPr>
          <w:rFonts w:ascii="Times New Roman" w:hAnsi="Times New Roman"/>
          <w:bCs/>
          <w:sz w:val="26"/>
          <w:szCs w:val="26"/>
          <w:lang w:val="uk-UA"/>
        </w:rPr>
        <w:t>відсутн</w:t>
      </w:r>
      <w:r>
        <w:rPr>
          <w:rFonts w:ascii="Times New Roman" w:hAnsi="Times New Roman"/>
          <w:bCs/>
          <w:sz w:val="26"/>
          <w:szCs w:val="26"/>
          <w:lang w:val="uk-UA"/>
        </w:rPr>
        <w:t>о</w:t>
      </w:r>
      <w:r w:rsidR="002657F5" w:rsidRPr="005A2506">
        <w:rPr>
          <w:rFonts w:ascii="Times New Roman" w:hAnsi="Times New Roman"/>
          <w:bCs/>
          <w:sz w:val="26"/>
          <w:szCs w:val="26"/>
          <w:lang w:val="uk-UA"/>
        </w:rPr>
        <w:t>ст</w:t>
      </w:r>
      <w:r>
        <w:rPr>
          <w:rFonts w:ascii="Times New Roman" w:hAnsi="Times New Roman"/>
          <w:bCs/>
          <w:sz w:val="26"/>
          <w:szCs w:val="26"/>
          <w:lang w:val="uk-UA"/>
        </w:rPr>
        <w:t>і</w:t>
      </w:r>
      <w:r w:rsidR="002657F5" w:rsidRPr="005A2506">
        <w:rPr>
          <w:rFonts w:ascii="Times New Roman" w:hAnsi="Times New Roman"/>
          <w:bCs/>
          <w:sz w:val="26"/>
          <w:szCs w:val="26"/>
          <w:lang w:val="uk-UA"/>
        </w:rPr>
        <w:t xml:space="preserve"> підстав для окремого декларування руху коштів між членами сім’ї.</w:t>
      </w:r>
    </w:p>
    <w:p w14:paraId="6851311E" w14:textId="68DC31E7" w:rsidR="0011306D" w:rsidRPr="005A2506" w:rsidRDefault="004B461C" w:rsidP="0011306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3.</w:t>
      </w:r>
      <w:r w:rsidR="0011306D" w:rsidRPr="005A2506">
        <w:rPr>
          <w:rFonts w:ascii="Times New Roman" w:hAnsi="Times New Roman"/>
          <w:bCs/>
          <w:sz w:val="26"/>
          <w:szCs w:val="26"/>
          <w:lang w:val="uk-UA"/>
        </w:rPr>
        <w:t xml:space="preserve"> У </w:t>
      </w:r>
      <w:r w:rsidR="001E080B">
        <w:rPr>
          <w:rFonts w:ascii="Times New Roman" w:hAnsi="Times New Roman"/>
          <w:bCs/>
          <w:sz w:val="26"/>
          <w:szCs w:val="26"/>
          <w:lang w:val="uk-UA"/>
        </w:rPr>
        <w:t>процесі</w:t>
      </w:r>
      <w:r w:rsidR="0011306D" w:rsidRPr="005A2506">
        <w:rPr>
          <w:rFonts w:ascii="Times New Roman" w:hAnsi="Times New Roman"/>
          <w:bCs/>
          <w:sz w:val="26"/>
          <w:szCs w:val="26"/>
          <w:lang w:val="uk-UA"/>
        </w:rPr>
        <w:t xml:space="preserve"> аналізу поданих кандидатом майнових декларацій встановлено, що протягом тривалого періоду ним не відображалася або відображалася некоректно інформація про вартість квартири у місті Харкові, яка належить йому на праві приватної власності з 20 липня 2010 року.</w:t>
      </w:r>
    </w:p>
    <w:p w14:paraId="6C4D0B80" w14:textId="52E44A83" w:rsidR="0011306D" w:rsidRPr="005A2506" w:rsidRDefault="0011306D" w:rsidP="0011306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Зокрема, у розділі 3 «Об’єкти нерухомості» </w:t>
      </w:r>
      <w:r w:rsidR="001E080B">
        <w:rPr>
          <w:rFonts w:ascii="Times New Roman" w:hAnsi="Times New Roman"/>
          <w:bCs/>
          <w:sz w:val="26"/>
          <w:szCs w:val="26"/>
          <w:lang w:val="uk-UA"/>
        </w:rPr>
        <w:t xml:space="preserve">деяких </w:t>
      </w:r>
      <w:r w:rsidRPr="005A2506">
        <w:rPr>
          <w:rFonts w:ascii="Times New Roman" w:hAnsi="Times New Roman"/>
          <w:bCs/>
          <w:sz w:val="26"/>
          <w:szCs w:val="26"/>
          <w:lang w:val="uk-UA"/>
        </w:rPr>
        <w:t xml:space="preserve">майнових декларацій кандидат зазначав у полі вартості квартири «Не застосовується», </w:t>
      </w:r>
      <w:r w:rsidR="001E080B">
        <w:rPr>
          <w:rFonts w:ascii="Times New Roman" w:hAnsi="Times New Roman"/>
          <w:bCs/>
          <w:sz w:val="26"/>
          <w:szCs w:val="26"/>
          <w:lang w:val="uk-UA"/>
        </w:rPr>
        <w:t>х</w:t>
      </w:r>
      <w:r w:rsidRPr="005A2506">
        <w:rPr>
          <w:rFonts w:ascii="Times New Roman" w:hAnsi="Times New Roman"/>
          <w:bCs/>
          <w:sz w:val="26"/>
          <w:szCs w:val="26"/>
          <w:lang w:val="uk-UA"/>
        </w:rPr>
        <w:t>о</w:t>
      </w:r>
      <w:r w:rsidR="001E080B">
        <w:rPr>
          <w:rFonts w:ascii="Times New Roman" w:hAnsi="Times New Roman"/>
          <w:bCs/>
          <w:sz w:val="26"/>
          <w:szCs w:val="26"/>
          <w:lang w:val="uk-UA"/>
        </w:rPr>
        <w:t>ча</w:t>
      </w:r>
      <w:r w:rsidRPr="005A2506">
        <w:rPr>
          <w:rFonts w:ascii="Times New Roman" w:hAnsi="Times New Roman"/>
          <w:bCs/>
          <w:sz w:val="26"/>
          <w:szCs w:val="26"/>
          <w:lang w:val="uk-UA"/>
        </w:rPr>
        <w:t xml:space="preserve"> відповідно до договору дарування від 30 червня</w:t>
      </w:r>
      <w:r w:rsidR="001E080B">
        <w:rPr>
          <w:rFonts w:ascii="Times New Roman" w:hAnsi="Times New Roman"/>
          <w:bCs/>
          <w:sz w:val="26"/>
          <w:szCs w:val="26"/>
          <w:lang w:val="uk-UA"/>
        </w:rPr>
        <w:t xml:space="preserve"> </w:t>
      </w:r>
      <w:r w:rsidRPr="005A2506">
        <w:rPr>
          <w:rFonts w:ascii="Times New Roman" w:hAnsi="Times New Roman"/>
          <w:bCs/>
          <w:sz w:val="26"/>
          <w:szCs w:val="26"/>
          <w:lang w:val="uk-UA"/>
        </w:rPr>
        <w:t>2010 року вартість зазначеного об’єкта нерухомості становила 34 396 грн.</w:t>
      </w:r>
    </w:p>
    <w:p w14:paraId="5A466FC7" w14:textId="1B0B6E4A" w:rsidR="0011306D" w:rsidRPr="005A2506" w:rsidRDefault="0011306D" w:rsidP="0011306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Зазначена вартість</w:t>
      </w:r>
      <w:r w:rsidR="006344C7">
        <w:rPr>
          <w:rFonts w:ascii="Times New Roman" w:hAnsi="Times New Roman"/>
          <w:bCs/>
          <w:sz w:val="26"/>
          <w:szCs w:val="26"/>
          <w:lang w:val="uk-UA"/>
        </w:rPr>
        <w:t xml:space="preserve"> </w:t>
      </w:r>
      <w:r w:rsidRPr="005A2506">
        <w:rPr>
          <w:rFonts w:ascii="Times New Roman" w:hAnsi="Times New Roman"/>
          <w:bCs/>
          <w:sz w:val="26"/>
          <w:szCs w:val="26"/>
          <w:lang w:val="uk-UA"/>
        </w:rPr>
        <w:t>також підтверджується даними КП «Харківське МБТІ» та Державного реєстру речових прав на нерухоме майно.</w:t>
      </w:r>
    </w:p>
    <w:p w14:paraId="006BF7C3" w14:textId="3CB02FA4" w:rsidR="0011306D" w:rsidRPr="005A2506" w:rsidRDefault="0011306D"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результатами повної перевірки щорічної декларації за 2022 рік, проведеної </w:t>
      </w:r>
      <w:r w:rsidR="009651F3" w:rsidRPr="005A2506">
        <w:rPr>
          <w:rFonts w:ascii="Times New Roman" w:hAnsi="Times New Roman"/>
          <w:bCs/>
          <w:sz w:val="26"/>
          <w:szCs w:val="26"/>
          <w:lang w:val="uk-UA"/>
        </w:rPr>
        <w:t>НАЗК</w:t>
      </w:r>
      <w:r w:rsidRPr="005A2506">
        <w:rPr>
          <w:rFonts w:ascii="Times New Roman" w:hAnsi="Times New Roman"/>
          <w:bCs/>
          <w:sz w:val="26"/>
          <w:szCs w:val="26"/>
          <w:lang w:val="uk-UA"/>
        </w:rPr>
        <w:t>, встановлено, що кандидат при складанні та поданні декларації зазначив відомості, які не відповідали дійсності, чим не дотримав</w:t>
      </w:r>
      <w:r w:rsidR="001E080B">
        <w:rPr>
          <w:rFonts w:ascii="Times New Roman" w:hAnsi="Times New Roman"/>
          <w:bCs/>
          <w:sz w:val="26"/>
          <w:szCs w:val="26"/>
          <w:lang w:val="uk-UA"/>
        </w:rPr>
        <w:t>ся</w:t>
      </w:r>
      <w:r w:rsidRPr="005A2506">
        <w:rPr>
          <w:rFonts w:ascii="Times New Roman" w:hAnsi="Times New Roman"/>
          <w:bCs/>
          <w:sz w:val="26"/>
          <w:szCs w:val="26"/>
          <w:lang w:val="uk-UA"/>
        </w:rPr>
        <w:t xml:space="preserve"> вимог пункту 2 частини першої статті 46 Закону України «Про запобігання корупції». Загальна сума недостовірних відомостей становила 34 396 грн.</w:t>
      </w:r>
    </w:p>
    <w:p w14:paraId="04EEC671" w14:textId="428F9F5C" w:rsidR="0011306D" w:rsidRPr="005A2506" w:rsidRDefault="0011306D"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Водночас </w:t>
      </w:r>
      <w:r w:rsidR="009651F3" w:rsidRPr="005A2506">
        <w:rPr>
          <w:rFonts w:ascii="Times New Roman" w:hAnsi="Times New Roman"/>
          <w:bCs/>
          <w:sz w:val="26"/>
          <w:szCs w:val="26"/>
          <w:lang w:val="uk-UA"/>
        </w:rPr>
        <w:t>НАЗК</w:t>
      </w:r>
      <w:r w:rsidRPr="005A2506">
        <w:rPr>
          <w:rFonts w:ascii="Times New Roman" w:hAnsi="Times New Roman"/>
          <w:bCs/>
          <w:sz w:val="26"/>
          <w:szCs w:val="26"/>
          <w:lang w:val="uk-UA"/>
        </w:rPr>
        <w:t xml:space="preserve"> за результатами перевірки не встановило ознак правопорушень, передбачених частиною четвертою статті 172-6 Кодексу України про адміністративні правопорушення або статтею 366-2 Кримінального кодексу України.</w:t>
      </w:r>
    </w:p>
    <w:p w14:paraId="3A033A76" w14:textId="3DE94F31" w:rsidR="0011306D" w:rsidRPr="005A2506" w:rsidRDefault="001E080B" w:rsidP="009651F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ГРД</w:t>
      </w:r>
      <w:r w:rsidR="0011306D" w:rsidRPr="005A2506">
        <w:rPr>
          <w:rFonts w:ascii="Times New Roman" w:hAnsi="Times New Roman"/>
          <w:bCs/>
          <w:sz w:val="26"/>
          <w:szCs w:val="26"/>
          <w:lang w:val="uk-UA"/>
        </w:rPr>
        <w:t xml:space="preserve"> врахувала, що у декларації за 2024 рік кандидат відобразив вартість квартири у місті Харкові. З огляду на це ГРД не сформувала негативного висновку з цього приводу.</w:t>
      </w:r>
    </w:p>
    <w:p w14:paraId="0F0861E4" w14:textId="20D967F4" w:rsidR="004B461C" w:rsidRPr="005A2506" w:rsidRDefault="001E080B" w:rsidP="0011306D">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Водночас</w:t>
      </w:r>
      <w:r w:rsidR="0011306D" w:rsidRPr="005A2506">
        <w:rPr>
          <w:rFonts w:ascii="Times New Roman" w:hAnsi="Times New Roman"/>
          <w:bCs/>
          <w:sz w:val="26"/>
          <w:szCs w:val="26"/>
          <w:lang w:val="uk-UA"/>
        </w:rPr>
        <w:t xml:space="preserve"> послідовне невідображення вартості об’єкта нерухомості у майнових деклараціях за кілька звітних періодів, на думку ГРД, свідчить про </w:t>
      </w:r>
      <w:r>
        <w:rPr>
          <w:rFonts w:ascii="Times New Roman" w:hAnsi="Times New Roman"/>
          <w:bCs/>
          <w:sz w:val="26"/>
          <w:szCs w:val="26"/>
          <w:lang w:val="uk-UA"/>
        </w:rPr>
        <w:t>неуважність</w:t>
      </w:r>
      <w:r w:rsidR="0011306D" w:rsidRPr="005A2506">
        <w:rPr>
          <w:rFonts w:ascii="Times New Roman" w:hAnsi="Times New Roman"/>
          <w:bCs/>
          <w:sz w:val="26"/>
          <w:szCs w:val="26"/>
          <w:lang w:val="uk-UA"/>
        </w:rPr>
        <w:t xml:space="preserve"> кандидата </w:t>
      </w:r>
      <w:r>
        <w:rPr>
          <w:rFonts w:ascii="Times New Roman" w:hAnsi="Times New Roman"/>
          <w:bCs/>
          <w:sz w:val="26"/>
          <w:szCs w:val="26"/>
          <w:lang w:val="uk-UA"/>
        </w:rPr>
        <w:t>при</w:t>
      </w:r>
      <w:r w:rsidR="0011306D" w:rsidRPr="005A2506">
        <w:rPr>
          <w:rFonts w:ascii="Times New Roman" w:hAnsi="Times New Roman"/>
          <w:bCs/>
          <w:sz w:val="26"/>
          <w:szCs w:val="26"/>
          <w:lang w:val="uk-UA"/>
        </w:rPr>
        <w:t xml:space="preserve"> виконанн</w:t>
      </w:r>
      <w:r>
        <w:rPr>
          <w:rFonts w:ascii="Times New Roman" w:hAnsi="Times New Roman"/>
          <w:bCs/>
          <w:sz w:val="26"/>
          <w:szCs w:val="26"/>
          <w:lang w:val="uk-UA"/>
        </w:rPr>
        <w:t>і</w:t>
      </w:r>
      <w:r w:rsidR="0011306D" w:rsidRPr="005A2506">
        <w:rPr>
          <w:rFonts w:ascii="Times New Roman" w:hAnsi="Times New Roman"/>
          <w:bCs/>
          <w:sz w:val="26"/>
          <w:szCs w:val="26"/>
          <w:lang w:val="uk-UA"/>
        </w:rPr>
        <w:t xml:space="preserve"> обов’язку фінансового декларування</w:t>
      </w:r>
      <w:r>
        <w:rPr>
          <w:rFonts w:ascii="Times New Roman" w:hAnsi="Times New Roman"/>
          <w:bCs/>
          <w:sz w:val="26"/>
          <w:szCs w:val="26"/>
          <w:lang w:val="uk-UA"/>
        </w:rPr>
        <w:t>, що має бути враховано в загальній оцінці повноти і достовірності відомостей майнових декларацій</w:t>
      </w:r>
      <w:r w:rsidR="0011306D" w:rsidRPr="005A2506">
        <w:rPr>
          <w:rFonts w:ascii="Times New Roman" w:hAnsi="Times New Roman"/>
          <w:bCs/>
          <w:sz w:val="26"/>
          <w:szCs w:val="26"/>
          <w:lang w:val="uk-UA"/>
        </w:rPr>
        <w:t>.</w:t>
      </w:r>
    </w:p>
    <w:p w14:paraId="1857EC4B" w14:textId="38A53BCE" w:rsidR="009651F3" w:rsidRPr="005A2506" w:rsidRDefault="009651F3"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пояснив, що у щорічних деклараціях за 2015–2018 роки ним</w:t>
      </w:r>
      <w:r w:rsidR="001E080B">
        <w:rPr>
          <w:rFonts w:ascii="Times New Roman" w:hAnsi="Times New Roman"/>
          <w:bCs/>
          <w:sz w:val="26"/>
          <w:szCs w:val="26"/>
          <w:lang w:val="uk-UA"/>
        </w:rPr>
        <w:t xml:space="preserve"> </w:t>
      </w:r>
      <w:r w:rsidRPr="005A2506">
        <w:rPr>
          <w:rFonts w:ascii="Times New Roman" w:hAnsi="Times New Roman"/>
          <w:bCs/>
          <w:sz w:val="26"/>
          <w:szCs w:val="26"/>
          <w:lang w:val="uk-UA"/>
        </w:rPr>
        <w:t>задекларовано квартиру загальною площею 53,3 кв. м, розташовану у місті Харкові, із зазначенням вартості на дату набуття права – 34 396 грн. Право власності на зазначену квартиру кандидат набув на підставі договору дарування від 30 червня 2010 року.</w:t>
      </w:r>
    </w:p>
    <w:p w14:paraId="1C5454A5" w14:textId="47A20BB9" w:rsidR="009651F3" w:rsidRPr="005A2506" w:rsidRDefault="009651F3"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Кандидат зазначив, що дарувальником була його мати – </w:t>
      </w:r>
      <w:r w:rsidR="001C6A6D">
        <w:rPr>
          <w:rFonts w:ascii="Times New Roman" w:hAnsi="Times New Roman"/>
          <w:bCs/>
          <w:sz w:val="26"/>
          <w:szCs w:val="26"/>
          <w:lang w:val="uk-UA"/>
        </w:rPr>
        <w:t>ОСОБА_3</w:t>
      </w:r>
      <w:r w:rsidRPr="005A2506">
        <w:rPr>
          <w:rFonts w:ascii="Times New Roman" w:hAnsi="Times New Roman"/>
          <w:bCs/>
          <w:sz w:val="26"/>
          <w:szCs w:val="26"/>
          <w:lang w:val="uk-UA"/>
        </w:rPr>
        <w:t>, яка є родичем першого ступеня споріднення, у зв’язку з чим відповідне майно оподатковувалося за нульовою ставкою.</w:t>
      </w:r>
    </w:p>
    <w:p w14:paraId="36F45D71" w14:textId="19223D30" w:rsidR="009651F3" w:rsidRPr="005A2506" w:rsidRDefault="009651F3"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 xml:space="preserve">За словами кандидата, під час заповнення щорічних декларацій за 2019–2023 роки у графі «Вартість на дату набуття права або за останньою грошовою оцінкою» щодо цього об’єкта нерухомості він </w:t>
      </w:r>
      <w:r w:rsidR="001E080B">
        <w:rPr>
          <w:rFonts w:ascii="Times New Roman" w:hAnsi="Times New Roman"/>
          <w:bCs/>
          <w:sz w:val="26"/>
          <w:szCs w:val="26"/>
          <w:lang w:val="uk-UA"/>
        </w:rPr>
        <w:t>позначав</w:t>
      </w:r>
      <w:r w:rsidRPr="005A2506">
        <w:rPr>
          <w:rFonts w:ascii="Times New Roman" w:hAnsi="Times New Roman"/>
          <w:bCs/>
          <w:sz w:val="26"/>
          <w:szCs w:val="26"/>
          <w:lang w:val="uk-UA"/>
        </w:rPr>
        <w:t xml:space="preserve"> «не застосовується», оскільки саме таким чином зрозумів роз’яснення, наведені у пункті 63 Бази знань НАЗК щодо особливостей декларування об’єктів нерухомості, набутих на підставі договору дарування.</w:t>
      </w:r>
    </w:p>
    <w:p w14:paraId="50C3DA2F" w14:textId="71804928" w:rsidR="009651F3" w:rsidRPr="005A2506" w:rsidRDefault="009651F3"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також повідомив, що у довідці НАЗК від 31 травня 2024 року № 154/24 про результати проведення повної перевірки декларації за 2022 рік встановлено неточні відомості на загальну суму 34 396 грн, однак ознак правопорушень, передбачених частиною четвертою статті 172-6 КУпАП та статтею 366-2 Кримінального кодексу України, під час перевірки не встановлено.</w:t>
      </w:r>
    </w:p>
    <w:p w14:paraId="02D7ED9B" w14:textId="44EF6500" w:rsidR="009651F3" w:rsidRPr="005A2506" w:rsidRDefault="009651F3"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Після проведення перевірки НАЗК кандидат подав уточнену декларацію за 2022</w:t>
      </w:r>
      <w:r w:rsidR="001D03EF">
        <w:rPr>
          <w:rFonts w:ascii="Times New Roman" w:hAnsi="Times New Roman"/>
          <w:bCs/>
          <w:sz w:val="26"/>
          <w:szCs w:val="26"/>
          <w:lang w:val="uk-UA"/>
        </w:rPr>
        <w:t> </w:t>
      </w:r>
      <w:r w:rsidRPr="005A2506">
        <w:rPr>
          <w:rFonts w:ascii="Times New Roman" w:hAnsi="Times New Roman"/>
          <w:bCs/>
          <w:sz w:val="26"/>
          <w:szCs w:val="26"/>
          <w:lang w:val="uk-UA"/>
        </w:rPr>
        <w:t>рік, а також усунув відповідний недолік у щорічній декларації за 2024 рік.</w:t>
      </w:r>
    </w:p>
    <w:p w14:paraId="517393B7" w14:textId="02B1650E" w:rsidR="00112D5B" w:rsidRDefault="009651F3" w:rsidP="009651F3">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Комісія критично оцінює надані кандидатом пояснення</w:t>
      </w:r>
      <w:r w:rsidR="00112D5B">
        <w:rPr>
          <w:rFonts w:ascii="Times New Roman" w:hAnsi="Times New Roman"/>
          <w:bCs/>
          <w:sz w:val="26"/>
          <w:szCs w:val="26"/>
          <w:lang w:val="uk-UA"/>
        </w:rPr>
        <w:t xml:space="preserve"> </w:t>
      </w:r>
      <w:r w:rsidR="001E080B">
        <w:rPr>
          <w:rFonts w:ascii="Times New Roman" w:hAnsi="Times New Roman"/>
          <w:bCs/>
          <w:sz w:val="26"/>
          <w:szCs w:val="26"/>
          <w:lang w:val="uk-UA"/>
        </w:rPr>
        <w:t>з огляду на таке</w:t>
      </w:r>
      <w:r w:rsidRPr="005A2506">
        <w:rPr>
          <w:rFonts w:ascii="Times New Roman" w:hAnsi="Times New Roman"/>
          <w:bCs/>
          <w:sz w:val="26"/>
          <w:szCs w:val="26"/>
          <w:lang w:val="uk-UA"/>
        </w:rPr>
        <w:t xml:space="preserve">. </w:t>
      </w:r>
    </w:p>
    <w:p w14:paraId="38391734" w14:textId="66E0806C" w:rsidR="0050452E" w:rsidRPr="009177F9" w:rsidRDefault="0050452E" w:rsidP="0050452E">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Перевіркою щорічних декларацій кандидата </w:t>
      </w:r>
      <w:r w:rsidR="008A746F" w:rsidRPr="005A2506">
        <w:rPr>
          <w:rFonts w:ascii="Times New Roman" w:hAnsi="Times New Roman"/>
          <w:bCs/>
          <w:sz w:val="26"/>
          <w:szCs w:val="26"/>
          <w:lang w:val="uk-UA"/>
        </w:rPr>
        <w:t xml:space="preserve">за 2015–2018 роки </w:t>
      </w:r>
      <w:r>
        <w:rPr>
          <w:rFonts w:ascii="Times New Roman" w:hAnsi="Times New Roman"/>
          <w:bCs/>
          <w:sz w:val="26"/>
          <w:szCs w:val="26"/>
          <w:lang w:val="uk-UA"/>
        </w:rPr>
        <w:t xml:space="preserve">встановлено, що </w:t>
      </w:r>
      <w:r w:rsidRPr="005A2506">
        <w:rPr>
          <w:rFonts w:ascii="Times New Roman" w:hAnsi="Times New Roman"/>
          <w:bCs/>
          <w:sz w:val="26"/>
          <w:szCs w:val="26"/>
          <w:lang w:val="uk-UA"/>
        </w:rPr>
        <w:t xml:space="preserve">ним було </w:t>
      </w:r>
      <w:r w:rsidRPr="009177F9">
        <w:rPr>
          <w:rFonts w:ascii="Times New Roman" w:hAnsi="Times New Roman"/>
          <w:bCs/>
          <w:sz w:val="26"/>
          <w:szCs w:val="26"/>
          <w:lang w:val="uk-UA"/>
        </w:rPr>
        <w:t>задекларовано квартиру загальною площею 53,3 кв.</w:t>
      </w:r>
      <w:r w:rsidR="00A01820">
        <w:rPr>
          <w:rFonts w:ascii="Times New Roman" w:hAnsi="Times New Roman"/>
          <w:bCs/>
          <w:sz w:val="26"/>
          <w:szCs w:val="26"/>
          <w:lang w:val="uk-UA"/>
        </w:rPr>
        <w:t xml:space="preserve"> </w:t>
      </w:r>
      <w:r w:rsidRPr="009177F9">
        <w:rPr>
          <w:rFonts w:ascii="Times New Roman" w:hAnsi="Times New Roman"/>
          <w:bCs/>
          <w:sz w:val="26"/>
          <w:szCs w:val="26"/>
          <w:lang w:val="uk-UA"/>
        </w:rPr>
        <w:t>м, розташовану у місті Харкові, варт</w:t>
      </w:r>
      <w:r w:rsidR="00A01820">
        <w:rPr>
          <w:rFonts w:ascii="Times New Roman" w:hAnsi="Times New Roman"/>
          <w:bCs/>
          <w:sz w:val="26"/>
          <w:szCs w:val="26"/>
          <w:lang w:val="uk-UA"/>
        </w:rPr>
        <w:t>і</w:t>
      </w:r>
      <w:r w:rsidRPr="009177F9">
        <w:rPr>
          <w:rFonts w:ascii="Times New Roman" w:hAnsi="Times New Roman"/>
          <w:bCs/>
          <w:sz w:val="26"/>
          <w:szCs w:val="26"/>
          <w:lang w:val="uk-UA"/>
        </w:rPr>
        <w:t>ст</w:t>
      </w:r>
      <w:r w:rsidR="00A01820">
        <w:rPr>
          <w:rFonts w:ascii="Times New Roman" w:hAnsi="Times New Roman"/>
          <w:bCs/>
          <w:sz w:val="26"/>
          <w:szCs w:val="26"/>
          <w:lang w:val="uk-UA"/>
        </w:rPr>
        <w:t>ь</w:t>
      </w:r>
      <w:r w:rsidRPr="009177F9">
        <w:rPr>
          <w:rFonts w:ascii="Times New Roman" w:hAnsi="Times New Roman"/>
          <w:bCs/>
          <w:sz w:val="26"/>
          <w:szCs w:val="26"/>
          <w:lang w:val="uk-UA"/>
        </w:rPr>
        <w:t xml:space="preserve"> на дату набуття права – 34 396 грн.</w:t>
      </w:r>
    </w:p>
    <w:p w14:paraId="013BEE0D" w14:textId="71D7E992" w:rsidR="0050452E" w:rsidRPr="009177F9" w:rsidRDefault="0050452E" w:rsidP="0050452E">
      <w:pPr>
        <w:tabs>
          <w:tab w:val="left" w:pos="7740"/>
        </w:tabs>
        <w:spacing w:after="0" w:line="240" w:lineRule="auto"/>
        <w:ind w:firstLine="709"/>
        <w:jc w:val="both"/>
        <w:rPr>
          <w:rFonts w:ascii="Times New Roman" w:hAnsi="Times New Roman"/>
          <w:bCs/>
          <w:sz w:val="26"/>
          <w:szCs w:val="26"/>
          <w:lang w:val="uk-UA"/>
        </w:rPr>
      </w:pPr>
      <w:r w:rsidRPr="009177F9">
        <w:rPr>
          <w:rFonts w:ascii="Times New Roman" w:hAnsi="Times New Roman"/>
          <w:bCs/>
          <w:sz w:val="26"/>
          <w:szCs w:val="26"/>
          <w:lang w:val="uk-UA"/>
        </w:rPr>
        <w:t>Проте</w:t>
      </w:r>
      <w:r w:rsidR="00AE1132">
        <w:rPr>
          <w:rFonts w:ascii="Times New Roman" w:hAnsi="Times New Roman"/>
          <w:bCs/>
          <w:sz w:val="26"/>
          <w:szCs w:val="26"/>
          <w:lang w:val="uk-UA"/>
        </w:rPr>
        <w:t xml:space="preserve"> </w:t>
      </w:r>
      <w:r w:rsidRPr="009177F9">
        <w:rPr>
          <w:rFonts w:ascii="Times New Roman" w:hAnsi="Times New Roman"/>
          <w:bCs/>
          <w:sz w:val="26"/>
          <w:szCs w:val="26"/>
          <w:lang w:val="uk-UA"/>
        </w:rPr>
        <w:t>вже у щорічних деклараціях за 2019–2023 роки у графі «Вартість на дату набуття права або за останньою грошовою оцінкою» щодо цього об’єкта нерухомості кандидат обрав позначку «</w:t>
      </w:r>
      <w:r w:rsidR="007350FD">
        <w:rPr>
          <w:rFonts w:ascii="Times New Roman" w:hAnsi="Times New Roman"/>
          <w:bCs/>
          <w:sz w:val="26"/>
          <w:szCs w:val="26"/>
          <w:lang w:val="uk-UA"/>
        </w:rPr>
        <w:t>Н</w:t>
      </w:r>
      <w:r w:rsidRPr="009177F9">
        <w:rPr>
          <w:rFonts w:ascii="Times New Roman" w:hAnsi="Times New Roman"/>
          <w:bCs/>
          <w:sz w:val="26"/>
          <w:szCs w:val="26"/>
          <w:lang w:val="uk-UA"/>
        </w:rPr>
        <w:t>е застосовується».</w:t>
      </w:r>
    </w:p>
    <w:p w14:paraId="73281920" w14:textId="61A20053" w:rsidR="0050452E" w:rsidRPr="009177F9" w:rsidRDefault="0050452E" w:rsidP="0050452E">
      <w:pPr>
        <w:tabs>
          <w:tab w:val="left" w:pos="7740"/>
        </w:tabs>
        <w:spacing w:after="0" w:line="240" w:lineRule="auto"/>
        <w:ind w:firstLine="709"/>
        <w:jc w:val="both"/>
        <w:rPr>
          <w:rFonts w:ascii="Times New Roman" w:hAnsi="Times New Roman"/>
          <w:bCs/>
          <w:sz w:val="26"/>
          <w:szCs w:val="26"/>
          <w:lang w:val="uk-UA"/>
        </w:rPr>
      </w:pPr>
      <w:r w:rsidRPr="009177F9">
        <w:rPr>
          <w:rFonts w:ascii="Times New Roman" w:hAnsi="Times New Roman"/>
          <w:bCs/>
          <w:sz w:val="26"/>
          <w:szCs w:val="26"/>
          <w:lang w:val="uk-UA"/>
        </w:rPr>
        <w:t>Після проведення перевірки НАЗК кандидат подав уточнену декларацію за 2022</w:t>
      </w:r>
      <w:r w:rsidR="001D03EF">
        <w:rPr>
          <w:rFonts w:ascii="Times New Roman" w:hAnsi="Times New Roman"/>
          <w:bCs/>
          <w:sz w:val="26"/>
          <w:szCs w:val="26"/>
          <w:lang w:val="uk-UA"/>
        </w:rPr>
        <w:t> </w:t>
      </w:r>
      <w:r w:rsidRPr="009177F9">
        <w:rPr>
          <w:rFonts w:ascii="Times New Roman" w:hAnsi="Times New Roman"/>
          <w:bCs/>
          <w:sz w:val="26"/>
          <w:szCs w:val="26"/>
          <w:lang w:val="uk-UA"/>
        </w:rPr>
        <w:t>рік, а також усунув відповідний недолік у щорічній декларації за 2024 рік.</w:t>
      </w:r>
    </w:p>
    <w:p w14:paraId="360A6CDB" w14:textId="5A79C097" w:rsidR="0050452E" w:rsidRPr="009177F9" w:rsidRDefault="002C5C0B" w:rsidP="002C5C0B">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У</w:t>
      </w:r>
      <w:r w:rsidR="009177F9">
        <w:rPr>
          <w:rFonts w:ascii="Times New Roman" w:hAnsi="Times New Roman"/>
          <w:bCs/>
          <w:sz w:val="26"/>
          <w:szCs w:val="26"/>
          <w:lang w:val="uk-UA"/>
        </w:rPr>
        <w:t xml:space="preserve"> пункт</w:t>
      </w:r>
      <w:r>
        <w:rPr>
          <w:rFonts w:ascii="Times New Roman" w:hAnsi="Times New Roman"/>
          <w:bCs/>
          <w:sz w:val="26"/>
          <w:szCs w:val="26"/>
          <w:lang w:val="uk-UA"/>
        </w:rPr>
        <w:t>і</w:t>
      </w:r>
      <w:r w:rsidR="009177F9">
        <w:rPr>
          <w:rFonts w:ascii="Times New Roman" w:hAnsi="Times New Roman"/>
          <w:bCs/>
          <w:sz w:val="26"/>
          <w:szCs w:val="26"/>
          <w:lang w:val="uk-UA"/>
        </w:rPr>
        <w:t xml:space="preserve"> 13 Роз’яснень</w:t>
      </w:r>
      <w:r w:rsidR="000917DE" w:rsidRPr="009177F9">
        <w:rPr>
          <w:rFonts w:ascii="Times New Roman" w:hAnsi="Times New Roman"/>
          <w:bCs/>
          <w:sz w:val="26"/>
          <w:szCs w:val="26"/>
          <w:lang w:val="uk-UA"/>
        </w:rPr>
        <w:t xml:space="preserve"> щодо застосування окремих положень Закону України </w:t>
      </w:r>
      <w:r w:rsidR="00BE4A1B">
        <w:rPr>
          <w:rFonts w:ascii="Times New Roman" w:hAnsi="Times New Roman"/>
          <w:bCs/>
          <w:sz w:val="26"/>
          <w:szCs w:val="26"/>
          <w:lang w:val="uk-UA"/>
        </w:rPr>
        <w:t>«</w:t>
      </w:r>
      <w:r w:rsidR="000917DE" w:rsidRPr="009177F9">
        <w:rPr>
          <w:rFonts w:ascii="Times New Roman" w:hAnsi="Times New Roman"/>
          <w:bCs/>
          <w:sz w:val="26"/>
          <w:szCs w:val="26"/>
          <w:lang w:val="uk-UA"/>
        </w:rPr>
        <w:t>Про запобігання корупції</w:t>
      </w:r>
      <w:r w:rsidR="00BE4A1B">
        <w:rPr>
          <w:rFonts w:ascii="Times New Roman" w:hAnsi="Times New Roman"/>
          <w:bCs/>
          <w:sz w:val="26"/>
          <w:szCs w:val="26"/>
          <w:lang w:val="uk-UA"/>
        </w:rPr>
        <w:t>»</w:t>
      </w:r>
      <w:r w:rsidR="000917DE" w:rsidRPr="009177F9">
        <w:rPr>
          <w:rFonts w:ascii="Times New Roman" w:hAnsi="Times New Roman"/>
          <w:bCs/>
          <w:sz w:val="26"/>
          <w:szCs w:val="26"/>
          <w:lang w:val="uk-UA"/>
        </w:rPr>
        <w:t xml:space="preserve"> стосовно заходів фінансового контролю</w:t>
      </w:r>
      <w:r w:rsidR="009177F9">
        <w:rPr>
          <w:rFonts w:ascii="Times New Roman" w:hAnsi="Times New Roman"/>
          <w:bCs/>
          <w:sz w:val="26"/>
          <w:szCs w:val="26"/>
          <w:lang w:val="uk-UA"/>
        </w:rPr>
        <w:t>, затверджен</w:t>
      </w:r>
      <w:r>
        <w:rPr>
          <w:rFonts w:ascii="Times New Roman" w:hAnsi="Times New Roman"/>
          <w:bCs/>
          <w:sz w:val="26"/>
          <w:szCs w:val="26"/>
          <w:lang w:val="uk-UA"/>
        </w:rPr>
        <w:t>их</w:t>
      </w:r>
      <w:r w:rsidR="000917DE" w:rsidRPr="009177F9">
        <w:rPr>
          <w:rFonts w:ascii="Times New Roman" w:hAnsi="Times New Roman"/>
          <w:bCs/>
          <w:sz w:val="26"/>
          <w:szCs w:val="26"/>
          <w:lang w:val="uk-UA"/>
        </w:rPr>
        <w:t xml:space="preserve"> </w:t>
      </w:r>
      <w:r w:rsidR="009177F9">
        <w:rPr>
          <w:rFonts w:ascii="Times New Roman" w:hAnsi="Times New Roman"/>
          <w:bCs/>
          <w:sz w:val="26"/>
          <w:szCs w:val="26"/>
          <w:lang w:val="uk-UA"/>
        </w:rPr>
        <w:t>р</w:t>
      </w:r>
      <w:r w:rsidR="000917DE" w:rsidRPr="009177F9">
        <w:rPr>
          <w:rFonts w:ascii="Times New Roman" w:hAnsi="Times New Roman"/>
          <w:bCs/>
          <w:sz w:val="26"/>
          <w:szCs w:val="26"/>
          <w:lang w:val="uk-UA"/>
        </w:rPr>
        <w:t>ішення</w:t>
      </w:r>
      <w:r w:rsidR="009177F9">
        <w:rPr>
          <w:rFonts w:ascii="Times New Roman" w:hAnsi="Times New Roman"/>
          <w:bCs/>
          <w:sz w:val="26"/>
          <w:szCs w:val="26"/>
          <w:lang w:val="uk-UA"/>
        </w:rPr>
        <w:t>м</w:t>
      </w:r>
      <w:r w:rsidR="000917DE" w:rsidRPr="009177F9">
        <w:rPr>
          <w:rFonts w:ascii="Times New Roman" w:hAnsi="Times New Roman"/>
          <w:bCs/>
          <w:sz w:val="26"/>
          <w:szCs w:val="26"/>
          <w:lang w:val="uk-UA"/>
        </w:rPr>
        <w:t xml:space="preserve"> Національного агентства з питань запобігання корупції</w:t>
      </w:r>
      <w:r>
        <w:rPr>
          <w:rFonts w:ascii="Times New Roman" w:hAnsi="Times New Roman"/>
          <w:bCs/>
          <w:sz w:val="26"/>
          <w:szCs w:val="26"/>
          <w:lang w:val="uk-UA"/>
        </w:rPr>
        <w:t xml:space="preserve"> </w:t>
      </w:r>
      <w:r w:rsidR="009177F9">
        <w:rPr>
          <w:rFonts w:ascii="Times New Roman" w:hAnsi="Times New Roman"/>
          <w:bCs/>
          <w:sz w:val="26"/>
          <w:szCs w:val="26"/>
          <w:lang w:val="uk-UA"/>
        </w:rPr>
        <w:t xml:space="preserve">від </w:t>
      </w:r>
      <w:r w:rsidR="000917DE" w:rsidRPr="009177F9">
        <w:rPr>
          <w:rFonts w:ascii="Times New Roman" w:hAnsi="Times New Roman"/>
          <w:bCs/>
          <w:sz w:val="26"/>
          <w:szCs w:val="26"/>
          <w:lang w:val="uk-UA"/>
        </w:rPr>
        <w:t>11 серпня</w:t>
      </w:r>
      <w:r>
        <w:rPr>
          <w:rFonts w:ascii="Times New Roman" w:hAnsi="Times New Roman"/>
          <w:bCs/>
          <w:sz w:val="26"/>
          <w:szCs w:val="26"/>
          <w:lang w:val="uk-UA"/>
        </w:rPr>
        <w:t xml:space="preserve"> </w:t>
      </w:r>
      <w:r w:rsidR="000917DE" w:rsidRPr="009177F9">
        <w:rPr>
          <w:rFonts w:ascii="Times New Roman" w:hAnsi="Times New Roman"/>
          <w:bCs/>
          <w:sz w:val="26"/>
          <w:szCs w:val="26"/>
          <w:lang w:val="uk-UA"/>
        </w:rPr>
        <w:t>2016</w:t>
      </w:r>
      <w:r w:rsidR="001D03EF">
        <w:rPr>
          <w:rFonts w:ascii="Times New Roman" w:hAnsi="Times New Roman"/>
          <w:bCs/>
          <w:sz w:val="26"/>
          <w:szCs w:val="26"/>
          <w:lang w:val="uk-UA"/>
        </w:rPr>
        <w:t> </w:t>
      </w:r>
      <w:r w:rsidR="000917DE" w:rsidRPr="009177F9">
        <w:rPr>
          <w:rFonts w:ascii="Times New Roman" w:hAnsi="Times New Roman"/>
          <w:bCs/>
          <w:sz w:val="26"/>
          <w:szCs w:val="26"/>
          <w:lang w:val="uk-UA"/>
        </w:rPr>
        <w:t>року</w:t>
      </w:r>
      <w:r w:rsidR="001D03EF">
        <w:rPr>
          <w:rFonts w:ascii="Times New Roman" w:hAnsi="Times New Roman"/>
          <w:bCs/>
          <w:sz w:val="26"/>
          <w:szCs w:val="26"/>
          <w:lang w:val="uk-UA"/>
        </w:rPr>
        <w:t> </w:t>
      </w:r>
      <w:r>
        <w:rPr>
          <w:rFonts w:ascii="Times New Roman" w:hAnsi="Times New Roman"/>
          <w:bCs/>
          <w:sz w:val="26"/>
          <w:szCs w:val="26"/>
          <w:lang w:val="uk-UA"/>
        </w:rPr>
        <w:t>№ 3 зазначено</w:t>
      </w:r>
      <w:r w:rsidR="009177F9">
        <w:rPr>
          <w:rFonts w:ascii="Times New Roman" w:hAnsi="Times New Roman"/>
          <w:bCs/>
          <w:sz w:val="26"/>
          <w:szCs w:val="26"/>
          <w:lang w:val="uk-UA"/>
        </w:rPr>
        <w:t>:</w:t>
      </w:r>
    </w:p>
    <w:p w14:paraId="23F8C587" w14:textId="77777777" w:rsidR="009177F9" w:rsidRDefault="009177F9" w:rsidP="009651F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w:t>
      </w:r>
      <w:r w:rsidR="000917DE" w:rsidRPr="009177F9">
        <w:rPr>
          <w:rFonts w:ascii="Times New Roman" w:hAnsi="Times New Roman"/>
          <w:bCs/>
          <w:sz w:val="26"/>
          <w:szCs w:val="26"/>
          <w:lang w:val="uk-UA"/>
        </w:rPr>
        <w:t xml:space="preserve">13. Якими є правила зазначення вартості об'єктів декларування в декларації? </w:t>
      </w:r>
    </w:p>
    <w:p w14:paraId="13434B5C" w14:textId="14D61EC8" w:rsidR="007912CA" w:rsidRPr="007912CA" w:rsidRDefault="007912CA" w:rsidP="007912CA">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За загальним правилом інформація про вартість відповідного майна повинна зазначатися на дату набуття права власності на нього (як зазначено в документі, на підставі якого було набуто право власності) у грошовій одиниці України або на дату набуття майна у володіння чи користування, якщо не йдеться про власність. При цьому вартість об</w:t>
      </w:r>
      <w:r w:rsidR="002C5C0B">
        <w:rPr>
          <w:rFonts w:ascii="Times New Roman" w:hAnsi="Times New Roman"/>
          <w:bCs/>
          <w:sz w:val="26"/>
          <w:szCs w:val="26"/>
          <w:lang w:val="en-US"/>
        </w:rPr>
        <w:t>’</w:t>
      </w:r>
      <w:r w:rsidRPr="007912CA">
        <w:rPr>
          <w:rFonts w:ascii="Times New Roman" w:hAnsi="Times New Roman"/>
          <w:bCs/>
          <w:sz w:val="26"/>
          <w:szCs w:val="26"/>
          <w:lang w:val="uk-UA"/>
        </w:rPr>
        <w:t>єктів декларування, що перебувають у володінні чи користуванні суб</w:t>
      </w:r>
      <w:r w:rsidR="002C5C0B">
        <w:rPr>
          <w:rFonts w:ascii="Times New Roman" w:hAnsi="Times New Roman"/>
          <w:bCs/>
          <w:sz w:val="26"/>
          <w:szCs w:val="26"/>
          <w:lang w:val="en-US"/>
        </w:rPr>
        <w:t>’</w:t>
      </w:r>
      <w:r w:rsidRPr="007912CA">
        <w:rPr>
          <w:rFonts w:ascii="Times New Roman" w:hAnsi="Times New Roman"/>
          <w:bCs/>
          <w:sz w:val="26"/>
          <w:szCs w:val="26"/>
          <w:lang w:val="uk-UA"/>
        </w:rPr>
        <w:t>єкта декларування або члена його сім</w:t>
      </w:r>
      <w:r w:rsidR="002C5C0B">
        <w:rPr>
          <w:rFonts w:ascii="Times New Roman" w:hAnsi="Times New Roman"/>
          <w:bCs/>
          <w:sz w:val="26"/>
          <w:szCs w:val="26"/>
          <w:lang w:val="en-US"/>
        </w:rPr>
        <w:t>’</w:t>
      </w:r>
      <w:r w:rsidRPr="007912CA">
        <w:rPr>
          <w:rFonts w:ascii="Times New Roman" w:hAnsi="Times New Roman"/>
          <w:bCs/>
          <w:sz w:val="26"/>
          <w:szCs w:val="26"/>
          <w:lang w:val="uk-UA"/>
        </w:rPr>
        <w:t>ї, зазначається у випадку, якщо вона відома суб</w:t>
      </w:r>
      <w:r w:rsidR="002C5C0B">
        <w:rPr>
          <w:rFonts w:ascii="Times New Roman" w:hAnsi="Times New Roman"/>
          <w:bCs/>
          <w:sz w:val="26"/>
          <w:szCs w:val="26"/>
          <w:lang w:val="en-US"/>
        </w:rPr>
        <w:t>’</w:t>
      </w:r>
      <w:r w:rsidRPr="007912CA">
        <w:rPr>
          <w:rFonts w:ascii="Times New Roman" w:hAnsi="Times New Roman"/>
          <w:bCs/>
          <w:sz w:val="26"/>
          <w:szCs w:val="26"/>
          <w:lang w:val="uk-UA"/>
        </w:rPr>
        <w:t>єкту декларування або повинна була стати відомою внаслідок вчинення відповідного правочину.</w:t>
      </w:r>
    </w:p>
    <w:p w14:paraId="24CFFF36" w14:textId="5A66AAC9" w:rsidR="007912CA" w:rsidRPr="007912CA" w:rsidRDefault="007912CA" w:rsidP="007912CA">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Правила відображення в декларації вартості майна мають особливості залежно від типу майна. Для об</w:t>
      </w:r>
      <w:r w:rsidR="002C5C0B">
        <w:rPr>
          <w:rFonts w:ascii="Times New Roman" w:hAnsi="Times New Roman"/>
          <w:bCs/>
          <w:sz w:val="26"/>
          <w:szCs w:val="26"/>
          <w:lang w:val="en-US"/>
        </w:rPr>
        <w:t>’</w:t>
      </w:r>
      <w:r w:rsidRPr="007912CA">
        <w:rPr>
          <w:rFonts w:ascii="Times New Roman" w:hAnsi="Times New Roman"/>
          <w:bCs/>
          <w:sz w:val="26"/>
          <w:szCs w:val="26"/>
          <w:lang w:val="uk-UA"/>
        </w:rPr>
        <w:t>єктів нерухомості зазначається як вартість на дату набуття об</w:t>
      </w:r>
      <w:r w:rsidR="002C5C0B">
        <w:rPr>
          <w:rFonts w:ascii="Times New Roman" w:hAnsi="Times New Roman"/>
          <w:bCs/>
          <w:sz w:val="26"/>
          <w:szCs w:val="26"/>
          <w:lang w:val="en-US"/>
        </w:rPr>
        <w:t>’</w:t>
      </w:r>
      <w:r w:rsidRPr="007912CA">
        <w:rPr>
          <w:rFonts w:ascii="Times New Roman" w:hAnsi="Times New Roman"/>
          <w:bCs/>
          <w:sz w:val="26"/>
          <w:szCs w:val="26"/>
          <w:lang w:val="uk-UA"/>
        </w:rPr>
        <w:t>єкта у власність, володіння або користування, так і вартість відповідно до останньої проведеної оцінки.</w:t>
      </w:r>
    </w:p>
    <w:p w14:paraId="10B4AD08" w14:textId="298A98D3" w:rsidR="007E35AD" w:rsidRDefault="007912CA" w:rsidP="007912CA">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Якщо вартість на дату набуття об</w:t>
      </w:r>
      <w:r w:rsidR="002C5C0B">
        <w:rPr>
          <w:rFonts w:ascii="Times New Roman" w:hAnsi="Times New Roman"/>
          <w:bCs/>
          <w:sz w:val="26"/>
          <w:szCs w:val="26"/>
          <w:lang w:val="en-US"/>
        </w:rPr>
        <w:t>’</w:t>
      </w:r>
      <w:r w:rsidRPr="007912CA">
        <w:rPr>
          <w:rFonts w:ascii="Times New Roman" w:hAnsi="Times New Roman"/>
          <w:bCs/>
          <w:sz w:val="26"/>
          <w:szCs w:val="26"/>
          <w:lang w:val="uk-UA"/>
        </w:rPr>
        <w:t>єкта на певному праві не відома суб</w:t>
      </w:r>
      <w:r w:rsidR="002C5C0B">
        <w:rPr>
          <w:rFonts w:ascii="Times New Roman" w:hAnsi="Times New Roman"/>
          <w:bCs/>
          <w:sz w:val="26"/>
          <w:szCs w:val="26"/>
          <w:lang w:val="en-US"/>
        </w:rPr>
        <w:t>’</w:t>
      </w:r>
      <w:r w:rsidRPr="007912CA">
        <w:rPr>
          <w:rFonts w:ascii="Times New Roman" w:hAnsi="Times New Roman"/>
          <w:bCs/>
          <w:sz w:val="26"/>
          <w:szCs w:val="26"/>
          <w:lang w:val="uk-UA"/>
        </w:rPr>
        <w:t>єкту декларування і вона не може бути визначена на підставі правовстановлюючих документів, при заповненні відповідного поля декларації про вартість майна слід обрати позначку «Не відомо». Те саме стосується поля декларації про вартість майна за останньою грошовою оцінкою: якщо така оцінка не проводилася чи її результати невідомі суб</w:t>
      </w:r>
      <w:r w:rsidR="002C5C0B">
        <w:rPr>
          <w:rFonts w:ascii="Times New Roman" w:hAnsi="Times New Roman"/>
          <w:bCs/>
          <w:sz w:val="26"/>
          <w:szCs w:val="26"/>
          <w:lang w:val="en-US"/>
        </w:rPr>
        <w:t>’</w:t>
      </w:r>
      <w:r w:rsidRPr="007912CA">
        <w:rPr>
          <w:rFonts w:ascii="Times New Roman" w:hAnsi="Times New Roman"/>
          <w:bCs/>
          <w:sz w:val="26"/>
          <w:szCs w:val="26"/>
          <w:lang w:val="uk-UA"/>
        </w:rPr>
        <w:t>єкту декларування, при заповненні відповідного поля слід обрати позначку «Не відомо».</w:t>
      </w:r>
    </w:p>
    <w:p w14:paraId="32FC0B42" w14:textId="0DCC57A4" w:rsidR="007912CA" w:rsidRDefault="007912CA" w:rsidP="00C856CB">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Аналогічні підходи викладен</w:t>
      </w:r>
      <w:r w:rsidR="002C5C0B">
        <w:rPr>
          <w:rFonts w:ascii="Times New Roman" w:hAnsi="Times New Roman"/>
          <w:bCs/>
          <w:sz w:val="26"/>
          <w:szCs w:val="26"/>
          <w:lang w:val="uk-UA"/>
        </w:rPr>
        <w:t>о</w:t>
      </w:r>
      <w:r w:rsidRPr="007912CA">
        <w:rPr>
          <w:rFonts w:ascii="Times New Roman" w:hAnsi="Times New Roman"/>
          <w:bCs/>
          <w:sz w:val="26"/>
          <w:szCs w:val="26"/>
          <w:lang w:val="uk-UA"/>
        </w:rPr>
        <w:t xml:space="preserve"> у пунктах 40, 41, 44 Роз’яснення</w:t>
      </w:r>
      <w:r>
        <w:rPr>
          <w:rFonts w:ascii="Times New Roman" w:hAnsi="Times New Roman"/>
          <w:bCs/>
          <w:sz w:val="26"/>
          <w:szCs w:val="26"/>
          <w:lang w:val="uk-UA"/>
        </w:rPr>
        <w:t xml:space="preserve"> </w:t>
      </w:r>
      <w:r w:rsidRPr="007912CA">
        <w:rPr>
          <w:rFonts w:ascii="Times New Roman" w:hAnsi="Times New Roman"/>
          <w:bCs/>
          <w:sz w:val="26"/>
          <w:szCs w:val="26"/>
          <w:lang w:val="uk-UA"/>
        </w:rPr>
        <w:t>від</w:t>
      </w:r>
      <w:r w:rsidR="001D03EF">
        <w:rPr>
          <w:rFonts w:ascii="Times New Roman" w:hAnsi="Times New Roman"/>
          <w:bCs/>
          <w:sz w:val="26"/>
          <w:szCs w:val="26"/>
          <w:lang w:val="uk-UA"/>
        </w:rPr>
        <w:t> </w:t>
      </w:r>
      <w:r w:rsidRPr="007912CA">
        <w:rPr>
          <w:rFonts w:ascii="Times New Roman" w:hAnsi="Times New Roman"/>
          <w:bCs/>
          <w:sz w:val="26"/>
          <w:szCs w:val="26"/>
          <w:lang w:val="uk-UA"/>
        </w:rPr>
        <w:t>13</w:t>
      </w:r>
      <w:r w:rsidR="001D03EF">
        <w:rPr>
          <w:rFonts w:ascii="Times New Roman" w:hAnsi="Times New Roman"/>
          <w:bCs/>
          <w:sz w:val="26"/>
          <w:szCs w:val="26"/>
          <w:lang w:val="uk-UA"/>
        </w:rPr>
        <w:t> </w:t>
      </w:r>
      <w:r w:rsidRPr="007912CA">
        <w:rPr>
          <w:rFonts w:ascii="Times New Roman" w:hAnsi="Times New Roman"/>
          <w:bCs/>
          <w:sz w:val="26"/>
          <w:szCs w:val="26"/>
          <w:lang w:val="uk-UA"/>
        </w:rPr>
        <w:t>лютого</w:t>
      </w:r>
      <w:r w:rsidR="001D03EF">
        <w:rPr>
          <w:rFonts w:ascii="Times New Roman" w:hAnsi="Times New Roman"/>
          <w:bCs/>
          <w:sz w:val="26"/>
          <w:szCs w:val="26"/>
          <w:lang w:val="uk-UA"/>
        </w:rPr>
        <w:t> </w:t>
      </w:r>
      <w:r w:rsidRPr="007912CA">
        <w:rPr>
          <w:rFonts w:ascii="Times New Roman" w:hAnsi="Times New Roman"/>
          <w:bCs/>
          <w:sz w:val="26"/>
          <w:szCs w:val="26"/>
          <w:lang w:val="uk-UA"/>
        </w:rPr>
        <w:t>2020 року № 1 «Щодо застосування окремих положень Закону України «Про запобігання корупції» стосовно заходів фінансового контролю»</w:t>
      </w:r>
      <w:r>
        <w:rPr>
          <w:rFonts w:ascii="Times New Roman" w:hAnsi="Times New Roman"/>
          <w:bCs/>
          <w:sz w:val="26"/>
          <w:szCs w:val="26"/>
          <w:lang w:val="uk-UA"/>
        </w:rPr>
        <w:t>.</w:t>
      </w:r>
    </w:p>
    <w:p w14:paraId="52B3A524" w14:textId="1844DEC2" w:rsidR="000917DE" w:rsidRPr="009177F9" w:rsidRDefault="002C5C0B" w:rsidP="00C856CB">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lastRenderedPageBreak/>
        <w:t>У</w:t>
      </w:r>
      <w:r w:rsidR="007912CA" w:rsidRPr="007912CA">
        <w:rPr>
          <w:rFonts w:ascii="Times New Roman" w:hAnsi="Times New Roman"/>
          <w:bCs/>
          <w:sz w:val="26"/>
          <w:szCs w:val="26"/>
          <w:lang w:val="uk-UA"/>
        </w:rPr>
        <w:t xml:space="preserve"> пункт</w:t>
      </w:r>
      <w:r>
        <w:rPr>
          <w:rFonts w:ascii="Times New Roman" w:hAnsi="Times New Roman"/>
          <w:bCs/>
          <w:sz w:val="26"/>
          <w:szCs w:val="26"/>
          <w:lang w:val="uk-UA"/>
        </w:rPr>
        <w:t>і</w:t>
      </w:r>
      <w:r w:rsidR="007912CA" w:rsidRPr="007912CA">
        <w:rPr>
          <w:rFonts w:ascii="Times New Roman" w:hAnsi="Times New Roman"/>
          <w:bCs/>
          <w:sz w:val="26"/>
          <w:szCs w:val="26"/>
          <w:lang w:val="uk-UA"/>
        </w:rPr>
        <w:t xml:space="preserve"> 10 Порядку заповнення та подання декларації особи, уповноваженої на виконання функцій держави або місцевого самоврядування, затвердженого наказом Національного агентства з питань запобігання корупції</w:t>
      </w:r>
      <w:r>
        <w:rPr>
          <w:rFonts w:ascii="Times New Roman" w:hAnsi="Times New Roman"/>
          <w:bCs/>
          <w:sz w:val="26"/>
          <w:szCs w:val="26"/>
          <w:lang w:val="uk-UA"/>
        </w:rPr>
        <w:t xml:space="preserve"> </w:t>
      </w:r>
      <w:r w:rsidR="007912CA" w:rsidRPr="007912CA">
        <w:rPr>
          <w:rFonts w:ascii="Times New Roman" w:hAnsi="Times New Roman"/>
          <w:bCs/>
          <w:sz w:val="26"/>
          <w:szCs w:val="26"/>
          <w:lang w:val="uk-UA"/>
        </w:rPr>
        <w:t>від 23 липня 2021 року</w:t>
      </w:r>
      <w:r>
        <w:rPr>
          <w:rFonts w:ascii="Times New Roman" w:hAnsi="Times New Roman"/>
          <w:bCs/>
          <w:sz w:val="26"/>
          <w:szCs w:val="26"/>
          <w:lang w:val="uk-UA"/>
        </w:rPr>
        <w:t xml:space="preserve"> </w:t>
      </w:r>
      <w:r w:rsidR="007912CA" w:rsidRPr="007912CA">
        <w:rPr>
          <w:rFonts w:ascii="Times New Roman" w:hAnsi="Times New Roman"/>
          <w:bCs/>
          <w:sz w:val="26"/>
          <w:szCs w:val="26"/>
          <w:lang w:val="uk-UA"/>
        </w:rPr>
        <w:t>№</w:t>
      </w:r>
      <w:r w:rsidR="001D03EF">
        <w:rPr>
          <w:rFonts w:ascii="Times New Roman" w:hAnsi="Times New Roman"/>
          <w:bCs/>
          <w:sz w:val="26"/>
          <w:szCs w:val="26"/>
          <w:lang w:val="uk-UA"/>
        </w:rPr>
        <w:t> </w:t>
      </w:r>
      <w:r w:rsidR="007912CA" w:rsidRPr="007912CA">
        <w:rPr>
          <w:rFonts w:ascii="Times New Roman" w:hAnsi="Times New Roman"/>
          <w:bCs/>
          <w:sz w:val="26"/>
          <w:szCs w:val="26"/>
          <w:lang w:val="uk-UA"/>
        </w:rPr>
        <w:t>449/21, зареєстрованого в Міністерстві юстиції України</w:t>
      </w:r>
      <w:r>
        <w:rPr>
          <w:rFonts w:ascii="Times New Roman" w:hAnsi="Times New Roman"/>
          <w:bCs/>
          <w:sz w:val="26"/>
          <w:szCs w:val="26"/>
          <w:lang w:val="uk-UA"/>
        </w:rPr>
        <w:t xml:space="preserve"> </w:t>
      </w:r>
      <w:r w:rsidR="007912CA" w:rsidRPr="007912CA">
        <w:rPr>
          <w:rFonts w:ascii="Times New Roman" w:hAnsi="Times New Roman"/>
          <w:bCs/>
          <w:sz w:val="26"/>
          <w:szCs w:val="26"/>
          <w:lang w:val="uk-UA"/>
        </w:rPr>
        <w:t>29 липня 2021 року за</w:t>
      </w:r>
      <w:r>
        <w:rPr>
          <w:rFonts w:ascii="Times New Roman" w:hAnsi="Times New Roman"/>
          <w:bCs/>
          <w:sz w:val="26"/>
          <w:szCs w:val="26"/>
          <w:lang w:val="uk-UA"/>
        </w:rPr>
        <w:t xml:space="preserve"> </w:t>
      </w:r>
      <w:r w:rsidR="007912CA" w:rsidRPr="007912CA">
        <w:rPr>
          <w:rFonts w:ascii="Times New Roman" w:hAnsi="Times New Roman"/>
          <w:bCs/>
          <w:sz w:val="26"/>
          <w:szCs w:val="26"/>
          <w:lang w:val="uk-UA"/>
        </w:rPr>
        <w:t>№</w:t>
      </w:r>
      <w:r w:rsidR="001D03EF">
        <w:rPr>
          <w:rFonts w:ascii="Times New Roman" w:hAnsi="Times New Roman"/>
          <w:bCs/>
          <w:sz w:val="26"/>
          <w:szCs w:val="26"/>
          <w:lang w:val="uk-UA"/>
        </w:rPr>
        <w:t> </w:t>
      </w:r>
      <w:r w:rsidR="007912CA" w:rsidRPr="007912CA">
        <w:rPr>
          <w:rFonts w:ascii="Times New Roman" w:hAnsi="Times New Roman"/>
          <w:bCs/>
          <w:sz w:val="26"/>
          <w:szCs w:val="26"/>
          <w:lang w:val="uk-UA"/>
        </w:rPr>
        <w:t>987/36609</w:t>
      </w:r>
      <w:r>
        <w:rPr>
          <w:rFonts w:ascii="Times New Roman" w:hAnsi="Times New Roman"/>
          <w:bCs/>
          <w:sz w:val="26"/>
          <w:szCs w:val="26"/>
          <w:lang w:val="uk-UA"/>
        </w:rPr>
        <w:t xml:space="preserve"> (далі – Порядок № 449/21)</w:t>
      </w:r>
      <w:r w:rsidR="007912CA" w:rsidRPr="007912CA">
        <w:rPr>
          <w:rFonts w:ascii="Times New Roman" w:hAnsi="Times New Roman"/>
          <w:bCs/>
          <w:sz w:val="26"/>
          <w:szCs w:val="26"/>
          <w:lang w:val="uk-UA"/>
        </w:rPr>
        <w:t>, чинного для декларацій за 2021–2022 роки</w:t>
      </w:r>
      <w:r w:rsidR="00CE67CA">
        <w:rPr>
          <w:rFonts w:ascii="Times New Roman" w:hAnsi="Times New Roman"/>
          <w:bCs/>
          <w:sz w:val="26"/>
          <w:szCs w:val="26"/>
          <w:lang w:val="uk-UA"/>
        </w:rPr>
        <w:t xml:space="preserve"> вказано:</w:t>
      </w:r>
    </w:p>
    <w:p w14:paraId="0CC9AE04" w14:textId="74E69910" w:rsidR="007912CA" w:rsidRPr="007912CA" w:rsidRDefault="00CE67CA" w:rsidP="007912CA">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w:t>
      </w:r>
      <w:r w:rsidR="007912CA" w:rsidRPr="007912CA">
        <w:rPr>
          <w:rFonts w:ascii="Times New Roman" w:hAnsi="Times New Roman"/>
          <w:bCs/>
          <w:sz w:val="26"/>
          <w:szCs w:val="26"/>
          <w:lang w:val="uk-UA"/>
        </w:rPr>
        <w:t>Інформація про вартість об’єкта декларування зазначається на дату набуття суб’єктом декларування та/або членами його сім’ї права на цей об’єкт або відповідно до останньої грошової оцінки майна</w:t>
      </w:r>
      <w:r>
        <w:rPr>
          <w:rFonts w:ascii="Times New Roman" w:hAnsi="Times New Roman"/>
          <w:bCs/>
          <w:sz w:val="26"/>
          <w:szCs w:val="26"/>
          <w:lang w:val="uk-UA"/>
        </w:rPr>
        <w:t>»</w:t>
      </w:r>
      <w:r w:rsidR="007912CA" w:rsidRPr="007912CA">
        <w:rPr>
          <w:rFonts w:ascii="Times New Roman" w:hAnsi="Times New Roman"/>
          <w:bCs/>
          <w:sz w:val="26"/>
          <w:szCs w:val="26"/>
          <w:lang w:val="uk-UA"/>
        </w:rPr>
        <w:t>.</w:t>
      </w:r>
    </w:p>
    <w:p w14:paraId="2C449D4E" w14:textId="412D0E2A" w:rsidR="007912CA" w:rsidRPr="007912CA" w:rsidRDefault="007912CA" w:rsidP="007912CA">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При зазначенні відомостей про вартість майна необхідно додатково обрати одну з позначок: «це вартість на дату набуття права» або «це вартість за останньою грошовою оцінкою». Обрання однієї з позначок є обов’язковим.</w:t>
      </w:r>
    </w:p>
    <w:p w14:paraId="257F9136" w14:textId="78854549" w:rsidR="000917DE" w:rsidRPr="000917DE" w:rsidRDefault="007912CA" w:rsidP="007912CA">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Інформація про вартість об’єкта декларування на дату набуття права відображається на підставі документа, відповідно до якого набуто право (за його наявності).</w:t>
      </w:r>
    </w:p>
    <w:p w14:paraId="2BD80653" w14:textId="560C2A4B" w:rsidR="000917DE" w:rsidRPr="000917DE" w:rsidRDefault="007912CA" w:rsidP="000917DE">
      <w:pPr>
        <w:tabs>
          <w:tab w:val="left" w:pos="7740"/>
        </w:tabs>
        <w:spacing w:after="0" w:line="240" w:lineRule="auto"/>
        <w:ind w:firstLine="709"/>
        <w:jc w:val="both"/>
        <w:rPr>
          <w:rFonts w:ascii="Times New Roman" w:hAnsi="Times New Roman"/>
          <w:bCs/>
          <w:sz w:val="26"/>
          <w:szCs w:val="26"/>
          <w:lang w:val="uk-UA"/>
        </w:rPr>
      </w:pPr>
      <w:bookmarkStart w:id="0" w:name="n96"/>
      <w:bookmarkStart w:id="1" w:name="n98"/>
      <w:bookmarkEnd w:id="0"/>
      <w:bookmarkEnd w:id="1"/>
      <w:r w:rsidRPr="007912CA">
        <w:rPr>
          <w:rFonts w:ascii="Times New Roman" w:hAnsi="Times New Roman"/>
          <w:bCs/>
          <w:sz w:val="26"/>
          <w:szCs w:val="26"/>
          <w:lang w:val="uk-UA"/>
        </w:rPr>
        <w:t>Якщо згідно з документом, на підставі якого набуто право на об’єкт декларування, неможливо встановити вартість майна у грошовій одиниці України, зокрема якщо така вартість вказана в радянських або українських карбованцях, купонах, а оцінка такого майна не проводилася чи її результати суб’єкту декларування невідомі, при заповненні відповідного поля декларації про вартість майна слід обрати позначку «Не застосовується»</w:t>
      </w:r>
      <w:r w:rsidR="000917DE" w:rsidRPr="000917DE">
        <w:rPr>
          <w:rFonts w:ascii="Times New Roman" w:hAnsi="Times New Roman"/>
          <w:bCs/>
          <w:sz w:val="26"/>
          <w:szCs w:val="26"/>
          <w:lang w:val="uk-UA"/>
        </w:rPr>
        <w:t>.</w:t>
      </w:r>
    </w:p>
    <w:p w14:paraId="50A4DDAF" w14:textId="0F57A7B3" w:rsidR="00B46249" w:rsidRPr="009177F9" w:rsidRDefault="00CE67CA" w:rsidP="00B46249">
      <w:pPr>
        <w:tabs>
          <w:tab w:val="left" w:pos="7740"/>
        </w:tabs>
        <w:spacing w:after="0" w:line="240" w:lineRule="auto"/>
        <w:ind w:firstLine="709"/>
        <w:jc w:val="both"/>
        <w:rPr>
          <w:rFonts w:ascii="Times New Roman" w:hAnsi="Times New Roman"/>
          <w:bCs/>
          <w:sz w:val="26"/>
          <w:szCs w:val="26"/>
          <w:lang w:val="uk-UA"/>
        </w:rPr>
      </w:pPr>
      <w:bookmarkStart w:id="2" w:name="n99"/>
      <w:bookmarkStart w:id="3" w:name="n100"/>
      <w:bookmarkEnd w:id="2"/>
      <w:bookmarkEnd w:id="3"/>
      <w:r>
        <w:rPr>
          <w:rFonts w:ascii="Times New Roman" w:hAnsi="Times New Roman"/>
          <w:bCs/>
          <w:sz w:val="26"/>
          <w:szCs w:val="26"/>
          <w:lang w:val="uk-UA"/>
        </w:rPr>
        <w:t>Змість пункту</w:t>
      </w:r>
      <w:r w:rsidR="007912CA" w:rsidRPr="007912CA">
        <w:rPr>
          <w:rFonts w:ascii="Times New Roman" w:hAnsi="Times New Roman"/>
          <w:bCs/>
          <w:sz w:val="26"/>
          <w:szCs w:val="26"/>
          <w:lang w:val="uk-UA"/>
        </w:rPr>
        <w:t xml:space="preserve"> 10 нового Порядку, чинного для декларацій починаючи з 2023 року, є практично ідентичним</w:t>
      </w:r>
      <w:r>
        <w:rPr>
          <w:rFonts w:ascii="Times New Roman" w:hAnsi="Times New Roman"/>
          <w:bCs/>
          <w:sz w:val="26"/>
          <w:szCs w:val="26"/>
          <w:lang w:val="uk-UA"/>
        </w:rPr>
        <w:t xml:space="preserve"> пункту 10 Порядку № 449/21</w:t>
      </w:r>
      <w:r w:rsidR="00B46249">
        <w:rPr>
          <w:rFonts w:ascii="Times New Roman" w:hAnsi="Times New Roman"/>
          <w:bCs/>
          <w:sz w:val="26"/>
          <w:szCs w:val="26"/>
          <w:lang w:val="uk-UA"/>
        </w:rPr>
        <w:t>.</w:t>
      </w:r>
    </w:p>
    <w:p w14:paraId="05EBC585" w14:textId="2CD79803" w:rsidR="0050452E" w:rsidRDefault="007912CA" w:rsidP="009651F3">
      <w:pPr>
        <w:tabs>
          <w:tab w:val="left" w:pos="7740"/>
        </w:tabs>
        <w:spacing w:after="0" w:line="240" w:lineRule="auto"/>
        <w:ind w:firstLine="709"/>
        <w:jc w:val="both"/>
        <w:rPr>
          <w:rFonts w:ascii="Times New Roman" w:hAnsi="Times New Roman"/>
          <w:bCs/>
          <w:sz w:val="26"/>
          <w:szCs w:val="26"/>
          <w:lang w:val="uk-UA"/>
        </w:rPr>
      </w:pPr>
      <w:bookmarkStart w:id="4" w:name="n106"/>
      <w:bookmarkStart w:id="5" w:name="n107"/>
      <w:bookmarkStart w:id="6" w:name="n109"/>
      <w:bookmarkEnd w:id="4"/>
      <w:bookmarkEnd w:id="5"/>
      <w:bookmarkEnd w:id="6"/>
      <w:r w:rsidRPr="007912CA">
        <w:rPr>
          <w:rFonts w:ascii="Times New Roman" w:hAnsi="Times New Roman"/>
          <w:bCs/>
          <w:sz w:val="26"/>
          <w:szCs w:val="26"/>
          <w:lang w:val="uk-UA"/>
        </w:rPr>
        <w:t>Чинними роз’ясненнями НАЗК</w:t>
      </w:r>
      <w:r w:rsidR="00CE67CA">
        <w:rPr>
          <w:rFonts w:ascii="Times New Roman" w:hAnsi="Times New Roman"/>
          <w:bCs/>
          <w:sz w:val="26"/>
          <w:szCs w:val="26"/>
          <w:lang w:val="uk-UA"/>
        </w:rPr>
        <w:t xml:space="preserve"> </w:t>
      </w:r>
      <w:r w:rsidR="00CE67CA" w:rsidRPr="007912CA">
        <w:rPr>
          <w:rFonts w:ascii="Times New Roman" w:hAnsi="Times New Roman"/>
          <w:bCs/>
          <w:sz w:val="26"/>
          <w:szCs w:val="26"/>
          <w:lang w:val="uk-UA"/>
        </w:rPr>
        <w:t>щодо визначення вартості об’єктів декларування</w:t>
      </w:r>
      <w:r w:rsidRPr="007912CA">
        <w:rPr>
          <w:rFonts w:ascii="Times New Roman" w:hAnsi="Times New Roman"/>
          <w:bCs/>
          <w:sz w:val="26"/>
          <w:szCs w:val="26"/>
          <w:lang w:val="uk-UA"/>
        </w:rPr>
        <w:t>, які застосовуються до декларацій починаючи з 2021 року, передбачено таке</w:t>
      </w:r>
      <w:r w:rsidR="00354627">
        <w:rPr>
          <w:rFonts w:ascii="Times New Roman" w:hAnsi="Times New Roman"/>
          <w:bCs/>
          <w:sz w:val="26"/>
          <w:szCs w:val="26"/>
          <w:lang w:val="uk-UA"/>
        </w:rPr>
        <w:t>.</w:t>
      </w:r>
    </w:p>
    <w:p w14:paraId="0A7A48C3" w14:textId="15856FBA" w:rsidR="000917DE" w:rsidRPr="009177F9" w:rsidRDefault="00CE67CA" w:rsidP="009651F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w:t>
      </w:r>
      <w:r w:rsidR="007912CA" w:rsidRPr="007912CA">
        <w:rPr>
          <w:rFonts w:ascii="Times New Roman" w:hAnsi="Times New Roman"/>
          <w:bCs/>
          <w:sz w:val="26"/>
          <w:szCs w:val="26"/>
          <w:lang w:val="uk-UA"/>
        </w:rPr>
        <w:t>Пункт 61 «Загальні правила зазначення вартості об’єктів декларування»</w:t>
      </w:r>
      <w:r w:rsidR="005F3F2C">
        <w:rPr>
          <w:rFonts w:ascii="Times New Roman" w:hAnsi="Times New Roman"/>
          <w:bCs/>
          <w:sz w:val="26"/>
          <w:szCs w:val="26"/>
          <w:lang w:val="uk-UA"/>
        </w:rPr>
        <w:t>.</w:t>
      </w:r>
    </w:p>
    <w:p w14:paraId="2F37F2DD" w14:textId="79C67E4E" w:rsidR="009177F9" w:rsidRPr="009177F9" w:rsidRDefault="007912CA" w:rsidP="009177F9">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За загальним правилом інформація про вартість відповідного майна повинна зазначатися на дату набуття права власності, володіння чи користування або відповідно до останньої грошової оцінки майна у грошовій одиниці України (пункт 10 розділу III Порядку № 252/23</w:t>
      </w:r>
      <w:r w:rsidR="009177F9" w:rsidRPr="009177F9">
        <w:rPr>
          <w:rFonts w:ascii="Times New Roman" w:hAnsi="Times New Roman"/>
          <w:bCs/>
          <w:sz w:val="26"/>
          <w:szCs w:val="26"/>
          <w:lang w:val="uk-UA"/>
        </w:rPr>
        <w:t>).</w:t>
      </w:r>
    </w:p>
    <w:p w14:paraId="106CE606" w14:textId="31092FED" w:rsidR="009177F9" w:rsidRPr="009177F9" w:rsidRDefault="007912CA" w:rsidP="009177F9">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При зазначенні відомостей про вартість майна необхідно додатково обрати одну з позначок: «це вартість на дату набуття права» або «це вартість за останньою грошовою оцінкою». Обрання однієї з позначок є обов’язковим (абзац другий пункту</w:t>
      </w:r>
      <w:r w:rsidR="001D03EF">
        <w:rPr>
          <w:rFonts w:ascii="Times New Roman" w:hAnsi="Times New Roman"/>
          <w:bCs/>
          <w:sz w:val="26"/>
          <w:szCs w:val="26"/>
          <w:lang w:val="uk-UA"/>
        </w:rPr>
        <w:t> </w:t>
      </w:r>
      <w:r w:rsidRPr="007912CA">
        <w:rPr>
          <w:rFonts w:ascii="Times New Roman" w:hAnsi="Times New Roman"/>
          <w:bCs/>
          <w:sz w:val="26"/>
          <w:szCs w:val="26"/>
          <w:lang w:val="uk-UA"/>
        </w:rPr>
        <w:t>10 розділу III Порядку № 252/23)</w:t>
      </w:r>
      <w:r w:rsidR="009177F9" w:rsidRPr="009177F9">
        <w:rPr>
          <w:rFonts w:ascii="Times New Roman" w:hAnsi="Times New Roman"/>
          <w:bCs/>
          <w:sz w:val="26"/>
          <w:szCs w:val="26"/>
          <w:lang w:val="uk-UA"/>
        </w:rPr>
        <w:t>.</w:t>
      </w:r>
    </w:p>
    <w:p w14:paraId="3CC13093" w14:textId="17B64A75" w:rsidR="009177F9" w:rsidRPr="009177F9" w:rsidRDefault="007912CA" w:rsidP="009177F9">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У разі наявності в особи різних відомостей про вартість об’єкта декларування в одному чи різних документах їх пріоритетність визначається в такому порядку:</w:t>
      </w:r>
    </w:p>
    <w:p w14:paraId="5A713A50" w14:textId="33A0AC8C" w:rsidR="009177F9" w:rsidRPr="007912CA" w:rsidRDefault="007912CA" w:rsidP="007912CA">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1</w:t>
      </w:r>
      <w:r w:rsidR="00CE67CA">
        <w:rPr>
          <w:rFonts w:ascii="Times New Roman" w:hAnsi="Times New Roman"/>
          <w:bCs/>
          <w:sz w:val="26"/>
          <w:szCs w:val="26"/>
          <w:lang w:val="uk-UA"/>
        </w:rPr>
        <w:t>)</w:t>
      </w:r>
      <w:r>
        <w:rPr>
          <w:rFonts w:ascii="Times New Roman" w:hAnsi="Times New Roman"/>
          <w:bCs/>
          <w:sz w:val="26"/>
          <w:szCs w:val="26"/>
          <w:lang w:val="uk-UA"/>
        </w:rPr>
        <w:t xml:space="preserve"> </w:t>
      </w:r>
      <w:r w:rsidR="009177F9" w:rsidRPr="007912CA">
        <w:rPr>
          <w:rFonts w:ascii="Times New Roman" w:hAnsi="Times New Roman"/>
          <w:bCs/>
          <w:sz w:val="26"/>
          <w:szCs w:val="26"/>
          <w:lang w:val="uk-UA"/>
        </w:rPr>
        <w:t>вартість за грошовою оцінкою, зазначена у документах про оцінку майна чи правовстановлюючих документах;</w:t>
      </w:r>
    </w:p>
    <w:p w14:paraId="44D6F0C5" w14:textId="581CE7FB" w:rsidR="009177F9" w:rsidRPr="007912CA" w:rsidRDefault="007912CA" w:rsidP="007912CA">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2</w:t>
      </w:r>
      <w:r w:rsidR="00CE67CA">
        <w:rPr>
          <w:rFonts w:ascii="Times New Roman" w:hAnsi="Times New Roman"/>
          <w:bCs/>
          <w:sz w:val="26"/>
          <w:szCs w:val="26"/>
          <w:lang w:val="uk-UA"/>
        </w:rPr>
        <w:t xml:space="preserve">) </w:t>
      </w:r>
      <w:r w:rsidR="009177F9" w:rsidRPr="007912CA">
        <w:rPr>
          <w:rFonts w:ascii="Times New Roman" w:hAnsi="Times New Roman"/>
          <w:bCs/>
          <w:sz w:val="26"/>
          <w:szCs w:val="26"/>
          <w:lang w:val="uk-UA"/>
        </w:rPr>
        <w:t>вартість згідно з правовстановлюючими документами (договор</w:t>
      </w:r>
      <w:r>
        <w:rPr>
          <w:rFonts w:ascii="Times New Roman" w:hAnsi="Times New Roman"/>
          <w:bCs/>
          <w:sz w:val="26"/>
          <w:szCs w:val="26"/>
          <w:lang w:val="uk-UA"/>
        </w:rPr>
        <w:t>ами</w:t>
      </w:r>
      <w:r w:rsidR="009177F9" w:rsidRPr="007912CA">
        <w:rPr>
          <w:rFonts w:ascii="Times New Roman" w:hAnsi="Times New Roman"/>
          <w:bCs/>
          <w:sz w:val="26"/>
          <w:szCs w:val="26"/>
          <w:lang w:val="uk-UA"/>
        </w:rPr>
        <w:t>, свідоцтва</w:t>
      </w:r>
      <w:r>
        <w:rPr>
          <w:rFonts w:ascii="Times New Roman" w:hAnsi="Times New Roman"/>
          <w:bCs/>
          <w:sz w:val="26"/>
          <w:szCs w:val="26"/>
          <w:lang w:val="uk-UA"/>
        </w:rPr>
        <w:t>ми</w:t>
      </w:r>
      <w:r w:rsidR="009177F9" w:rsidRPr="007912CA">
        <w:rPr>
          <w:rFonts w:ascii="Times New Roman" w:hAnsi="Times New Roman"/>
          <w:bCs/>
          <w:sz w:val="26"/>
          <w:szCs w:val="26"/>
          <w:lang w:val="uk-UA"/>
        </w:rPr>
        <w:t xml:space="preserve"> тощо). Якщо у правовстановлюючому документі зазначено відомості про ціну і вартість об’єкта за грошовою оцінкою, для цілей декларування вказується вартість об’єкта за його грошовою оцінкою;</w:t>
      </w:r>
    </w:p>
    <w:p w14:paraId="04DF8A04" w14:textId="10E59427" w:rsidR="009177F9" w:rsidRPr="007912CA" w:rsidRDefault="007912CA" w:rsidP="007912CA">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3</w:t>
      </w:r>
      <w:r w:rsidR="00CE67CA">
        <w:rPr>
          <w:rFonts w:ascii="Times New Roman" w:hAnsi="Times New Roman"/>
          <w:bCs/>
          <w:sz w:val="26"/>
          <w:szCs w:val="26"/>
          <w:lang w:val="uk-UA"/>
        </w:rPr>
        <w:t xml:space="preserve">) </w:t>
      </w:r>
      <w:r w:rsidR="009177F9" w:rsidRPr="007912CA">
        <w:rPr>
          <w:rFonts w:ascii="Times New Roman" w:hAnsi="Times New Roman"/>
          <w:bCs/>
          <w:sz w:val="26"/>
          <w:szCs w:val="26"/>
          <w:lang w:val="uk-UA"/>
        </w:rPr>
        <w:t>вартість (наприклад, інвентаризаційна, балансова тощо) згідно з документами технічного характеру (наприклад, у технічному паспорті). Щодо відновної вартості див. п</w:t>
      </w:r>
      <w:r>
        <w:rPr>
          <w:rFonts w:ascii="Times New Roman" w:hAnsi="Times New Roman"/>
          <w:bCs/>
          <w:sz w:val="26"/>
          <w:szCs w:val="26"/>
          <w:lang w:val="uk-UA"/>
        </w:rPr>
        <w:t>ункт</w:t>
      </w:r>
      <w:r w:rsidR="009177F9" w:rsidRPr="007912CA">
        <w:rPr>
          <w:rFonts w:ascii="Times New Roman" w:hAnsi="Times New Roman"/>
          <w:bCs/>
          <w:sz w:val="26"/>
          <w:szCs w:val="26"/>
          <w:lang w:val="uk-UA"/>
        </w:rPr>
        <w:t xml:space="preserve"> 3 відповіді на </w:t>
      </w:r>
      <w:hyperlink r:id="rId9" w:tgtFrame="_blank" w:history="1">
        <w:r w:rsidR="009177F9" w:rsidRPr="007912CA">
          <w:rPr>
            <w:rFonts w:ascii="Times New Roman" w:hAnsi="Times New Roman"/>
            <w:bCs/>
            <w:sz w:val="26"/>
            <w:szCs w:val="26"/>
            <w:lang w:val="uk-UA"/>
          </w:rPr>
          <w:t>запитання 63</w:t>
        </w:r>
      </w:hyperlink>
      <w:r w:rsidR="009177F9" w:rsidRPr="007912CA">
        <w:rPr>
          <w:rFonts w:ascii="Times New Roman" w:hAnsi="Times New Roman"/>
          <w:bCs/>
          <w:sz w:val="26"/>
          <w:szCs w:val="26"/>
          <w:lang w:val="uk-UA"/>
        </w:rPr>
        <w:t> цих Роз’яснень.</w:t>
      </w:r>
    </w:p>
    <w:p w14:paraId="0EBE63C5" w14:textId="6467D7E0" w:rsidR="009177F9" w:rsidRPr="009177F9" w:rsidRDefault="007912CA" w:rsidP="009177F9">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 xml:space="preserve">Тобто у разі наявності в особи відомостей про вартість об’єкта, яка зазначена, наприклад, у договорі дарування і в технічному паспорті, у декларації відображається саме та вартість, яка вказана у договорі, оскільки пріоритетність вартості згідно з </w:t>
      </w:r>
      <w:r w:rsidRPr="007912CA">
        <w:rPr>
          <w:rFonts w:ascii="Times New Roman" w:hAnsi="Times New Roman"/>
          <w:bCs/>
          <w:sz w:val="26"/>
          <w:szCs w:val="26"/>
          <w:lang w:val="uk-UA"/>
        </w:rPr>
        <w:lastRenderedPageBreak/>
        <w:t>правовстановлюючими документами є вищою, ніж вартість згідно з документами технічного характер</w:t>
      </w:r>
      <w:r>
        <w:rPr>
          <w:rFonts w:ascii="Times New Roman" w:hAnsi="Times New Roman"/>
          <w:bCs/>
          <w:sz w:val="26"/>
          <w:szCs w:val="26"/>
          <w:lang w:val="uk-UA"/>
        </w:rPr>
        <w:t>у</w:t>
      </w:r>
      <w:r w:rsidR="009177F9" w:rsidRPr="009177F9">
        <w:rPr>
          <w:rFonts w:ascii="Times New Roman" w:hAnsi="Times New Roman"/>
          <w:bCs/>
          <w:sz w:val="26"/>
          <w:szCs w:val="26"/>
          <w:lang w:val="uk-UA"/>
        </w:rPr>
        <w:t>.</w:t>
      </w:r>
    </w:p>
    <w:p w14:paraId="3BD5BA08" w14:textId="77777777" w:rsidR="009177F9" w:rsidRPr="009177F9" w:rsidRDefault="009177F9" w:rsidP="009177F9">
      <w:pPr>
        <w:tabs>
          <w:tab w:val="left" w:pos="7740"/>
        </w:tabs>
        <w:spacing w:after="0" w:line="240" w:lineRule="auto"/>
        <w:ind w:firstLine="709"/>
        <w:jc w:val="both"/>
        <w:rPr>
          <w:rFonts w:ascii="Times New Roman" w:hAnsi="Times New Roman"/>
          <w:bCs/>
          <w:sz w:val="26"/>
          <w:szCs w:val="26"/>
          <w:lang w:val="uk-UA"/>
        </w:rPr>
      </w:pPr>
      <w:r w:rsidRPr="009177F9">
        <w:rPr>
          <w:rFonts w:ascii="Times New Roman" w:hAnsi="Times New Roman"/>
          <w:bCs/>
          <w:sz w:val="26"/>
          <w:szCs w:val="26"/>
          <w:lang w:val="uk-UA"/>
        </w:rPr>
        <w:t>Під набуттям права на об’єкт слід розуміти набуття права власності, володіння чи користування.</w:t>
      </w:r>
    </w:p>
    <w:p w14:paraId="114EA80A" w14:textId="2F7B18B5" w:rsidR="009177F9" w:rsidRPr="009177F9" w:rsidRDefault="007912CA" w:rsidP="009177F9">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Інформація про вартість об’єкта декларування на дату набуття права відображається на підставі документа, відповідно до якого набуто право (за його наявності)</w:t>
      </w:r>
      <w:r w:rsidR="009177F9" w:rsidRPr="009177F9">
        <w:rPr>
          <w:rFonts w:ascii="Times New Roman" w:hAnsi="Times New Roman"/>
          <w:bCs/>
          <w:sz w:val="26"/>
          <w:szCs w:val="26"/>
          <w:lang w:val="uk-UA"/>
        </w:rPr>
        <w:t>.</w:t>
      </w:r>
    </w:p>
    <w:p w14:paraId="0B11B048" w14:textId="78058580" w:rsidR="000917DE" w:rsidRPr="009177F9" w:rsidRDefault="005F3F2C" w:rsidP="009651F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Пункт </w:t>
      </w:r>
      <w:r w:rsidR="009177F9" w:rsidRPr="009177F9">
        <w:rPr>
          <w:rFonts w:ascii="Times New Roman" w:hAnsi="Times New Roman"/>
          <w:bCs/>
          <w:sz w:val="26"/>
          <w:szCs w:val="26"/>
          <w:lang w:val="uk-UA"/>
        </w:rPr>
        <w:t xml:space="preserve">63 </w:t>
      </w:r>
      <w:r>
        <w:rPr>
          <w:rFonts w:ascii="Times New Roman" w:hAnsi="Times New Roman"/>
          <w:bCs/>
          <w:sz w:val="26"/>
          <w:szCs w:val="26"/>
          <w:lang w:val="uk-UA"/>
        </w:rPr>
        <w:t>«</w:t>
      </w:r>
      <w:r w:rsidR="009177F9" w:rsidRPr="009177F9">
        <w:rPr>
          <w:rFonts w:ascii="Times New Roman" w:hAnsi="Times New Roman"/>
          <w:bCs/>
          <w:sz w:val="26"/>
          <w:szCs w:val="26"/>
          <w:lang w:val="uk-UA"/>
        </w:rPr>
        <w:t>Особливості зазначення вартості об’єктів нерухомості</w:t>
      </w:r>
      <w:r>
        <w:rPr>
          <w:rFonts w:ascii="Times New Roman" w:hAnsi="Times New Roman"/>
          <w:bCs/>
          <w:sz w:val="26"/>
          <w:szCs w:val="26"/>
          <w:lang w:val="uk-UA"/>
        </w:rPr>
        <w:t>».</w:t>
      </w:r>
    </w:p>
    <w:p w14:paraId="194C6479" w14:textId="401CF172" w:rsidR="009177F9" w:rsidRPr="009177F9" w:rsidRDefault="009177F9" w:rsidP="009651F3">
      <w:pPr>
        <w:tabs>
          <w:tab w:val="left" w:pos="7740"/>
        </w:tabs>
        <w:spacing w:after="0" w:line="240" w:lineRule="auto"/>
        <w:ind w:firstLine="709"/>
        <w:jc w:val="both"/>
        <w:rPr>
          <w:rFonts w:ascii="Times New Roman" w:hAnsi="Times New Roman"/>
          <w:bCs/>
          <w:sz w:val="26"/>
          <w:szCs w:val="26"/>
          <w:lang w:val="uk-UA"/>
        </w:rPr>
      </w:pPr>
      <w:r w:rsidRPr="009177F9">
        <w:rPr>
          <w:rFonts w:ascii="Times New Roman" w:hAnsi="Times New Roman"/>
          <w:bCs/>
          <w:sz w:val="26"/>
          <w:szCs w:val="26"/>
          <w:lang w:val="uk-UA"/>
        </w:rPr>
        <w:t>При відображенні відомостей про вартість об’єктів нерухомості слід керуватись загальними правилами зазначення вартості об’єктів декларування, наведеними у відповіді на </w:t>
      </w:r>
      <w:hyperlink r:id="rId10" w:history="1">
        <w:r w:rsidRPr="009177F9">
          <w:rPr>
            <w:rStyle w:val="aa"/>
            <w:rFonts w:ascii="Times New Roman" w:hAnsi="Times New Roman"/>
            <w:bCs/>
            <w:color w:val="auto"/>
            <w:sz w:val="26"/>
            <w:szCs w:val="26"/>
            <w:u w:val="none"/>
            <w:lang w:val="uk-UA"/>
          </w:rPr>
          <w:t>запитання 61</w:t>
        </w:r>
      </w:hyperlink>
      <w:r w:rsidRPr="009177F9">
        <w:rPr>
          <w:rFonts w:ascii="Times New Roman" w:hAnsi="Times New Roman"/>
          <w:bCs/>
          <w:sz w:val="26"/>
          <w:szCs w:val="26"/>
          <w:lang w:val="uk-UA"/>
        </w:rPr>
        <w:t> цих Роз’яснень. </w:t>
      </w:r>
    </w:p>
    <w:p w14:paraId="10CDAFFA" w14:textId="06DF72E5" w:rsidR="009177F9" w:rsidRPr="009177F9" w:rsidRDefault="009177F9" w:rsidP="009177F9">
      <w:pPr>
        <w:tabs>
          <w:tab w:val="left" w:pos="7740"/>
        </w:tabs>
        <w:spacing w:after="0" w:line="240" w:lineRule="auto"/>
        <w:ind w:firstLine="709"/>
        <w:jc w:val="both"/>
        <w:rPr>
          <w:rFonts w:ascii="Times New Roman" w:hAnsi="Times New Roman"/>
          <w:bCs/>
          <w:sz w:val="26"/>
          <w:szCs w:val="26"/>
          <w:lang w:val="uk-UA"/>
        </w:rPr>
      </w:pPr>
      <w:r w:rsidRPr="009177F9">
        <w:rPr>
          <w:rFonts w:ascii="Times New Roman" w:hAnsi="Times New Roman"/>
          <w:bCs/>
          <w:sz w:val="26"/>
          <w:szCs w:val="26"/>
          <w:lang w:val="uk-UA"/>
        </w:rPr>
        <w:t>1. Об’єкт нерухомості набуто на підставі договору дарування, спадщини</w:t>
      </w:r>
      <w:r w:rsidR="007912CA">
        <w:rPr>
          <w:rFonts w:ascii="Times New Roman" w:hAnsi="Times New Roman"/>
          <w:bCs/>
          <w:sz w:val="26"/>
          <w:szCs w:val="26"/>
          <w:lang w:val="uk-UA"/>
        </w:rPr>
        <w:t>.</w:t>
      </w:r>
    </w:p>
    <w:p w14:paraId="3DE4D619" w14:textId="474394CD" w:rsidR="009177F9" w:rsidRPr="009177F9" w:rsidRDefault="007912CA" w:rsidP="009177F9">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У разі спадкування будь-якого спадкового майна, яке оподатковується за нульовою ставкою, оціночна вартість такого майна з метою оподаткування не визначається. Якщо майно, подароване особі, оподатковується за нульовою ставкою, його оціночна вартість з метою оподаткування не визначається. В інших випадках отримання доходів у вигляді спадщини</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подарунків об’єктом оподаткування є оціночна вартість таких об’єктів спадщини</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подарунків, визначена згідно із законом (пункт 174.8 статті 174 Податкового кодексу України)</w:t>
      </w:r>
      <w:r w:rsidR="009177F9" w:rsidRPr="009177F9">
        <w:rPr>
          <w:rFonts w:ascii="Times New Roman" w:hAnsi="Times New Roman"/>
          <w:bCs/>
          <w:sz w:val="26"/>
          <w:szCs w:val="26"/>
          <w:lang w:val="uk-UA"/>
        </w:rPr>
        <w:t>.</w:t>
      </w:r>
    </w:p>
    <w:p w14:paraId="0EF6537A" w14:textId="067B9145" w:rsidR="009177F9" w:rsidRPr="009177F9" w:rsidRDefault="007912CA" w:rsidP="009177F9">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Отже, якщо спадщина</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подарунок оподатковується за нульовою ставкою та оцінка успадкованого</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w:t>
      </w:r>
      <w:r w:rsidR="000630DD">
        <w:rPr>
          <w:rFonts w:ascii="Times New Roman" w:hAnsi="Times New Roman"/>
          <w:bCs/>
          <w:sz w:val="26"/>
          <w:szCs w:val="26"/>
          <w:lang w:val="uk-UA"/>
        </w:rPr>
        <w:t xml:space="preserve"> </w:t>
      </w:r>
      <w:r w:rsidRPr="007912CA">
        <w:rPr>
          <w:rFonts w:ascii="Times New Roman" w:hAnsi="Times New Roman"/>
          <w:bCs/>
          <w:sz w:val="26"/>
          <w:szCs w:val="26"/>
          <w:lang w:val="uk-UA"/>
        </w:rPr>
        <w:t>подарованого майна не проводилася, а відомості про неї відсутні у договорі дарування або іншому документі про перехід прав, при заповненні відповідного поля декларації про вартість майна слід обрати позначку «Не застосовується»</w:t>
      </w:r>
      <w:r w:rsidR="009177F9" w:rsidRPr="009177F9">
        <w:rPr>
          <w:rFonts w:ascii="Times New Roman" w:hAnsi="Times New Roman"/>
          <w:bCs/>
          <w:sz w:val="26"/>
          <w:szCs w:val="26"/>
          <w:lang w:val="uk-UA"/>
        </w:rPr>
        <w:t>.</w:t>
      </w:r>
    </w:p>
    <w:p w14:paraId="465F263D" w14:textId="0886A83D" w:rsidR="00797DD4" w:rsidRPr="009177F9" w:rsidRDefault="007912CA" w:rsidP="00797DD4">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 xml:space="preserve">Таким чином, усі зазначені документи свідчать, що від початку електронного декларування підхід до визначення вартості об’єкта декларування </w:t>
      </w:r>
      <w:r w:rsidR="00923EB6">
        <w:rPr>
          <w:rFonts w:ascii="Times New Roman" w:hAnsi="Times New Roman"/>
          <w:bCs/>
          <w:sz w:val="26"/>
          <w:szCs w:val="26"/>
          <w:lang w:val="uk-UA"/>
        </w:rPr>
        <w:t>не змінювався</w:t>
      </w:r>
      <w:r w:rsidRPr="007912CA">
        <w:rPr>
          <w:rFonts w:ascii="Times New Roman" w:hAnsi="Times New Roman"/>
          <w:bCs/>
          <w:sz w:val="26"/>
          <w:szCs w:val="26"/>
          <w:lang w:val="uk-UA"/>
        </w:rPr>
        <w:t xml:space="preserve">: якщо у правовстановлюючому документі, відповідно до якого було набуто право на об’єкт, сторонами було визначено вартість такого об’єкта декларування на дату набуття права, ця вартість підлягала обов’язковому відображенню </w:t>
      </w:r>
      <w:r w:rsidR="00923EB6">
        <w:rPr>
          <w:rFonts w:ascii="Times New Roman" w:hAnsi="Times New Roman"/>
          <w:bCs/>
          <w:sz w:val="26"/>
          <w:szCs w:val="26"/>
          <w:lang w:val="uk-UA"/>
        </w:rPr>
        <w:t>в декларації</w:t>
      </w:r>
      <w:r w:rsidR="00FF3DEA">
        <w:rPr>
          <w:rFonts w:ascii="Times New Roman" w:hAnsi="Times New Roman"/>
          <w:bCs/>
          <w:sz w:val="26"/>
          <w:szCs w:val="26"/>
          <w:lang w:val="uk-UA"/>
        </w:rPr>
        <w:t>.</w:t>
      </w:r>
      <w:r w:rsidR="00797DD4" w:rsidRPr="009177F9">
        <w:rPr>
          <w:rFonts w:ascii="Times New Roman" w:hAnsi="Times New Roman"/>
          <w:bCs/>
          <w:sz w:val="26"/>
          <w:szCs w:val="26"/>
          <w:lang w:val="uk-UA"/>
        </w:rPr>
        <w:t xml:space="preserve"> </w:t>
      </w:r>
    </w:p>
    <w:p w14:paraId="5D096BDA" w14:textId="3FF6D790" w:rsidR="005F3F2C" w:rsidRDefault="00213925" w:rsidP="009651F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Надалі</w:t>
      </w:r>
      <w:r w:rsidR="007912CA" w:rsidRPr="007912CA">
        <w:rPr>
          <w:rFonts w:ascii="Times New Roman" w:hAnsi="Times New Roman"/>
          <w:bCs/>
          <w:sz w:val="26"/>
          <w:szCs w:val="26"/>
          <w:lang w:val="uk-UA"/>
        </w:rPr>
        <w:t xml:space="preserve"> було встановлено </w:t>
      </w:r>
      <w:r>
        <w:rPr>
          <w:rFonts w:ascii="Times New Roman" w:hAnsi="Times New Roman"/>
          <w:bCs/>
          <w:sz w:val="26"/>
          <w:szCs w:val="26"/>
          <w:lang w:val="uk-UA"/>
        </w:rPr>
        <w:t xml:space="preserve">лише </w:t>
      </w:r>
      <w:r w:rsidR="007912CA" w:rsidRPr="007912CA">
        <w:rPr>
          <w:rFonts w:ascii="Times New Roman" w:hAnsi="Times New Roman"/>
          <w:bCs/>
          <w:sz w:val="26"/>
          <w:szCs w:val="26"/>
          <w:lang w:val="uk-UA"/>
        </w:rPr>
        <w:t>пріоритет</w:t>
      </w:r>
      <w:r>
        <w:rPr>
          <w:rFonts w:ascii="Times New Roman" w:hAnsi="Times New Roman"/>
          <w:bCs/>
          <w:sz w:val="26"/>
          <w:szCs w:val="26"/>
          <w:lang w:val="uk-UA"/>
        </w:rPr>
        <w:t>ність</w:t>
      </w:r>
      <w:r w:rsidR="007912CA" w:rsidRPr="007912CA">
        <w:rPr>
          <w:rFonts w:ascii="Times New Roman" w:hAnsi="Times New Roman"/>
          <w:bCs/>
          <w:sz w:val="26"/>
          <w:szCs w:val="26"/>
          <w:lang w:val="uk-UA"/>
        </w:rPr>
        <w:t xml:space="preserve"> вартості об’єкта за його грошовою оцінкою над вартістю, визначеною сторонами у правовстановлюючому документі</w:t>
      </w:r>
      <w:r w:rsidR="00FF3DEA">
        <w:rPr>
          <w:rFonts w:ascii="Times New Roman" w:hAnsi="Times New Roman"/>
          <w:bCs/>
          <w:sz w:val="26"/>
          <w:szCs w:val="26"/>
          <w:lang w:val="uk-UA"/>
        </w:rPr>
        <w:t xml:space="preserve">. </w:t>
      </w:r>
    </w:p>
    <w:p w14:paraId="23093C8B" w14:textId="4830C861" w:rsidR="00797DD4" w:rsidRPr="000917DE" w:rsidRDefault="007912CA" w:rsidP="00797DD4">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Водночас незмінним залиш</w:t>
      </w:r>
      <w:r w:rsidR="00213925">
        <w:rPr>
          <w:rFonts w:ascii="Times New Roman" w:hAnsi="Times New Roman"/>
          <w:bCs/>
          <w:sz w:val="26"/>
          <w:szCs w:val="26"/>
          <w:lang w:val="uk-UA"/>
        </w:rPr>
        <w:t>и</w:t>
      </w:r>
      <w:r w:rsidRPr="007912CA">
        <w:rPr>
          <w:rFonts w:ascii="Times New Roman" w:hAnsi="Times New Roman"/>
          <w:bCs/>
          <w:sz w:val="26"/>
          <w:szCs w:val="26"/>
          <w:lang w:val="uk-UA"/>
        </w:rPr>
        <w:t xml:space="preserve">вся підхід, </w:t>
      </w:r>
      <w:r w:rsidR="00213925">
        <w:rPr>
          <w:rFonts w:ascii="Times New Roman" w:hAnsi="Times New Roman"/>
          <w:bCs/>
          <w:sz w:val="26"/>
          <w:szCs w:val="26"/>
          <w:lang w:val="uk-UA"/>
        </w:rPr>
        <w:t xml:space="preserve">за яким у полі </w:t>
      </w:r>
      <w:r w:rsidRPr="007912CA">
        <w:rPr>
          <w:rFonts w:ascii="Times New Roman" w:hAnsi="Times New Roman"/>
          <w:bCs/>
          <w:sz w:val="26"/>
          <w:szCs w:val="26"/>
          <w:lang w:val="uk-UA"/>
        </w:rPr>
        <w:t>декларації</w:t>
      </w:r>
      <w:r w:rsidR="00213925">
        <w:rPr>
          <w:rFonts w:ascii="Times New Roman" w:hAnsi="Times New Roman"/>
          <w:bCs/>
          <w:sz w:val="26"/>
          <w:szCs w:val="26"/>
          <w:lang w:val="uk-UA"/>
        </w:rPr>
        <w:t xml:space="preserve">, в якому зазначається </w:t>
      </w:r>
      <w:r w:rsidRPr="007912CA">
        <w:rPr>
          <w:rFonts w:ascii="Times New Roman" w:hAnsi="Times New Roman"/>
          <w:bCs/>
          <w:sz w:val="26"/>
          <w:szCs w:val="26"/>
          <w:lang w:val="uk-UA"/>
        </w:rPr>
        <w:t>вартість майна</w:t>
      </w:r>
      <w:r w:rsidR="00213925">
        <w:rPr>
          <w:rFonts w:ascii="Times New Roman" w:hAnsi="Times New Roman"/>
          <w:bCs/>
          <w:sz w:val="26"/>
          <w:szCs w:val="26"/>
          <w:lang w:val="uk-UA"/>
        </w:rPr>
        <w:t>, обирається</w:t>
      </w:r>
      <w:r w:rsidRPr="007912CA">
        <w:rPr>
          <w:rFonts w:ascii="Times New Roman" w:hAnsi="Times New Roman"/>
          <w:bCs/>
          <w:sz w:val="26"/>
          <w:szCs w:val="26"/>
          <w:lang w:val="uk-UA"/>
        </w:rPr>
        <w:t xml:space="preserve"> позначк</w:t>
      </w:r>
      <w:r w:rsidR="00213925">
        <w:rPr>
          <w:rFonts w:ascii="Times New Roman" w:hAnsi="Times New Roman"/>
          <w:bCs/>
          <w:sz w:val="26"/>
          <w:szCs w:val="26"/>
          <w:lang w:val="uk-UA"/>
        </w:rPr>
        <w:t>а</w:t>
      </w:r>
      <w:r w:rsidRPr="007912CA">
        <w:rPr>
          <w:rFonts w:ascii="Times New Roman" w:hAnsi="Times New Roman"/>
          <w:bCs/>
          <w:sz w:val="26"/>
          <w:szCs w:val="26"/>
          <w:lang w:val="uk-UA"/>
        </w:rPr>
        <w:t xml:space="preserve"> «Не застосовується» лише у разі, якщо </w:t>
      </w:r>
      <w:r w:rsidR="00213925">
        <w:rPr>
          <w:rFonts w:ascii="Times New Roman" w:hAnsi="Times New Roman"/>
          <w:bCs/>
          <w:sz w:val="26"/>
          <w:szCs w:val="26"/>
          <w:lang w:val="uk-UA"/>
        </w:rPr>
        <w:t>із</w:t>
      </w:r>
      <w:r w:rsidRPr="007912CA">
        <w:rPr>
          <w:rFonts w:ascii="Times New Roman" w:hAnsi="Times New Roman"/>
          <w:bCs/>
          <w:sz w:val="26"/>
          <w:szCs w:val="26"/>
          <w:lang w:val="uk-UA"/>
        </w:rPr>
        <w:t xml:space="preserve"> документ</w:t>
      </w:r>
      <w:r w:rsidR="00213925">
        <w:rPr>
          <w:rFonts w:ascii="Times New Roman" w:hAnsi="Times New Roman"/>
          <w:bCs/>
          <w:sz w:val="26"/>
          <w:szCs w:val="26"/>
          <w:lang w:val="uk-UA"/>
        </w:rPr>
        <w:t>а</w:t>
      </w:r>
      <w:r w:rsidRPr="007912CA">
        <w:rPr>
          <w:rFonts w:ascii="Times New Roman" w:hAnsi="Times New Roman"/>
          <w:bCs/>
          <w:sz w:val="26"/>
          <w:szCs w:val="26"/>
          <w:lang w:val="uk-UA"/>
        </w:rPr>
        <w:t>, на підставі якого набуто право на об’єкт декларування, неможливо встановити вартість майна у грошовій одиниці України, оцінка такого майна не проводилася чи її результати суб’єкту декларування невідомі</w:t>
      </w:r>
      <w:r w:rsidR="00FF3DEA">
        <w:rPr>
          <w:rFonts w:ascii="Times New Roman" w:hAnsi="Times New Roman"/>
          <w:bCs/>
          <w:sz w:val="26"/>
          <w:szCs w:val="26"/>
          <w:lang w:val="uk-UA"/>
        </w:rPr>
        <w:t>.</w:t>
      </w:r>
    </w:p>
    <w:p w14:paraId="69F8E5B6" w14:textId="49BB2E6A" w:rsidR="00797DD4" w:rsidRDefault="007912CA" w:rsidP="00797DD4">
      <w:pPr>
        <w:tabs>
          <w:tab w:val="left" w:pos="7740"/>
        </w:tabs>
        <w:spacing w:after="0" w:line="240" w:lineRule="auto"/>
        <w:ind w:firstLine="709"/>
        <w:jc w:val="both"/>
        <w:rPr>
          <w:rFonts w:ascii="Times New Roman" w:hAnsi="Times New Roman"/>
          <w:bCs/>
          <w:sz w:val="26"/>
          <w:szCs w:val="26"/>
          <w:lang w:val="uk-UA"/>
        </w:rPr>
      </w:pPr>
      <w:r w:rsidRPr="007912CA">
        <w:rPr>
          <w:rFonts w:ascii="Times New Roman" w:hAnsi="Times New Roman"/>
          <w:bCs/>
          <w:sz w:val="26"/>
          <w:szCs w:val="26"/>
          <w:lang w:val="uk-UA"/>
        </w:rPr>
        <w:t>Саме такий підхід застосовано у наведеному в пункті 63 Роз’яснень прикладі щодо договору дарування, а саме: якщо подарунок оподатковується за нульовою ставкою, оцінка подарованого майна не проводилася, а відомості про неї відсутні у договорі дарування або іншому документі про перехід прав</w:t>
      </w:r>
      <w:r w:rsidR="002A2657">
        <w:rPr>
          <w:rFonts w:ascii="Times New Roman" w:hAnsi="Times New Roman"/>
          <w:bCs/>
          <w:sz w:val="26"/>
          <w:szCs w:val="26"/>
          <w:lang w:val="uk-UA"/>
        </w:rPr>
        <w:t xml:space="preserve">. </w:t>
      </w:r>
    </w:p>
    <w:p w14:paraId="20C790C3" w14:textId="6CCA1FA8" w:rsidR="00797DD4" w:rsidRDefault="002A071C" w:rsidP="002A265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Крім того,</w:t>
      </w:r>
      <w:r w:rsidR="007912CA" w:rsidRPr="007912CA">
        <w:rPr>
          <w:rFonts w:ascii="Times New Roman" w:hAnsi="Times New Roman"/>
          <w:bCs/>
          <w:sz w:val="26"/>
          <w:szCs w:val="26"/>
          <w:lang w:val="uk-UA"/>
        </w:rPr>
        <w:t xml:space="preserve"> у пункті 61 цих Роз’яснень щодо договору дарування зазначено</w:t>
      </w:r>
      <w:r w:rsidR="00586212">
        <w:rPr>
          <w:rFonts w:ascii="Times New Roman" w:hAnsi="Times New Roman"/>
          <w:bCs/>
          <w:sz w:val="26"/>
          <w:szCs w:val="26"/>
          <w:lang w:val="uk-UA"/>
        </w:rPr>
        <w:t>:</w:t>
      </w:r>
      <w:r w:rsidR="007912CA" w:rsidRPr="007912CA">
        <w:rPr>
          <w:rFonts w:ascii="Times New Roman" w:hAnsi="Times New Roman"/>
          <w:bCs/>
          <w:sz w:val="26"/>
          <w:szCs w:val="26"/>
          <w:lang w:val="uk-UA"/>
        </w:rPr>
        <w:t xml:space="preserve"> </w:t>
      </w:r>
      <w:r w:rsidR="00586212">
        <w:rPr>
          <w:rFonts w:ascii="Times New Roman" w:hAnsi="Times New Roman"/>
          <w:bCs/>
          <w:sz w:val="26"/>
          <w:szCs w:val="26"/>
          <w:lang w:val="uk-UA"/>
        </w:rPr>
        <w:t>якщо</w:t>
      </w:r>
      <w:r w:rsidR="007912CA" w:rsidRPr="007912CA">
        <w:rPr>
          <w:rFonts w:ascii="Times New Roman" w:hAnsi="Times New Roman"/>
          <w:bCs/>
          <w:sz w:val="26"/>
          <w:szCs w:val="26"/>
          <w:lang w:val="uk-UA"/>
        </w:rPr>
        <w:t xml:space="preserve"> вартість об’єкта, зазначена, наприклад, у договорі дарування і в технічному паспорті, у декларації відображається саме та вартість, </w:t>
      </w:r>
      <w:r w:rsidR="00586212">
        <w:rPr>
          <w:rFonts w:ascii="Times New Roman" w:hAnsi="Times New Roman"/>
          <w:bCs/>
          <w:sz w:val="26"/>
          <w:szCs w:val="26"/>
          <w:lang w:val="uk-UA"/>
        </w:rPr>
        <w:t>що</w:t>
      </w:r>
      <w:r w:rsidR="007912CA" w:rsidRPr="007912CA">
        <w:rPr>
          <w:rFonts w:ascii="Times New Roman" w:hAnsi="Times New Roman"/>
          <w:bCs/>
          <w:sz w:val="26"/>
          <w:szCs w:val="26"/>
          <w:lang w:val="uk-UA"/>
        </w:rPr>
        <w:t xml:space="preserve"> вказана у договорі</w:t>
      </w:r>
      <w:r w:rsidR="002A2657">
        <w:rPr>
          <w:rFonts w:ascii="Times New Roman" w:hAnsi="Times New Roman"/>
          <w:bCs/>
          <w:sz w:val="26"/>
          <w:szCs w:val="26"/>
          <w:lang w:val="uk-UA"/>
        </w:rPr>
        <w:t>.</w:t>
      </w:r>
    </w:p>
    <w:p w14:paraId="30CB7694" w14:textId="551D28C8" w:rsidR="00585E98" w:rsidRDefault="00A864D3" w:rsidP="002A265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Вказані</w:t>
      </w:r>
      <w:r w:rsidR="007912CA" w:rsidRPr="007912CA">
        <w:rPr>
          <w:rFonts w:ascii="Times New Roman" w:hAnsi="Times New Roman"/>
          <w:bCs/>
          <w:sz w:val="26"/>
          <w:szCs w:val="26"/>
          <w:lang w:val="uk-UA"/>
        </w:rPr>
        <w:t xml:space="preserve"> </w:t>
      </w:r>
      <w:r>
        <w:rPr>
          <w:rFonts w:ascii="Times New Roman" w:hAnsi="Times New Roman"/>
          <w:bCs/>
          <w:sz w:val="26"/>
          <w:szCs w:val="26"/>
          <w:lang w:val="uk-UA"/>
        </w:rPr>
        <w:t>по</w:t>
      </w:r>
      <w:r w:rsidR="007912CA" w:rsidRPr="007912CA">
        <w:rPr>
          <w:rFonts w:ascii="Times New Roman" w:hAnsi="Times New Roman"/>
          <w:bCs/>
          <w:sz w:val="26"/>
          <w:szCs w:val="26"/>
          <w:lang w:val="uk-UA"/>
        </w:rPr>
        <w:t>рядки заповнення та подання декларації особи, уповноваженої на виконання функцій держави або місцевого самоврядування, зареєстровані в Міністерстві юстиції України</w:t>
      </w:r>
      <w:r>
        <w:rPr>
          <w:rFonts w:ascii="Times New Roman" w:hAnsi="Times New Roman"/>
          <w:bCs/>
          <w:sz w:val="26"/>
          <w:szCs w:val="26"/>
          <w:lang w:val="uk-UA"/>
        </w:rPr>
        <w:t>,</w:t>
      </w:r>
      <w:r w:rsidR="007912CA" w:rsidRPr="007912CA">
        <w:rPr>
          <w:rFonts w:ascii="Times New Roman" w:hAnsi="Times New Roman"/>
          <w:bCs/>
          <w:sz w:val="26"/>
          <w:szCs w:val="26"/>
          <w:lang w:val="uk-UA"/>
        </w:rPr>
        <w:t xml:space="preserve"> </w:t>
      </w:r>
      <w:r>
        <w:rPr>
          <w:rFonts w:ascii="Times New Roman" w:hAnsi="Times New Roman"/>
          <w:bCs/>
          <w:sz w:val="26"/>
          <w:szCs w:val="26"/>
          <w:lang w:val="uk-UA"/>
        </w:rPr>
        <w:t>а отже</w:t>
      </w:r>
      <w:r w:rsidR="007912CA" w:rsidRPr="007912CA">
        <w:rPr>
          <w:rFonts w:ascii="Times New Roman" w:hAnsi="Times New Roman"/>
          <w:bCs/>
          <w:sz w:val="26"/>
          <w:szCs w:val="26"/>
          <w:lang w:val="uk-UA"/>
        </w:rPr>
        <w:t xml:space="preserve"> мають вищу юридичну силу, ніж роз’яснення</w:t>
      </w:r>
      <w:r w:rsidR="00585E98">
        <w:rPr>
          <w:rFonts w:ascii="Times New Roman" w:hAnsi="Times New Roman"/>
          <w:bCs/>
          <w:sz w:val="26"/>
          <w:szCs w:val="26"/>
          <w:lang w:val="uk-UA"/>
        </w:rPr>
        <w:t xml:space="preserve">. </w:t>
      </w:r>
    </w:p>
    <w:p w14:paraId="145A20AF" w14:textId="39C93C5A" w:rsidR="005F3F2C" w:rsidRPr="009177F9" w:rsidRDefault="00A864D3" w:rsidP="009651F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Усе</w:t>
      </w:r>
      <w:r w:rsidR="007912CA" w:rsidRPr="007912CA">
        <w:rPr>
          <w:rFonts w:ascii="Times New Roman" w:hAnsi="Times New Roman"/>
          <w:bCs/>
          <w:sz w:val="26"/>
          <w:szCs w:val="26"/>
          <w:lang w:val="uk-UA"/>
        </w:rPr>
        <w:t xml:space="preserve"> наведене свідчить, що жодної зміни у підходах </w:t>
      </w:r>
      <w:r>
        <w:rPr>
          <w:rFonts w:ascii="Times New Roman" w:hAnsi="Times New Roman"/>
          <w:bCs/>
          <w:sz w:val="26"/>
          <w:szCs w:val="26"/>
          <w:lang w:val="uk-UA"/>
        </w:rPr>
        <w:t>до</w:t>
      </w:r>
      <w:r w:rsidR="007912CA" w:rsidRPr="007912CA">
        <w:rPr>
          <w:rFonts w:ascii="Times New Roman" w:hAnsi="Times New Roman"/>
          <w:bCs/>
          <w:sz w:val="26"/>
          <w:szCs w:val="26"/>
          <w:lang w:val="uk-UA"/>
        </w:rPr>
        <w:t xml:space="preserve"> декларування за 2018 рік та декларування за 2019 рік фактично не відбулося, тоді як саме у цей період кандидат припинив відображати вартість квартири у деклараціях</w:t>
      </w:r>
      <w:r w:rsidR="00345C5E">
        <w:rPr>
          <w:rFonts w:ascii="Times New Roman" w:hAnsi="Times New Roman"/>
          <w:bCs/>
          <w:sz w:val="26"/>
          <w:szCs w:val="26"/>
          <w:lang w:val="uk-UA"/>
        </w:rPr>
        <w:t>.</w:t>
      </w:r>
    </w:p>
    <w:p w14:paraId="7F6113C6" w14:textId="781D20A8" w:rsidR="00DC63B8" w:rsidRPr="005A2506" w:rsidRDefault="00E1210C" w:rsidP="00DC63B8">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lastRenderedPageBreak/>
        <w:t>Водночас кандидатом надано Комісії копію договору дарування вказаної квартири від 30 червня 2010 року, укладеного на його ім’я. Дарувальником за зазначеним договором є його мати</w:t>
      </w:r>
      <w:r w:rsidR="00DC63B8">
        <w:rPr>
          <w:rFonts w:ascii="Times New Roman" w:hAnsi="Times New Roman"/>
          <w:bCs/>
          <w:sz w:val="26"/>
          <w:szCs w:val="26"/>
          <w:lang w:val="uk-UA"/>
        </w:rPr>
        <w:t xml:space="preserve">. </w:t>
      </w:r>
    </w:p>
    <w:p w14:paraId="36E14E1B" w14:textId="35360D32" w:rsidR="00DC63B8" w:rsidRDefault="00E1210C" w:rsidP="00DC63B8">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Згідно з пунктом 3 договору дарування загальна вартість квартири становить 34</w:t>
      </w:r>
      <w:r w:rsidR="001D03EF">
        <w:rPr>
          <w:rFonts w:ascii="Times New Roman" w:hAnsi="Times New Roman"/>
          <w:bCs/>
          <w:sz w:val="26"/>
          <w:szCs w:val="26"/>
          <w:lang w:val="uk-UA"/>
        </w:rPr>
        <w:t> </w:t>
      </w:r>
      <w:r w:rsidRPr="00E1210C">
        <w:rPr>
          <w:rFonts w:ascii="Times New Roman" w:hAnsi="Times New Roman"/>
          <w:bCs/>
          <w:sz w:val="26"/>
          <w:szCs w:val="26"/>
          <w:lang w:val="uk-UA"/>
        </w:rPr>
        <w:t>396</w:t>
      </w:r>
      <w:r w:rsidR="001D03EF">
        <w:rPr>
          <w:rFonts w:ascii="Times New Roman" w:hAnsi="Times New Roman"/>
          <w:bCs/>
          <w:sz w:val="26"/>
          <w:szCs w:val="26"/>
          <w:lang w:val="uk-UA"/>
        </w:rPr>
        <w:t> </w:t>
      </w:r>
      <w:r w:rsidRPr="00E1210C">
        <w:rPr>
          <w:rFonts w:ascii="Times New Roman" w:hAnsi="Times New Roman"/>
          <w:bCs/>
          <w:sz w:val="26"/>
          <w:szCs w:val="26"/>
          <w:lang w:val="uk-UA"/>
        </w:rPr>
        <w:t>грн відповідно до витягу з Реєстру прав власності на нерухоме майно</w:t>
      </w:r>
      <w:r>
        <w:rPr>
          <w:rFonts w:ascii="Times New Roman" w:hAnsi="Times New Roman"/>
          <w:bCs/>
          <w:sz w:val="26"/>
          <w:szCs w:val="26"/>
          <w:lang w:val="uk-UA"/>
        </w:rPr>
        <w:t xml:space="preserve"> </w:t>
      </w:r>
      <w:r w:rsidRPr="00E1210C">
        <w:rPr>
          <w:rFonts w:ascii="Times New Roman" w:hAnsi="Times New Roman"/>
          <w:bCs/>
          <w:sz w:val="26"/>
          <w:szCs w:val="26"/>
          <w:lang w:val="uk-UA"/>
        </w:rPr>
        <w:t>від</w:t>
      </w:r>
      <w:r w:rsidR="001D03EF">
        <w:rPr>
          <w:rFonts w:ascii="Times New Roman" w:hAnsi="Times New Roman"/>
          <w:bCs/>
          <w:sz w:val="26"/>
          <w:szCs w:val="26"/>
          <w:lang w:val="uk-UA"/>
        </w:rPr>
        <w:t> </w:t>
      </w:r>
      <w:r w:rsidRPr="00E1210C">
        <w:rPr>
          <w:rFonts w:ascii="Times New Roman" w:hAnsi="Times New Roman"/>
          <w:bCs/>
          <w:sz w:val="26"/>
          <w:szCs w:val="26"/>
          <w:lang w:val="uk-UA"/>
        </w:rPr>
        <w:t>22</w:t>
      </w:r>
      <w:r w:rsidR="001D03EF">
        <w:rPr>
          <w:rFonts w:ascii="Times New Roman" w:hAnsi="Times New Roman"/>
          <w:bCs/>
          <w:sz w:val="26"/>
          <w:szCs w:val="26"/>
          <w:lang w:val="uk-UA"/>
        </w:rPr>
        <w:t> </w:t>
      </w:r>
      <w:r w:rsidRPr="00E1210C">
        <w:rPr>
          <w:rFonts w:ascii="Times New Roman" w:hAnsi="Times New Roman"/>
          <w:bCs/>
          <w:sz w:val="26"/>
          <w:szCs w:val="26"/>
          <w:lang w:val="uk-UA"/>
        </w:rPr>
        <w:t>червня 2010 року № 26482802, наданого КП «Харківське міське бюро технічної інвентаризації»</w:t>
      </w:r>
      <w:r w:rsidR="00DC63B8" w:rsidRPr="005A2506">
        <w:rPr>
          <w:rFonts w:ascii="Times New Roman" w:hAnsi="Times New Roman"/>
          <w:bCs/>
          <w:sz w:val="26"/>
          <w:szCs w:val="26"/>
          <w:lang w:val="uk-UA"/>
        </w:rPr>
        <w:t>.</w:t>
      </w:r>
    </w:p>
    <w:p w14:paraId="73172B47" w14:textId="543BFF50" w:rsidR="000603D8" w:rsidRDefault="00E1210C" w:rsidP="00DC63B8">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Відповідно до пункту 4 договору саме в цю суму сторони договору оцінили дар</w:t>
      </w:r>
      <w:r w:rsidR="00C7361B">
        <w:rPr>
          <w:rFonts w:ascii="Times New Roman" w:hAnsi="Times New Roman"/>
          <w:bCs/>
          <w:sz w:val="26"/>
          <w:szCs w:val="26"/>
          <w:lang w:val="uk-UA"/>
        </w:rPr>
        <w:t>.</w:t>
      </w:r>
      <w:r w:rsidR="000603D8">
        <w:rPr>
          <w:rFonts w:ascii="Times New Roman" w:hAnsi="Times New Roman"/>
          <w:bCs/>
          <w:sz w:val="26"/>
          <w:szCs w:val="26"/>
          <w:lang w:val="uk-UA"/>
        </w:rPr>
        <w:t xml:space="preserve"> </w:t>
      </w:r>
    </w:p>
    <w:p w14:paraId="4A4091A2" w14:textId="66B7E766" w:rsidR="00DC63B8" w:rsidRPr="005A2506" w:rsidRDefault="00E1210C" w:rsidP="00DC63B8">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За словами кандидата, інша грошова оцінка зазначеної квартири не проводилася</w:t>
      </w:r>
      <w:r w:rsidR="00DC63B8" w:rsidRPr="005A2506">
        <w:rPr>
          <w:rFonts w:ascii="Times New Roman" w:hAnsi="Times New Roman"/>
          <w:bCs/>
          <w:sz w:val="26"/>
          <w:szCs w:val="26"/>
          <w:lang w:val="uk-UA"/>
        </w:rPr>
        <w:t>.</w:t>
      </w:r>
    </w:p>
    <w:p w14:paraId="4C91CDA4" w14:textId="416E94DB" w:rsidR="0050452E" w:rsidRDefault="00E1210C" w:rsidP="009651F3">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За наведених обставин кандидату була відома вартість вказаної квартири, яку він мав постійно відображати у спірних періодах, як і робив це раніше у деклараціях за 2015–2018 роки</w:t>
      </w:r>
      <w:r w:rsidR="00B96E96">
        <w:rPr>
          <w:rFonts w:ascii="Times New Roman" w:hAnsi="Times New Roman"/>
          <w:bCs/>
          <w:sz w:val="26"/>
          <w:szCs w:val="26"/>
          <w:lang w:val="uk-UA"/>
        </w:rPr>
        <w:t xml:space="preserve">. </w:t>
      </w:r>
    </w:p>
    <w:p w14:paraId="5BFEC43B" w14:textId="2C67F72D" w:rsidR="00345C5E" w:rsidRDefault="00B96E96" w:rsidP="009651F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Доводи кандидата в цій частині повністю спростовуються </w:t>
      </w:r>
      <w:r w:rsidR="00E1210C">
        <w:rPr>
          <w:rFonts w:ascii="Times New Roman" w:hAnsi="Times New Roman"/>
          <w:bCs/>
          <w:sz w:val="26"/>
          <w:szCs w:val="26"/>
          <w:lang w:val="uk-UA"/>
        </w:rPr>
        <w:t>наведеним вище</w:t>
      </w:r>
      <w:r>
        <w:rPr>
          <w:rFonts w:ascii="Times New Roman" w:hAnsi="Times New Roman"/>
          <w:bCs/>
          <w:sz w:val="26"/>
          <w:szCs w:val="26"/>
          <w:lang w:val="uk-UA"/>
        </w:rPr>
        <w:t>.</w:t>
      </w:r>
    </w:p>
    <w:p w14:paraId="20043859" w14:textId="107AD6AE" w:rsidR="00B96E96" w:rsidRDefault="00E1210C" w:rsidP="009651F3">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Роз’яснення НАЗК, на пункт 63 яких посилається кандидат, набрали чинності лише для декларацій, що подавалися починаючи з 2021 року. Водночас кандидат припинив відображати вартість квартири ще з 2019 року</w:t>
      </w:r>
      <w:r w:rsidR="00B96E96">
        <w:rPr>
          <w:rFonts w:ascii="Times New Roman" w:hAnsi="Times New Roman"/>
          <w:bCs/>
          <w:sz w:val="26"/>
          <w:szCs w:val="26"/>
          <w:lang w:val="uk-UA"/>
        </w:rPr>
        <w:t xml:space="preserve">. </w:t>
      </w:r>
    </w:p>
    <w:p w14:paraId="06949A3B" w14:textId="54774BE7" w:rsidR="009651F3" w:rsidRDefault="00E1210C" w:rsidP="009651F3">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 xml:space="preserve">Отже, кандидат протягом звітних періодів 2019–2023 років необґрунтовано не відображав відомості </w:t>
      </w:r>
      <w:r w:rsidR="00A864D3">
        <w:rPr>
          <w:rFonts w:ascii="Times New Roman" w:hAnsi="Times New Roman"/>
          <w:bCs/>
          <w:sz w:val="26"/>
          <w:szCs w:val="26"/>
          <w:lang w:val="uk-UA"/>
        </w:rPr>
        <w:t xml:space="preserve">про </w:t>
      </w:r>
      <w:r w:rsidRPr="00E1210C">
        <w:rPr>
          <w:rFonts w:ascii="Times New Roman" w:hAnsi="Times New Roman"/>
          <w:bCs/>
          <w:sz w:val="26"/>
          <w:szCs w:val="26"/>
          <w:lang w:val="uk-UA"/>
        </w:rPr>
        <w:t>варт</w:t>
      </w:r>
      <w:r w:rsidR="00A864D3">
        <w:rPr>
          <w:rFonts w:ascii="Times New Roman" w:hAnsi="Times New Roman"/>
          <w:bCs/>
          <w:sz w:val="26"/>
          <w:szCs w:val="26"/>
          <w:lang w:val="uk-UA"/>
        </w:rPr>
        <w:t>і</w:t>
      </w:r>
      <w:r w:rsidRPr="00E1210C">
        <w:rPr>
          <w:rFonts w:ascii="Times New Roman" w:hAnsi="Times New Roman"/>
          <w:bCs/>
          <w:sz w:val="26"/>
          <w:szCs w:val="26"/>
          <w:lang w:val="uk-UA"/>
        </w:rPr>
        <w:t>ст</w:t>
      </w:r>
      <w:r w:rsidR="00A864D3">
        <w:rPr>
          <w:rFonts w:ascii="Times New Roman" w:hAnsi="Times New Roman"/>
          <w:bCs/>
          <w:sz w:val="26"/>
          <w:szCs w:val="26"/>
          <w:lang w:val="uk-UA"/>
        </w:rPr>
        <w:t>ь</w:t>
      </w:r>
      <w:r w:rsidRPr="00E1210C">
        <w:rPr>
          <w:rFonts w:ascii="Times New Roman" w:hAnsi="Times New Roman"/>
          <w:bCs/>
          <w:sz w:val="26"/>
          <w:szCs w:val="26"/>
          <w:lang w:val="uk-UA"/>
        </w:rPr>
        <w:t xml:space="preserve"> належного йому об’єкта нерухомості, що свідчить про </w:t>
      </w:r>
      <w:r w:rsidR="00A864D3">
        <w:rPr>
          <w:rFonts w:ascii="Times New Roman" w:hAnsi="Times New Roman"/>
          <w:bCs/>
          <w:sz w:val="26"/>
          <w:szCs w:val="26"/>
          <w:lang w:val="uk-UA"/>
        </w:rPr>
        <w:t>неуважність у</w:t>
      </w:r>
      <w:r w:rsidRPr="00E1210C">
        <w:rPr>
          <w:rFonts w:ascii="Times New Roman" w:hAnsi="Times New Roman"/>
          <w:bCs/>
          <w:sz w:val="26"/>
          <w:szCs w:val="26"/>
          <w:lang w:val="uk-UA"/>
        </w:rPr>
        <w:t xml:space="preserve"> вивченн</w:t>
      </w:r>
      <w:r w:rsidR="00A864D3">
        <w:rPr>
          <w:rFonts w:ascii="Times New Roman" w:hAnsi="Times New Roman"/>
          <w:bCs/>
          <w:sz w:val="26"/>
          <w:szCs w:val="26"/>
          <w:lang w:val="uk-UA"/>
        </w:rPr>
        <w:t>і</w:t>
      </w:r>
      <w:r w:rsidRPr="00E1210C">
        <w:rPr>
          <w:rFonts w:ascii="Times New Roman" w:hAnsi="Times New Roman"/>
          <w:bCs/>
          <w:sz w:val="26"/>
          <w:szCs w:val="26"/>
          <w:lang w:val="uk-UA"/>
        </w:rPr>
        <w:t xml:space="preserve"> та тлумаченн</w:t>
      </w:r>
      <w:r w:rsidR="00A864D3">
        <w:rPr>
          <w:rFonts w:ascii="Times New Roman" w:hAnsi="Times New Roman"/>
          <w:bCs/>
          <w:sz w:val="26"/>
          <w:szCs w:val="26"/>
          <w:lang w:val="uk-UA"/>
        </w:rPr>
        <w:t>і</w:t>
      </w:r>
      <w:r w:rsidRPr="00E1210C">
        <w:rPr>
          <w:rFonts w:ascii="Times New Roman" w:hAnsi="Times New Roman"/>
          <w:bCs/>
          <w:sz w:val="26"/>
          <w:szCs w:val="26"/>
          <w:lang w:val="uk-UA"/>
        </w:rPr>
        <w:t xml:space="preserve"> відповідної нормативної бази під час виконання обов’язку фінансового декларування</w:t>
      </w:r>
      <w:r w:rsidR="009651F3" w:rsidRPr="005A2506">
        <w:rPr>
          <w:rFonts w:ascii="Times New Roman" w:hAnsi="Times New Roman"/>
          <w:bCs/>
          <w:sz w:val="26"/>
          <w:szCs w:val="26"/>
          <w:lang w:val="uk-UA"/>
        </w:rPr>
        <w:t>.</w:t>
      </w:r>
    </w:p>
    <w:p w14:paraId="0C9F683B" w14:textId="1614DD95" w:rsidR="00242995" w:rsidRPr="00242995" w:rsidRDefault="00242995" w:rsidP="00242995">
      <w:pPr>
        <w:tabs>
          <w:tab w:val="left" w:pos="7740"/>
        </w:tabs>
        <w:spacing w:after="0" w:line="240" w:lineRule="auto"/>
        <w:ind w:firstLine="709"/>
        <w:jc w:val="both"/>
        <w:rPr>
          <w:rFonts w:ascii="Times New Roman" w:hAnsi="Times New Roman"/>
          <w:bCs/>
          <w:sz w:val="26"/>
          <w:szCs w:val="26"/>
        </w:rPr>
      </w:pPr>
      <w:r>
        <w:rPr>
          <w:rFonts w:ascii="Times New Roman" w:hAnsi="Times New Roman"/>
          <w:bCs/>
          <w:sz w:val="26"/>
          <w:szCs w:val="26"/>
          <w:lang w:val="uk-UA"/>
        </w:rPr>
        <w:t>В</w:t>
      </w:r>
      <w:r w:rsidRPr="00242995">
        <w:rPr>
          <w:rFonts w:ascii="Times New Roman" w:hAnsi="Times New Roman"/>
          <w:bCs/>
          <w:sz w:val="26"/>
          <w:szCs w:val="26"/>
        </w:rPr>
        <w:t>ідповідно до пункту 19 Показників, сумлінність – це старанне, ретельне та відповідальне виконання суддею (кандидатом на посаду судді) своїх обов’язків.</w:t>
      </w:r>
    </w:p>
    <w:p w14:paraId="5A6E4BB7" w14:textId="77777777" w:rsidR="00242995" w:rsidRPr="00242995" w:rsidRDefault="00242995" w:rsidP="00242995">
      <w:pPr>
        <w:tabs>
          <w:tab w:val="left" w:pos="7740"/>
        </w:tabs>
        <w:spacing w:after="0" w:line="240" w:lineRule="auto"/>
        <w:ind w:firstLine="709"/>
        <w:jc w:val="both"/>
        <w:rPr>
          <w:rFonts w:ascii="Times New Roman" w:hAnsi="Times New Roman"/>
          <w:bCs/>
          <w:sz w:val="26"/>
          <w:szCs w:val="26"/>
        </w:rPr>
      </w:pPr>
      <w:r w:rsidRPr="00242995">
        <w:rPr>
          <w:rFonts w:ascii="Times New Roman" w:hAnsi="Times New Roman"/>
          <w:bCs/>
          <w:sz w:val="26"/>
          <w:szCs w:val="26"/>
        </w:rPr>
        <w:t>Згідно з пунктом 7 частини сьомої статті 56 Закону суддя зобов’язаний подавати декларацію особи, уповноваженої на виконання функцій держави або місцевого самоврядування.</w:t>
      </w:r>
    </w:p>
    <w:p w14:paraId="3D258470" w14:textId="5678D217" w:rsidR="00BF2ED5" w:rsidRDefault="00E1210C" w:rsidP="00BF2ED5">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 xml:space="preserve">З урахуванням характеру виявленого порушення, тривалості періоду невідображення вартості квартири, а також того, що кандидат відображав вартість зазначеного об’єкта у деклараціях як до, так і після спірного періоду 2019–2023 років, що свідчить про відсутність ознак умисного приховування цього майна, Комісія дійшла висновку, що </w:t>
      </w:r>
      <w:r w:rsidR="00A864D3">
        <w:rPr>
          <w:rFonts w:ascii="Times New Roman" w:hAnsi="Times New Roman"/>
          <w:bCs/>
          <w:sz w:val="26"/>
          <w:szCs w:val="26"/>
          <w:lang w:val="uk-UA"/>
        </w:rPr>
        <w:t>наявне</w:t>
      </w:r>
      <w:r w:rsidRPr="00E1210C">
        <w:rPr>
          <w:rFonts w:ascii="Times New Roman" w:hAnsi="Times New Roman"/>
          <w:bCs/>
          <w:sz w:val="26"/>
          <w:szCs w:val="26"/>
          <w:lang w:val="uk-UA"/>
        </w:rPr>
        <w:t xml:space="preserve"> порушення</w:t>
      </w:r>
      <w:r w:rsidR="00A864D3">
        <w:rPr>
          <w:rFonts w:ascii="Times New Roman" w:hAnsi="Times New Roman"/>
          <w:bCs/>
          <w:sz w:val="26"/>
          <w:szCs w:val="26"/>
          <w:lang w:val="uk-UA"/>
        </w:rPr>
        <w:t xml:space="preserve"> не</w:t>
      </w:r>
      <w:r w:rsidRPr="00E1210C">
        <w:rPr>
          <w:rFonts w:ascii="Times New Roman" w:hAnsi="Times New Roman"/>
          <w:bCs/>
          <w:sz w:val="26"/>
          <w:szCs w:val="26"/>
          <w:lang w:val="uk-UA"/>
        </w:rPr>
        <w:t xml:space="preserve"> є несумісним із зайняттям посади судді, однак не може вважатися несуттєвим, а тому впливає на оцінку кандидата у бальному еквіваленті за </w:t>
      </w:r>
      <w:r w:rsidR="00A864D3">
        <w:rPr>
          <w:rFonts w:ascii="Times New Roman" w:hAnsi="Times New Roman"/>
          <w:bCs/>
          <w:sz w:val="26"/>
          <w:szCs w:val="26"/>
          <w:lang w:val="uk-UA"/>
        </w:rPr>
        <w:t xml:space="preserve">показником «сумлінність» </w:t>
      </w:r>
      <w:r w:rsidRPr="00E1210C">
        <w:rPr>
          <w:rFonts w:ascii="Times New Roman" w:hAnsi="Times New Roman"/>
          <w:bCs/>
          <w:sz w:val="26"/>
          <w:szCs w:val="26"/>
          <w:lang w:val="uk-UA"/>
        </w:rPr>
        <w:t>критері</w:t>
      </w:r>
      <w:r w:rsidR="00A864D3">
        <w:rPr>
          <w:rFonts w:ascii="Times New Roman" w:hAnsi="Times New Roman"/>
          <w:bCs/>
          <w:sz w:val="26"/>
          <w:szCs w:val="26"/>
          <w:lang w:val="uk-UA"/>
        </w:rPr>
        <w:t>їв доброчесності та</w:t>
      </w:r>
      <w:r w:rsidRPr="00E1210C">
        <w:rPr>
          <w:rFonts w:ascii="Times New Roman" w:hAnsi="Times New Roman"/>
          <w:bCs/>
          <w:sz w:val="26"/>
          <w:szCs w:val="26"/>
          <w:lang w:val="uk-UA"/>
        </w:rPr>
        <w:t xml:space="preserve"> професійної етики</w:t>
      </w:r>
      <w:r w:rsidR="00A864D3">
        <w:rPr>
          <w:rFonts w:ascii="Times New Roman" w:hAnsi="Times New Roman"/>
          <w:bCs/>
          <w:sz w:val="26"/>
          <w:szCs w:val="26"/>
          <w:lang w:val="uk-UA"/>
        </w:rPr>
        <w:t>.</w:t>
      </w:r>
    </w:p>
    <w:p w14:paraId="3D3A007C" w14:textId="4E565E6F" w:rsidR="00E1210C" w:rsidRPr="00E1210C" w:rsidRDefault="00E1210C" w:rsidP="00BF2ED5">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У зв’язку з цим Комісія у складі колегії вирішила зменшити кількість балів за вказаним показником на 15 балів.</w:t>
      </w:r>
    </w:p>
    <w:p w14:paraId="46E4EC5C" w14:textId="305CA7CE" w:rsidR="00B473ED" w:rsidRPr="00BF2ED5" w:rsidRDefault="00E1210C" w:rsidP="00BF2ED5">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Додатково Комісією було обговорено питання щодо обґрунтованості визначення вартості вказаної квартири саме у розмірі 34 396 грн</w:t>
      </w:r>
      <w:r w:rsidR="00BF2ED5">
        <w:rPr>
          <w:rFonts w:ascii="Times New Roman" w:hAnsi="Times New Roman"/>
          <w:bCs/>
          <w:sz w:val="26"/>
          <w:szCs w:val="26"/>
          <w:lang w:val="uk-UA"/>
        </w:rPr>
        <w:t>.</w:t>
      </w:r>
    </w:p>
    <w:p w14:paraId="2A08E6D4" w14:textId="67C37201" w:rsidR="00B473ED" w:rsidRDefault="00E1210C" w:rsidP="00B473ED">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Як зазначено вище, у договорі дарування вартість квартири у розмірі 34 396 грн визначено відповідно до витягу з Реєстру прав власності на нерухоме майно</w:t>
      </w:r>
      <w:r w:rsidR="00A864D3">
        <w:rPr>
          <w:rFonts w:ascii="Times New Roman" w:hAnsi="Times New Roman"/>
          <w:bCs/>
          <w:sz w:val="26"/>
          <w:szCs w:val="26"/>
          <w:lang w:val="uk-UA"/>
        </w:rPr>
        <w:t xml:space="preserve"> </w:t>
      </w:r>
      <w:r w:rsidRPr="00E1210C">
        <w:rPr>
          <w:rFonts w:ascii="Times New Roman" w:hAnsi="Times New Roman"/>
          <w:bCs/>
          <w:sz w:val="26"/>
          <w:szCs w:val="26"/>
          <w:lang w:val="uk-UA"/>
        </w:rPr>
        <w:t>від</w:t>
      </w:r>
      <w:r w:rsidR="001D03EF">
        <w:rPr>
          <w:rFonts w:ascii="Times New Roman" w:hAnsi="Times New Roman"/>
          <w:bCs/>
          <w:sz w:val="26"/>
          <w:szCs w:val="26"/>
          <w:lang w:val="uk-UA"/>
        </w:rPr>
        <w:t> </w:t>
      </w:r>
      <w:r w:rsidRPr="00E1210C">
        <w:rPr>
          <w:rFonts w:ascii="Times New Roman" w:hAnsi="Times New Roman"/>
          <w:bCs/>
          <w:sz w:val="26"/>
          <w:szCs w:val="26"/>
          <w:lang w:val="uk-UA"/>
        </w:rPr>
        <w:t>22</w:t>
      </w:r>
      <w:r w:rsidR="001D03EF">
        <w:rPr>
          <w:rFonts w:ascii="Times New Roman" w:hAnsi="Times New Roman"/>
          <w:bCs/>
          <w:sz w:val="26"/>
          <w:szCs w:val="26"/>
          <w:lang w:val="uk-UA"/>
        </w:rPr>
        <w:t> </w:t>
      </w:r>
      <w:r w:rsidRPr="00E1210C">
        <w:rPr>
          <w:rFonts w:ascii="Times New Roman" w:hAnsi="Times New Roman"/>
          <w:bCs/>
          <w:sz w:val="26"/>
          <w:szCs w:val="26"/>
          <w:lang w:val="uk-UA"/>
        </w:rPr>
        <w:t>червня 2010 року № 26482802, наданого КП «Харківське міське бюро технічної інвентаризації», і саме в цю суму сторони договору оцінили дар</w:t>
      </w:r>
      <w:r w:rsidR="00B473ED" w:rsidRPr="005A2506">
        <w:rPr>
          <w:rFonts w:ascii="Times New Roman" w:hAnsi="Times New Roman"/>
          <w:bCs/>
          <w:sz w:val="26"/>
          <w:szCs w:val="26"/>
          <w:lang w:val="uk-UA"/>
        </w:rPr>
        <w:t>.</w:t>
      </w:r>
    </w:p>
    <w:p w14:paraId="335409D6" w14:textId="5CDB2679" w:rsidR="00BF2ED5" w:rsidRPr="005A2506" w:rsidRDefault="00A864D3" w:rsidP="00B473ED">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Дарування</w:t>
      </w:r>
      <w:r w:rsidR="00E1210C" w:rsidRPr="00E1210C">
        <w:rPr>
          <w:rFonts w:ascii="Times New Roman" w:hAnsi="Times New Roman"/>
          <w:bCs/>
          <w:sz w:val="26"/>
          <w:szCs w:val="26"/>
          <w:lang w:val="uk-UA"/>
        </w:rPr>
        <w:t xml:space="preserve"> відбулося від матері до сина, тобто між особами найближчого ступеня споріднення</w:t>
      </w:r>
      <w:r w:rsidR="00BF2ED5">
        <w:rPr>
          <w:rFonts w:ascii="Times New Roman" w:hAnsi="Times New Roman"/>
          <w:bCs/>
          <w:sz w:val="26"/>
          <w:szCs w:val="26"/>
          <w:lang w:val="uk-UA"/>
        </w:rPr>
        <w:t xml:space="preserve">. </w:t>
      </w:r>
    </w:p>
    <w:p w14:paraId="4F93EE61" w14:textId="7545496C" w:rsidR="000E0425" w:rsidRDefault="00E1210C" w:rsidP="00B473ED">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 xml:space="preserve">За клопотанням кандидата до матеріалів суддівського досьє долучено копію договору купівлі-продажу від 01 лютого 2009 року, відповідно до якого його мати придбала цю квартиру за </w:t>
      </w:r>
      <w:r w:rsidR="00A864D3">
        <w:rPr>
          <w:rFonts w:ascii="Times New Roman" w:hAnsi="Times New Roman"/>
          <w:bCs/>
          <w:sz w:val="26"/>
          <w:szCs w:val="26"/>
          <w:lang w:val="uk-UA"/>
        </w:rPr>
        <w:t xml:space="preserve">ціною </w:t>
      </w:r>
      <w:r w:rsidRPr="00E1210C">
        <w:rPr>
          <w:rFonts w:ascii="Times New Roman" w:hAnsi="Times New Roman"/>
          <w:bCs/>
          <w:sz w:val="26"/>
          <w:szCs w:val="26"/>
          <w:lang w:val="uk-UA"/>
        </w:rPr>
        <w:t xml:space="preserve">487 200 грн, що </w:t>
      </w:r>
      <w:r w:rsidR="00A864D3">
        <w:rPr>
          <w:rFonts w:ascii="Times New Roman" w:hAnsi="Times New Roman"/>
          <w:bCs/>
          <w:sz w:val="26"/>
          <w:szCs w:val="26"/>
          <w:lang w:val="uk-UA"/>
        </w:rPr>
        <w:t>приблизно</w:t>
      </w:r>
      <w:r w:rsidRPr="00E1210C">
        <w:rPr>
          <w:rFonts w:ascii="Times New Roman" w:hAnsi="Times New Roman"/>
          <w:bCs/>
          <w:sz w:val="26"/>
          <w:szCs w:val="26"/>
          <w:lang w:val="uk-UA"/>
        </w:rPr>
        <w:t xml:space="preserve"> відповідає її реальній ринковій вартості</w:t>
      </w:r>
      <w:r w:rsidR="000E0425">
        <w:rPr>
          <w:rFonts w:ascii="Times New Roman" w:hAnsi="Times New Roman"/>
          <w:bCs/>
          <w:sz w:val="26"/>
          <w:szCs w:val="26"/>
          <w:lang w:val="uk-UA"/>
        </w:rPr>
        <w:t xml:space="preserve">. </w:t>
      </w:r>
    </w:p>
    <w:p w14:paraId="328C2909" w14:textId="2FE03807" w:rsidR="00B473ED" w:rsidRDefault="00E1210C" w:rsidP="00B473ED">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Придбання квартири відбулося менш ніж за півтора року до її дарування</w:t>
      </w:r>
      <w:r w:rsidR="00004E51">
        <w:rPr>
          <w:rFonts w:ascii="Times New Roman" w:hAnsi="Times New Roman"/>
          <w:bCs/>
          <w:sz w:val="26"/>
          <w:szCs w:val="26"/>
          <w:lang w:val="uk-UA"/>
        </w:rPr>
        <w:t>.</w:t>
      </w:r>
    </w:p>
    <w:p w14:paraId="773F188C" w14:textId="37C441EB" w:rsidR="00004E51" w:rsidRPr="005A2506" w:rsidRDefault="00A864D3" w:rsidP="00B473ED">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lastRenderedPageBreak/>
        <w:t>Водночас</w:t>
      </w:r>
      <w:r w:rsidR="00E1210C" w:rsidRPr="00E1210C">
        <w:rPr>
          <w:rFonts w:ascii="Times New Roman" w:hAnsi="Times New Roman"/>
          <w:bCs/>
          <w:sz w:val="26"/>
          <w:szCs w:val="26"/>
          <w:lang w:val="uk-UA"/>
        </w:rPr>
        <w:t xml:space="preserve"> у вказаному договорі вартість квартири відповідно до витягу з Реєстру прав власності на нерухоме майно від 16 лютого 2009 року становила</w:t>
      </w:r>
      <w:r>
        <w:rPr>
          <w:rFonts w:ascii="Times New Roman" w:hAnsi="Times New Roman"/>
          <w:bCs/>
          <w:sz w:val="26"/>
          <w:szCs w:val="26"/>
          <w:lang w:val="uk-UA"/>
        </w:rPr>
        <w:t xml:space="preserve"> </w:t>
      </w:r>
      <w:r w:rsidR="00E1210C" w:rsidRPr="00E1210C">
        <w:rPr>
          <w:rFonts w:ascii="Times New Roman" w:hAnsi="Times New Roman"/>
          <w:bCs/>
          <w:sz w:val="26"/>
          <w:szCs w:val="26"/>
          <w:lang w:val="uk-UA"/>
        </w:rPr>
        <w:t xml:space="preserve">33 064 грн, тобто вартість згідно з витягом з Реєстру була майже такою самою, як і </w:t>
      </w:r>
      <w:r>
        <w:rPr>
          <w:rFonts w:ascii="Times New Roman" w:hAnsi="Times New Roman"/>
          <w:bCs/>
          <w:sz w:val="26"/>
          <w:szCs w:val="26"/>
          <w:lang w:val="uk-UA"/>
        </w:rPr>
        <w:t>в</w:t>
      </w:r>
      <w:r w:rsidR="00E1210C" w:rsidRPr="00E1210C">
        <w:rPr>
          <w:rFonts w:ascii="Times New Roman" w:hAnsi="Times New Roman"/>
          <w:bCs/>
          <w:sz w:val="26"/>
          <w:szCs w:val="26"/>
          <w:lang w:val="uk-UA"/>
        </w:rPr>
        <w:t xml:space="preserve"> договор</w:t>
      </w:r>
      <w:r>
        <w:rPr>
          <w:rFonts w:ascii="Times New Roman" w:hAnsi="Times New Roman"/>
          <w:bCs/>
          <w:sz w:val="26"/>
          <w:szCs w:val="26"/>
          <w:lang w:val="uk-UA"/>
        </w:rPr>
        <w:t xml:space="preserve">і </w:t>
      </w:r>
      <w:r w:rsidR="00E1210C" w:rsidRPr="00E1210C">
        <w:rPr>
          <w:rFonts w:ascii="Times New Roman" w:hAnsi="Times New Roman"/>
          <w:bCs/>
          <w:sz w:val="26"/>
          <w:szCs w:val="26"/>
          <w:lang w:val="uk-UA"/>
        </w:rPr>
        <w:t>дарування</w:t>
      </w:r>
      <w:r w:rsidR="00004E51">
        <w:rPr>
          <w:rFonts w:ascii="Times New Roman" w:hAnsi="Times New Roman"/>
          <w:bCs/>
          <w:sz w:val="26"/>
          <w:szCs w:val="26"/>
          <w:lang w:val="uk-UA"/>
        </w:rPr>
        <w:t>.</w:t>
      </w:r>
    </w:p>
    <w:p w14:paraId="7B8AB6FC" w14:textId="77777777" w:rsidR="00004E51" w:rsidRDefault="00004E51" w:rsidP="00B473ED">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На момент укладення обох договорів кандидат ще не був суддею.</w:t>
      </w:r>
    </w:p>
    <w:p w14:paraId="1A3B6D97" w14:textId="61F08D99" w:rsidR="000E0425" w:rsidRPr="00242995" w:rsidRDefault="00E1210C" w:rsidP="00670A59">
      <w:pPr>
        <w:tabs>
          <w:tab w:val="left" w:pos="7740"/>
        </w:tabs>
        <w:spacing w:after="0" w:line="240" w:lineRule="auto"/>
        <w:ind w:firstLine="709"/>
        <w:jc w:val="both"/>
        <w:rPr>
          <w:rFonts w:ascii="Times New Roman" w:hAnsi="Times New Roman"/>
          <w:bCs/>
          <w:sz w:val="26"/>
          <w:szCs w:val="26"/>
          <w:lang w:val="uk-UA"/>
        </w:rPr>
      </w:pPr>
      <w:r w:rsidRPr="00E1210C">
        <w:rPr>
          <w:rFonts w:ascii="Times New Roman" w:hAnsi="Times New Roman"/>
          <w:bCs/>
          <w:sz w:val="26"/>
          <w:szCs w:val="26"/>
          <w:lang w:val="uk-UA"/>
        </w:rPr>
        <w:t>За наведених обставин Комісія не вбачає підстав для сумнівів у доброчесності кандидата в цій частин</w:t>
      </w:r>
      <w:r>
        <w:rPr>
          <w:rFonts w:ascii="Times New Roman" w:hAnsi="Times New Roman"/>
          <w:bCs/>
          <w:sz w:val="26"/>
          <w:szCs w:val="26"/>
          <w:lang w:val="uk-UA"/>
        </w:rPr>
        <w:t>і.</w:t>
      </w:r>
    </w:p>
    <w:p w14:paraId="0413F3BD" w14:textId="7F21B5C6" w:rsidR="004C5874" w:rsidRPr="005A2506" w:rsidRDefault="007D420C" w:rsidP="004C587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Крім того, під час співбесіди </w:t>
      </w:r>
      <w:r w:rsidR="00B95BE7" w:rsidRPr="005A2506">
        <w:rPr>
          <w:rFonts w:ascii="Times New Roman" w:hAnsi="Times New Roman"/>
          <w:bCs/>
          <w:sz w:val="26"/>
          <w:szCs w:val="26"/>
          <w:lang w:val="uk-UA"/>
        </w:rPr>
        <w:t>кандидату були поставлені додаткові запитання</w:t>
      </w:r>
      <w:r w:rsidR="0079611D" w:rsidRPr="005A2506">
        <w:rPr>
          <w:rFonts w:ascii="Times New Roman" w:hAnsi="Times New Roman"/>
          <w:bCs/>
          <w:sz w:val="26"/>
          <w:szCs w:val="26"/>
          <w:lang w:val="uk-UA"/>
        </w:rPr>
        <w:t>.</w:t>
      </w:r>
    </w:p>
    <w:p w14:paraId="59278435" w14:textId="7A03A0BD" w:rsidR="0079611D" w:rsidRPr="005A2506" w:rsidRDefault="00BF2ED5" w:rsidP="0079611D">
      <w:pPr>
        <w:tabs>
          <w:tab w:val="left" w:pos="7740"/>
        </w:tabs>
        <w:spacing w:after="0" w:line="240" w:lineRule="auto"/>
        <w:ind w:firstLine="709"/>
        <w:jc w:val="both"/>
        <w:rPr>
          <w:rFonts w:ascii="Times New Roman" w:hAnsi="Times New Roman"/>
          <w:b/>
          <w:sz w:val="26"/>
          <w:szCs w:val="26"/>
          <w:lang w:val="uk-UA"/>
        </w:rPr>
      </w:pPr>
      <w:r>
        <w:rPr>
          <w:rFonts w:ascii="Times New Roman" w:hAnsi="Times New Roman"/>
          <w:b/>
          <w:sz w:val="26"/>
          <w:szCs w:val="26"/>
          <w:lang w:val="uk-UA"/>
        </w:rPr>
        <w:t>1</w:t>
      </w:r>
      <w:r w:rsidR="0079611D" w:rsidRPr="005A2506">
        <w:rPr>
          <w:rFonts w:ascii="Times New Roman" w:hAnsi="Times New Roman"/>
          <w:b/>
          <w:sz w:val="26"/>
          <w:szCs w:val="26"/>
          <w:lang w:val="uk-UA"/>
        </w:rPr>
        <w:t>. Питання щодо вартості квартири площею 48 кв. м, яка належить дружині кандидата.</w:t>
      </w:r>
    </w:p>
    <w:p w14:paraId="7A4947FA" w14:textId="6610FB48" w:rsidR="0079611D" w:rsidRPr="005A2506" w:rsidRDefault="0079611D" w:rsidP="0079611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пояснив, що на підставі договору купівлі-продажу від 23 вересня 2005</w:t>
      </w:r>
      <w:r w:rsidR="001D03EF">
        <w:rPr>
          <w:rFonts w:ascii="Times New Roman" w:hAnsi="Times New Roman"/>
          <w:bCs/>
          <w:sz w:val="26"/>
          <w:szCs w:val="26"/>
          <w:lang w:val="uk-UA"/>
        </w:rPr>
        <w:t> </w:t>
      </w:r>
      <w:r w:rsidRPr="005A2506">
        <w:rPr>
          <w:rFonts w:ascii="Times New Roman" w:hAnsi="Times New Roman"/>
          <w:bCs/>
          <w:sz w:val="26"/>
          <w:szCs w:val="26"/>
          <w:lang w:val="uk-UA"/>
        </w:rPr>
        <w:t>року його дружина є власницею квартири загальною площею 48 кв. м, розташованої у місті Харкові. Право власності на квартиру було зареєстровано</w:t>
      </w:r>
      <w:r w:rsidR="00907565">
        <w:rPr>
          <w:rFonts w:ascii="Times New Roman" w:hAnsi="Times New Roman"/>
          <w:bCs/>
          <w:sz w:val="26"/>
          <w:szCs w:val="26"/>
          <w:lang w:val="uk-UA"/>
        </w:rPr>
        <w:t xml:space="preserve"> </w:t>
      </w:r>
      <w:r w:rsidRPr="005A2506">
        <w:rPr>
          <w:rFonts w:ascii="Times New Roman" w:hAnsi="Times New Roman"/>
          <w:bCs/>
          <w:sz w:val="26"/>
          <w:szCs w:val="26"/>
          <w:lang w:val="uk-UA"/>
        </w:rPr>
        <w:t>КП</w:t>
      </w:r>
      <w:r w:rsidR="001D03EF">
        <w:rPr>
          <w:rFonts w:ascii="Times New Roman" w:hAnsi="Times New Roman"/>
          <w:bCs/>
          <w:sz w:val="26"/>
          <w:szCs w:val="26"/>
          <w:lang w:val="uk-UA"/>
        </w:rPr>
        <w:t> </w:t>
      </w:r>
      <w:r w:rsidRPr="005A2506">
        <w:rPr>
          <w:rFonts w:ascii="Times New Roman" w:hAnsi="Times New Roman"/>
          <w:bCs/>
          <w:sz w:val="26"/>
          <w:szCs w:val="26"/>
          <w:lang w:val="uk-UA"/>
        </w:rPr>
        <w:t>«Харківське міське бюро технічної інвентаризації» 26 вересня 2005 року за №</w:t>
      </w:r>
      <w:r w:rsidR="001D03EF">
        <w:rPr>
          <w:rFonts w:ascii="Times New Roman" w:hAnsi="Times New Roman"/>
          <w:bCs/>
          <w:sz w:val="26"/>
          <w:szCs w:val="26"/>
          <w:lang w:val="uk-UA"/>
        </w:rPr>
        <w:t> </w:t>
      </w:r>
      <w:r w:rsidR="00BA601F">
        <w:rPr>
          <w:rFonts w:ascii="Times New Roman" w:hAnsi="Times New Roman"/>
          <w:bCs/>
          <w:sz w:val="26"/>
          <w:szCs w:val="26"/>
          <w:lang w:val="uk-UA"/>
        </w:rPr>
        <w:t>_________</w:t>
      </w:r>
      <w:r w:rsidRPr="005A2506">
        <w:rPr>
          <w:rFonts w:ascii="Times New Roman" w:hAnsi="Times New Roman"/>
          <w:bCs/>
          <w:sz w:val="26"/>
          <w:szCs w:val="26"/>
          <w:lang w:val="uk-UA"/>
        </w:rPr>
        <w:t>.</w:t>
      </w:r>
    </w:p>
    <w:p w14:paraId="685B3FC6" w14:textId="4652DA8F" w:rsidR="0079611D" w:rsidRPr="005A2506" w:rsidRDefault="0079611D" w:rsidP="0079611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Згідно з пунктом 2.1 </w:t>
      </w:r>
      <w:r w:rsidR="00907565">
        <w:rPr>
          <w:rFonts w:ascii="Times New Roman" w:hAnsi="Times New Roman"/>
          <w:bCs/>
          <w:sz w:val="26"/>
          <w:szCs w:val="26"/>
          <w:lang w:val="uk-UA"/>
        </w:rPr>
        <w:t xml:space="preserve">цього </w:t>
      </w:r>
      <w:r w:rsidRPr="005A2506">
        <w:rPr>
          <w:rFonts w:ascii="Times New Roman" w:hAnsi="Times New Roman"/>
          <w:bCs/>
          <w:sz w:val="26"/>
          <w:szCs w:val="26"/>
          <w:lang w:val="uk-UA"/>
        </w:rPr>
        <w:t xml:space="preserve">договору </w:t>
      </w:r>
      <w:r w:rsidR="00907565">
        <w:rPr>
          <w:rFonts w:ascii="Times New Roman" w:hAnsi="Times New Roman"/>
          <w:bCs/>
          <w:sz w:val="26"/>
          <w:szCs w:val="26"/>
          <w:lang w:val="uk-UA"/>
        </w:rPr>
        <w:t>квартира</w:t>
      </w:r>
      <w:r w:rsidRPr="005A2506">
        <w:rPr>
          <w:rFonts w:ascii="Times New Roman" w:hAnsi="Times New Roman"/>
          <w:bCs/>
          <w:sz w:val="26"/>
          <w:szCs w:val="26"/>
          <w:lang w:val="uk-UA"/>
        </w:rPr>
        <w:t xml:space="preserve"> бул</w:t>
      </w:r>
      <w:r w:rsidR="00907565">
        <w:rPr>
          <w:rFonts w:ascii="Times New Roman" w:hAnsi="Times New Roman"/>
          <w:bCs/>
          <w:sz w:val="26"/>
          <w:szCs w:val="26"/>
          <w:lang w:val="uk-UA"/>
        </w:rPr>
        <w:t>а пр</w:t>
      </w:r>
      <w:r w:rsidRPr="005A2506">
        <w:rPr>
          <w:rFonts w:ascii="Times New Roman" w:hAnsi="Times New Roman"/>
          <w:bCs/>
          <w:sz w:val="26"/>
          <w:szCs w:val="26"/>
          <w:lang w:val="uk-UA"/>
        </w:rPr>
        <w:t>о</w:t>
      </w:r>
      <w:r w:rsidR="00907565">
        <w:rPr>
          <w:rFonts w:ascii="Times New Roman" w:hAnsi="Times New Roman"/>
          <w:bCs/>
          <w:sz w:val="26"/>
          <w:szCs w:val="26"/>
          <w:lang w:val="uk-UA"/>
        </w:rPr>
        <w:t>дана</w:t>
      </w:r>
      <w:r w:rsidRPr="005A2506">
        <w:rPr>
          <w:rFonts w:ascii="Times New Roman" w:hAnsi="Times New Roman"/>
          <w:bCs/>
          <w:sz w:val="26"/>
          <w:szCs w:val="26"/>
          <w:lang w:val="uk-UA"/>
        </w:rPr>
        <w:t xml:space="preserve"> за 40 000 грн, що, за словами кандидата, і є вартістю нерухомого майна на дату набуття права власності.</w:t>
      </w:r>
    </w:p>
    <w:p w14:paraId="0FAA75CF" w14:textId="77777777" w:rsidR="0079611D" w:rsidRPr="005A2506" w:rsidRDefault="0079611D" w:rsidP="0079611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зазначив, що відповідні відомості були відображені ним у деклараціях за 2022–2025 роки у полі «Вартість майна на дату набуття права».</w:t>
      </w:r>
    </w:p>
    <w:p w14:paraId="197648BD" w14:textId="1C7FB053" w:rsidR="0079611D" w:rsidRDefault="0079611D" w:rsidP="0079611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Крім того, кандидат пояснив, що на момент придбання квартири у 2005 році він не перебував у шлюбі зі своєю дружиною, шлюб було укладено лише у 2010 році. За словами кандидата, кошти на придбання житла були надані батьками дружини, а вартість квартири відповідала її ринковій вартості на момент придбання.</w:t>
      </w:r>
    </w:p>
    <w:p w14:paraId="0028AB57" w14:textId="3B4594BC" w:rsidR="005B7947" w:rsidRPr="005A2506" w:rsidRDefault="00907565" w:rsidP="005B794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З огляду на обставини </w:t>
      </w:r>
      <w:r w:rsidR="005B7947">
        <w:rPr>
          <w:rFonts w:ascii="Times New Roman" w:hAnsi="Times New Roman"/>
          <w:bCs/>
          <w:sz w:val="26"/>
          <w:szCs w:val="26"/>
          <w:lang w:val="uk-UA"/>
        </w:rPr>
        <w:t>Комісі</w:t>
      </w:r>
      <w:r>
        <w:rPr>
          <w:rFonts w:ascii="Times New Roman" w:hAnsi="Times New Roman"/>
          <w:bCs/>
          <w:sz w:val="26"/>
          <w:szCs w:val="26"/>
          <w:lang w:val="uk-UA"/>
        </w:rPr>
        <w:t xml:space="preserve">я не має підстав для сумніві </w:t>
      </w:r>
      <w:r w:rsidR="005B7947">
        <w:rPr>
          <w:rFonts w:ascii="Times New Roman" w:hAnsi="Times New Roman"/>
          <w:bCs/>
          <w:sz w:val="26"/>
          <w:szCs w:val="26"/>
          <w:lang w:val="uk-UA"/>
        </w:rPr>
        <w:t>у доброчесності кандидата в цій частині.</w:t>
      </w:r>
    </w:p>
    <w:p w14:paraId="48D4C571" w14:textId="1DA049F9" w:rsidR="0079611D" w:rsidRPr="005A2506" w:rsidRDefault="00BF2ED5" w:rsidP="0079611D">
      <w:pPr>
        <w:tabs>
          <w:tab w:val="left" w:pos="7740"/>
        </w:tabs>
        <w:spacing w:after="0" w:line="240" w:lineRule="auto"/>
        <w:ind w:firstLine="709"/>
        <w:jc w:val="both"/>
        <w:rPr>
          <w:rFonts w:ascii="Times New Roman" w:hAnsi="Times New Roman"/>
          <w:b/>
          <w:sz w:val="26"/>
          <w:szCs w:val="26"/>
          <w:lang w:val="uk-UA"/>
        </w:rPr>
      </w:pPr>
      <w:r>
        <w:rPr>
          <w:rFonts w:ascii="Times New Roman" w:hAnsi="Times New Roman"/>
          <w:b/>
          <w:sz w:val="26"/>
          <w:szCs w:val="26"/>
          <w:lang w:val="uk-UA"/>
        </w:rPr>
        <w:t>2</w:t>
      </w:r>
      <w:r w:rsidR="0079611D" w:rsidRPr="005A2506">
        <w:rPr>
          <w:rFonts w:ascii="Times New Roman" w:hAnsi="Times New Roman"/>
          <w:b/>
          <w:sz w:val="26"/>
          <w:szCs w:val="26"/>
          <w:lang w:val="uk-UA"/>
        </w:rPr>
        <w:t>. Питання щодо виду діяльності дружини кандидата, відсутності у неї доходів у 2024–2025 роках та її колег</w:t>
      </w:r>
      <w:r w:rsidR="00907565">
        <w:rPr>
          <w:rFonts w:ascii="Times New Roman" w:hAnsi="Times New Roman"/>
          <w:b/>
          <w:sz w:val="26"/>
          <w:szCs w:val="26"/>
          <w:lang w:val="uk-UA"/>
        </w:rPr>
        <w:t xml:space="preserve">, які працюють в </w:t>
      </w:r>
      <w:r w:rsidR="0079611D" w:rsidRPr="005A2506">
        <w:rPr>
          <w:rFonts w:ascii="Times New Roman" w:hAnsi="Times New Roman"/>
          <w:b/>
          <w:sz w:val="26"/>
          <w:szCs w:val="26"/>
          <w:lang w:val="uk-UA"/>
        </w:rPr>
        <w:t>адвокатському об’єднанн</w:t>
      </w:r>
      <w:r w:rsidR="00907565">
        <w:rPr>
          <w:rFonts w:ascii="Times New Roman" w:hAnsi="Times New Roman"/>
          <w:b/>
          <w:sz w:val="26"/>
          <w:szCs w:val="26"/>
          <w:lang w:val="uk-UA"/>
        </w:rPr>
        <w:t>і</w:t>
      </w:r>
      <w:r w:rsidR="0079611D" w:rsidRPr="005A2506">
        <w:rPr>
          <w:rFonts w:ascii="Times New Roman" w:hAnsi="Times New Roman"/>
          <w:b/>
          <w:sz w:val="26"/>
          <w:szCs w:val="26"/>
          <w:lang w:val="uk-UA"/>
        </w:rPr>
        <w:t>.</w:t>
      </w:r>
    </w:p>
    <w:p w14:paraId="3E5039AA" w14:textId="29E1EE15" w:rsidR="0079611D" w:rsidRPr="005A2506" w:rsidRDefault="0079611D" w:rsidP="0079611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Кандидат пояснив, що його дружина </w:t>
      </w:r>
      <w:r w:rsidR="00E16535">
        <w:rPr>
          <w:rFonts w:ascii="Times New Roman" w:hAnsi="Times New Roman"/>
          <w:bCs/>
          <w:sz w:val="26"/>
          <w:szCs w:val="26"/>
          <w:lang w:val="uk-UA"/>
        </w:rPr>
        <w:t>як адвокат</w:t>
      </w:r>
      <w:r w:rsidRPr="005A2506">
        <w:rPr>
          <w:rFonts w:ascii="Times New Roman" w:hAnsi="Times New Roman"/>
          <w:bCs/>
          <w:sz w:val="26"/>
          <w:szCs w:val="26"/>
          <w:lang w:val="uk-UA"/>
        </w:rPr>
        <w:t xml:space="preserve"> здійснює діяльність в адвокатському об’єднанні на підставі трудового договору, однак на цей час не працює у зв’язку </w:t>
      </w:r>
      <w:r w:rsidR="00E16535">
        <w:rPr>
          <w:rFonts w:ascii="Times New Roman" w:hAnsi="Times New Roman"/>
          <w:bCs/>
          <w:sz w:val="26"/>
          <w:szCs w:val="26"/>
          <w:lang w:val="uk-UA"/>
        </w:rPr>
        <w:t>і</w:t>
      </w:r>
      <w:r w:rsidRPr="005A2506">
        <w:rPr>
          <w:rFonts w:ascii="Times New Roman" w:hAnsi="Times New Roman"/>
          <w:bCs/>
          <w:sz w:val="26"/>
          <w:szCs w:val="26"/>
          <w:lang w:val="uk-UA"/>
        </w:rPr>
        <w:t xml:space="preserve">з </w:t>
      </w:r>
      <w:r w:rsidR="00EB643B">
        <w:rPr>
          <w:rFonts w:ascii="Times New Roman" w:hAnsi="Times New Roman"/>
          <w:bCs/>
          <w:sz w:val="26"/>
          <w:szCs w:val="26"/>
          <w:lang w:val="uk-UA"/>
        </w:rPr>
        <w:t>ІНФОРМАЦІЯ_2</w:t>
      </w:r>
      <w:bookmarkStart w:id="7" w:name="_GoBack"/>
      <w:bookmarkEnd w:id="7"/>
      <w:r w:rsidRPr="005A2506">
        <w:rPr>
          <w:rFonts w:ascii="Times New Roman" w:hAnsi="Times New Roman"/>
          <w:bCs/>
          <w:sz w:val="26"/>
          <w:szCs w:val="26"/>
          <w:lang w:val="uk-UA"/>
        </w:rPr>
        <w:t>.</w:t>
      </w:r>
    </w:p>
    <w:p w14:paraId="54D2DA01" w14:textId="7D832EAE" w:rsidR="0079611D" w:rsidRPr="005A2506" w:rsidRDefault="0079611D" w:rsidP="0079611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Також кандидат зазначив, що адвокати, які працюють разом із його дружиною в адвокатському об’єднанні, жодного разу не брали участі у справах, які перебували у нього на розгляді.</w:t>
      </w:r>
    </w:p>
    <w:p w14:paraId="40363B65" w14:textId="380247DB" w:rsidR="0079611D" w:rsidRPr="005A2506" w:rsidRDefault="0079611D" w:rsidP="0079611D">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Кандидат наголосив, що у разі надходження до нього справи за участю таких адвокатів він, керуючись вимогами Закону України «Про запобігання корупції», заявив би самовідвід.</w:t>
      </w:r>
    </w:p>
    <w:p w14:paraId="12207DD7" w14:textId="77777777" w:rsidR="005B7947" w:rsidRDefault="0079611D" w:rsidP="005B7947">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Комісія позитивно оцінила надані кандидатом пояснення щодо наведених обставин. Доводи кандидата є послідовними, логічними та не викликають обґрунтованих сумнівів у Комісії.</w:t>
      </w:r>
    </w:p>
    <w:p w14:paraId="0E8329A4" w14:textId="7803E360" w:rsidR="00B20ED9" w:rsidRDefault="005B7947" w:rsidP="005B7947">
      <w:pPr>
        <w:tabs>
          <w:tab w:val="left" w:pos="7740"/>
        </w:tabs>
        <w:spacing w:after="0" w:line="240" w:lineRule="auto"/>
        <w:ind w:firstLine="709"/>
        <w:jc w:val="both"/>
        <w:rPr>
          <w:rFonts w:ascii="Times New Roman" w:hAnsi="Times New Roman"/>
          <w:b/>
          <w:sz w:val="26"/>
          <w:szCs w:val="26"/>
          <w:lang w:val="uk-UA"/>
        </w:rPr>
      </w:pPr>
      <w:r w:rsidRPr="00CB1963">
        <w:rPr>
          <w:rFonts w:ascii="Times New Roman" w:hAnsi="Times New Roman"/>
          <w:b/>
          <w:sz w:val="26"/>
          <w:szCs w:val="26"/>
          <w:lang w:val="uk-UA"/>
        </w:rPr>
        <w:t xml:space="preserve">3. Комісією також обговорено з кандидатом обставини придбання квартири </w:t>
      </w:r>
      <w:r w:rsidR="00FD0534">
        <w:rPr>
          <w:rFonts w:ascii="Times New Roman" w:hAnsi="Times New Roman"/>
          <w:b/>
          <w:sz w:val="26"/>
          <w:szCs w:val="26"/>
          <w:lang w:val="uk-UA"/>
        </w:rPr>
        <w:t>в</w:t>
      </w:r>
      <w:r w:rsidRPr="00CB1963">
        <w:rPr>
          <w:rFonts w:ascii="Times New Roman" w:hAnsi="Times New Roman"/>
          <w:b/>
          <w:sz w:val="26"/>
          <w:szCs w:val="26"/>
          <w:lang w:val="uk-UA"/>
        </w:rPr>
        <w:t xml:space="preserve"> новобудові </w:t>
      </w:r>
      <w:r w:rsidR="00FD0534">
        <w:rPr>
          <w:rFonts w:ascii="Times New Roman" w:hAnsi="Times New Roman"/>
          <w:b/>
          <w:sz w:val="26"/>
          <w:szCs w:val="26"/>
          <w:lang w:val="uk-UA"/>
        </w:rPr>
        <w:t>в</w:t>
      </w:r>
      <w:r w:rsidRPr="00CB1963">
        <w:rPr>
          <w:rFonts w:ascii="Times New Roman" w:hAnsi="Times New Roman"/>
          <w:b/>
          <w:sz w:val="26"/>
          <w:szCs w:val="26"/>
          <w:lang w:val="uk-UA"/>
        </w:rPr>
        <w:t xml:space="preserve"> </w:t>
      </w:r>
      <w:r w:rsidR="004C198B" w:rsidRPr="00CB1963">
        <w:rPr>
          <w:rFonts w:ascii="Times New Roman" w:hAnsi="Times New Roman"/>
          <w:b/>
          <w:sz w:val="26"/>
          <w:szCs w:val="26"/>
          <w:lang w:val="uk-UA"/>
        </w:rPr>
        <w:t xml:space="preserve">місті </w:t>
      </w:r>
      <w:r w:rsidRPr="00CB1963">
        <w:rPr>
          <w:rFonts w:ascii="Times New Roman" w:hAnsi="Times New Roman"/>
          <w:b/>
          <w:sz w:val="26"/>
          <w:szCs w:val="26"/>
          <w:lang w:val="uk-UA"/>
        </w:rPr>
        <w:t xml:space="preserve">Харкові площею </w:t>
      </w:r>
      <w:r w:rsidR="00B20ED9" w:rsidRPr="00CB1963">
        <w:rPr>
          <w:rFonts w:ascii="Times New Roman" w:hAnsi="Times New Roman"/>
          <w:b/>
          <w:sz w:val="26"/>
          <w:szCs w:val="26"/>
        </w:rPr>
        <w:t>106</w:t>
      </w:r>
      <w:r w:rsidR="00FD0534">
        <w:rPr>
          <w:rFonts w:ascii="Times New Roman" w:hAnsi="Times New Roman"/>
          <w:b/>
          <w:sz w:val="26"/>
          <w:szCs w:val="26"/>
          <w:lang w:val="uk-UA"/>
        </w:rPr>
        <w:t>,</w:t>
      </w:r>
      <w:r w:rsidR="00CB1963" w:rsidRPr="00CB1963">
        <w:rPr>
          <w:rFonts w:ascii="Times New Roman" w:hAnsi="Times New Roman"/>
          <w:b/>
          <w:sz w:val="26"/>
          <w:szCs w:val="26"/>
          <w:lang w:val="uk-UA"/>
        </w:rPr>
        <w:t>3</w:t>
      </w:r>
      <w:r w:rsidRPr="00CB1963">
        <w:rPr>
          <w:rFonts w:ascii="Times New Roman" w:hAnsi="Times New Roman"/>
          <w:b/>
          <w:sz w:val="26"/>
          <w:szCs w:val="26"/>
          <w:lang w:val="uk-UA"/>
        </w:rPr>
        <w:t xml:space="preserve"> кв</w:t>
      </w:r>
      <w:r w:rsidR="00CB1963" w:rsidRPr="00CB1963">
        <w:rPr>
          <w:rFonts w:ascii="Times New Roman" w:hAnsi="Times New Roman"/>
          <w:b/>
          <w:sz w:val="26"/>
          <w:szCs w:val="26"/>
          <w:lang w:val="uk-UA"/>
        </w:rPr>
        <w:t>.</w:t>
      </w:r>
      <w:r w:rsidRPr="00CB1963">
        <w:rPr>
          <w:rFonts w:ascii="Times New Roman" w:hAnsi="Times New Roman"/>
          <w:b/>
          <w:sz w:val="26"/>
          <w:szCs w:val="26"/>
          <w:lang w:val="uk-UA"/>
        </w:rPr>
        <w:t xml:space="preserve"> м</w:t>
      </w:r>
      <w:r w:rsidR="00CB1963" w:rsidRPr="00CB1963">
        <w:rPr>
          <w:rFonts w:ascii="Times New Roman" w:hAnsi="Times New Roman"/>
          <w:b/>
          <w:sz w:val="26"/>
          <w:szCs w:val="26"/>
          <w:lang w:val="uk-UA"/>
        </w:rPr>
        <w:t>.</w:t>
      </w:r>
    </w:p>
    <w:p w14:paraId="422EB0BC" w14:textId="6A750CCA" w:rsidR="00CB1963" w:rsidRDefault="00FD0534" w:rsidP="005B7947">
      <w:pPr>
        <w:tabs>
          <w:tab w:val="left" w:pos="7740"/>
        </w:tabs>
        <w:spacing w:after="0" w:line="240" w:lineRule="auto"/>
        <w:ind w:firstLine="709"/>
        <w:jc w:val="both"/>
        <w:rPr>
          <w:rFonts w:ascii="Times New Roman" w:hAnsi="Times New Roman"/>
          <w:bCs/>
          <w:sz w:val="26"/>
          <w:szCs w:val="26"/>
          <w:lang w:val="uk-UA"/>
        </w:rPr>
      </w:pPr>
      <w:r w:rsidRPr="00FD0534">
        <w:rPr>
          <w:rFonts w:ascii="Times New Roman" w:hAnsi="Times New Roman"/>
          <w:bCs/>
          <w:sz w:val="26"/>
          <w:szCs w:val="26"/>
          <w:lang w:val="uk-UA"/>
        </w:rPr>
        <w:t>Кандидат пояснив, що набув вказану квартиру на підставі договору про участь у фонді фінансування будівництва житлового комплексу</w:t>
      </w:r>
      <w:r w:rsidR="00CB1963">
        <w:rPr>
          <w:rFonts w:ascii="Times New Roman" w:hAnsi="Times New Roman"/>
          <w:bCs/>
          <w:sz w:val="26"/>
          <w:szCs w:val="26"/>
          <w:lang w:val="uk-UA"/>
        </w:rPr>
        <w:t>.</w:t>
      </w:r>
    </w:p>
    <w:p w14:paraId="0166E2FE" w14:textId="33D5AB1A" w:rsidR="00CB1963" w:rsidRDefault="00FD0534" w:rsidP="005B7947">
      <w:pPr>
        <w:tabs>
          <w:tab w:val="left" w:pos="7740"/>
        </w:tabs>
        <w:spacing w:after="0" w:line="240" w:lineRule="auto"/>
        <w:ind w:firstLine="709"/>
        <w:jc w:val="both"/>
        <w:rPr>
          <w:rFonts w:ascii="Times New Roman" w:hAnsi="Times New Roman"/>
          <w:bCs/>
          <w:sz w:val="26"/>
          <w:szCs w:val="26"/>
          <w:lang w:val="uk-UA"/>
        </w:rPr>
      </w:pPr>
      <w:r w:rsidRPr="00FD0534">
        <w:rPr>
          <w:rFonts w:ascii="Times New Roman" w:hAnsi="Times New Roman"/>
          <w:bCs/>
          <w:sz w:val="26"/>
          <w:szCs w:val="26"/>
          <w:lang w:val="uk-UA"/>
        </w:rPr>
        <w:t>На запитання членів Комісії кандидат</w:t>
      </w:r>
      <w:r w:rsidR="00E16535">
        <w:rPr>
          <w:rFonts w:ascii="Times New Roman" w:hAnsi="Times New Roman"/>
          <w:bCs/>
          <w:sz w:val="26"/>
          <w:szCs w:val="26"/>
          <w:lang w:val="uk-UA"/>
        </w:rPr>
        <w:t xml:space="preserve"> </w:t>
      </w:r>
      <w:r w:rsidRPr="00FD0534">
        <w:rPr>
          <w:rFonts w:ascii="Times New Roman" w:hAnsi="Times New Roman"/>
          <w:bCs/>
          <w:sz w:val="26"/>
          <w:szCs w:val="26"/>
          <w:lang w:val="uk-UA"/>
        </w:rPr>
        <w:t xml:space="preserve">зазначив, що </w:t>
      </w:r>
      <w:r w:rsidR="00E16535">
        <w:rPr>
          <w:rFonts w:ascii="Times New Roman" w:hAnsi="Times New Roman"/>
          <w:bCs/>
          <w:sz w:val="26"/>
          <w:szCs w:val="26"/>
          <w:lang w:val="uk-UA"/>
        </w:rPr>
        <w:t>цей</w:t>
      </w:r>
      <w:r w:rsidRPr="00FD0534">
        <w:rPr>
          <w:rFonts w:ascii="Times New Roman" w:hAnsi="Times New Roman"/>
          <w:bCs/>
          <w:sz w:val="26"/>
          <w:szCs w:val="26"/>
          <w:lang w:val="uk-UA"/>
        </w:rPr>
        <w:t xml:space="preserve"> договір був укладений у 2021 році, а об’єкт введено в експлуатацію лише у</w:t>
      </w:r>
      <w:r w:rsidR="00E16535">
        <w:rPr>
          <w:rFonts w:ascii="Times New Roman" w:hAnsi="Times New Roman"/>
          <w:bCs/>
          <w:sz w:val="26"/>
          <w:szCs w:val="26"/>
          <w:lang w:val="uk-UA"/>
        </w:rPr>
        <w:t xml:space="preserve"> </w:t>
      </w:r>
      <w:r w:rsidRPr="00FD0534">
        <w:rPr>
          <w:rFonts w:ascii="Times New Roman" w:hAnsi="Times New Roman"/>
          <w:bCs/>
          <w:sz w:val="26"/>
          <w:szCs w:val="26"/>
          <w:lang w:val="uk-UA"/>
        </w:rPr>
        <w:t>2025 році</w:t>
      </w:r>
      <w:r w:rsidR="00CB1963">
        <w:rPr>
          <w:rFonts w:ascii="Times New Roman" w:hAnsi="Times New Roman"/>
          <w:bCs/>
          <w:sz w:val="26"/>
          <w:szCs w:val="26"/>
          <w:lang w:val="uk-UA"/>
        </w:rPr>
        <w:t>.</w:t>
      </w:r>
    </w:p>
    <w:p w14:paraId="623FB972" w14:textId="2B71ADB3" w:rsidR="00CB1963" w:rsidRPr="00CB1963" w:rsidRDefault="00082933" w:rsidP="005B7947">
      <w:pPr>
        <w:tabs>
          <w:tab w:val="left" w:pos="7740"/>
        </w:tabs>
        <w:spacing w:after="0" w:line="240" w:lineRule="auto"/>
        <w:ind w:firstLine="709"/>
        <w:jc w:val="both"/>
        <w:rPr>
          <w:rFonts w:ascii="Times New Roman" w:hAnsi="Times New Roman"/>
          <w:bCs/>
          <w:sz w:val="26"/>
          <w:szCs w:val="26"/>
          <w:lang w:val="uk-UA"/>
        </w:rPr>
      </w:pPr>
      <w:r w:rsidRPr="00082933">
        <w:rPr>
          <w:rFonts w:ascii="Times New Roman" w:hAnsi="Times New Roman"/>
          <w:bCs/>
          <w:sz w:val="26"/>
          <w:szCs w:val="26"/>
          <w:lang w:val="uk-UA"/>
        </w:rPr>
        <w:t xml:space="preserve">Також кандидат наголосив, що кошти, які перебувають в управлінні фінансової компанії, </w:t>
      </w:r>
      <w:r w:rsidR="008736B2">
        <w:rPr>
          <w:rFonts w:ascii="Times New Roman" w:hAnsi="Times New Roman"/>
          <w:bCs/>
          <w:sz w:val="26"/>
          <w:szCs w:val="26"/>
          <w:lang w:val="uk-UA"/>
        </w:rPr>
        <w:t>указано</w:t>
      </w:r>
      <w:r w:rsidRPr="00082933">
        <w:rPr>
          <w:rFonts w:ascii="Times New Roman" w:hAnsi="Times New Roman"/>
          <w:bCs/>
          <w:sz w:val="26"/>
          <w:szCs w:val="26"/>
          <w:lang w:val="uk-UA"/>
        </w:rPr>
        <w:t xml:space="preserve"> ним у деклараціях за 2021–2024 роки, а </w:t>
      </w:r>
      <w:r>
        <w:rPr>
          <w:rFonts w:ascii="Times New Roman" w:hAnsi="Times New Roman"/>
          <w:bCs/>
          <w:sz w:val="26"/>
          <w:szCs w:val="26"/>
          <w:lang w:val="uk-UA"/>
        </w:rPr>
        <w:t>сам об</w:t>
      </w:r>
      <w:r>
        <w:rPr>
          <w:rFonts w:ascii="Times New Roman" w:hAnsi="Times New Roman"/>
          <w:bCs/>
          <w:sz w:val="26"/>
          <w:szCs w:val="26"/>
          <w:lang w:val="en-US"/>
        </w:rPr>
        <w:t>’</w:t>
      </w:r>
      <w:r>
        <w:rPr>
          <w:rFonts w:ascii="Times New Roman" w:hAnsi="Times New Roman"/>
          <w:bCs/>
          <w:sz w:val="26"/>
          <w:szCs w:val="26"/>
          <w:lang w:val="uk-UA"/>
        </w:rPr>
        <w:t>єкт декларувався</w:t>
      </w:r>
      <w:r w:rsidRPr="00082933">
        <w:rPr>
          <w:rFonts w:ascii="Times New Roman" w:hAnsi="Times New Roman"/>
          <w:bCs/>
          <w:sz w:val="26"/>
          <w:szCs w:val="26"/>
          <w:lang w:val="uk-UA"/>
        </w:rPr>
        <w:t xml:space="preserve"> як об’єкт незавершеного будівництва. У 2025 році зареєстровано право власності і зазначений об’єкт набув статусу об’єкта нерухомості.</w:t>
      </w:r>
    </w:p>
    <w:p w14:paraId="2F5A5947" w14:textId="4B3B55B3" w:rsidR="005B7947" w:rsidRDefault="005B7947" w:rsidP="00AE3F64">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Пояснення</w:t>
      </w:r>
      <w:r w:rsidRPr="005A2506">
        <w:rPr>
          <w:rFonts w:ascii="Times New Roman" w:hAnsi="Times New Roman"/>
          <w:bCs/>
          <w:sz w:val="26"/>
          <w:szCs w:val="26"/>
          <w:lang w:val="uk-UA"/>
        </w:rPr>
        <w:t xml:space="preserve"> кандидата не виклика</w:t>
      </w:r>
      <w:r>
        <w:rPr>
          <w:rFonts w:ascii="Times New Roman" w:hAnsi="Times New Roman"/>
          <w:bCs/>
          <w:sz w:val="26"/>
          <w:szCs w:val="26"/>
          <w:lang w:val="uk-UA"/>
        </w:rPr>
        <w:t>ли</w:t>
      </w:r>
      <w:r w:rsidRPr="005A2506">
        <w:rPr>
          <w:rFonts w:ascii="Times New Roman" w:hAnsi="Times New Roman"/>
          <w:bCs/>
          <w:sz w:val="26"/>
          <w:szCs w:val="26"/>
          <w:lang w:val="uk-UA"/>
        </w:rPr>
        <w:t xml:space="preserve"> обґрунтованих сумнівів у Комісії.</w:t>
      </w:r>
    </w:p>
    <w:p w14:paraId="07D3B853" w14:textId="5FFDD5D5" w:rsidR="007C6FF4" w:rsidRPr="005A2506" w:rsidRDefault="007C6FF4" w:rsidP="00AE3F64">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lastRenderedPageBreak/>
        <w:t>Отже, за результатами дослідження досьє кандидата</w:t>
      </w:r>
      <w:r w:rsidR="008736B2">
        <w:rPr>
          <w:rFonts w:ascii="Times New Roman" w:hAnsi="Times New Roman"/>
          <w:bCs/>
          <w:sz w:val="26"/>
          <w:szCs w:val="26"/>
          <w:lang w:val="uk-UA"/>
        </w:rPr>
        <w:t xml:space="preserve"> Курила В.О.</w:t>
      </w:r>
      <w:r w:rsidRPr="005A2506">
        <w:rPr>
          <w:rFonts w:ascii="Times New Roman" w:hAnsi="Times New Roman"/>
          <w:bCs/>
          <w:sz w:val="26"/>
          <w:szCs w:val="26"/>
          <w:lang w:val="uk-UA"/>
        </w:rPr>
        <w:t>, письмових пояснень та співбесіди з</w:t>
      </w:r>
      <w:r w:rsidR="00FE25A6" w:rsidRPr="005A2506">
        <w:rPr>
          <w:rFonts w:ascii="Times New Roman" w:hAnsi="Times New Roman"/>
          <w:bCs/>
          <w:sz w:val="26"/>
          <w:szCs w:val="26"/>
          <w:lang w:val="uk-UA"/>
        </w:rPr>
        <w:t xml:space="preserve"> </w:t>
      </w:r>
      <w:r w:rsidR="008736B2">
        <w:rPr>
          <w:rFonts w:ascii="Times New Roman" w:hAnsi="Times New Roman"/>
          <w:bCs/>
          <w:sz w:val="26"/>
          <w:szCs w:val="26"/>
          <w:lang w:val="uk-UA"/>
        </w:rPr>
        <w:t>ним</w:t>
      </w:r>
      <w:r w:rsidR="00EA34FB" w:rsidRPr="005A2506">
        <w:rPr>
          <w:rFonts w:ascii="Times New Roman" w:hAnsi="Times New Roman"/>
          <w:bCs/>
          <w:sz w:val="26"/>
          <w:szCs w:val="26"/>
          <w:lang w:val="uk-UA"/>
        </w:rPr>
        <w:t>,</w:t>
      </w:r>
      <w:r w:rsidRPr="005A2506">
        <w:rPr>
          <w:rFonts w:ascii="Times New Roman" w:hAnsi="Times New Roman"/>
          <w:bCs/>
          <w:sz w:val="26"/>
          <w:szCs w:val="26"/>
          <w:lang w:val="uk-UA"/>
        </w:rPr>
        <w:t xml:space="preserve"> а також за результатами голосувань під час закритого обговорення за відповідними показниками сумарний бал, отриманий за цими критеріями, становить 2</w:t>
      </w:r>
      <w:r w:rsidR="00FE25A6" w:rsidRPr="005A2506">
        <w:rPr>
          <w:rFonts w:ascii="Times New Roman" w:hAnsi="Times New Roman"/>
          <w:bCs/>
          <w:sz w:val="26"/>
          <w:szCs w:val="26"/>
          <w:lang w:val="uk-UA"/>
        </w:rPr>
        <w:t>85</w:t>
      </w:r>
      <w:r w:rsidRPr="005A2506">
        <w:rPr>
          <w:rFonts w:ascii="Times New Roman" w:hAnsi="Times New Roman"/>
          <w:bCs/>
          <w:sz w:val="26"/>
          <w:szCs w:val="26"/>
          <w:lang w:val="uk-UA"/>
        </w:rPr>
        <w:t xml:space="preserve"> балів із 300 можливих, що </w:t>
      </w:r>
      <w:r w:rsidR="008736B2">
        <w:rPr>
          <w:rFonts w:ascii="Times New Roman" w:hAnsi="Times New Roman"/>
          <w:bCs/>
          <w:sz w:val="26"/>
          <w:szCs w:val="26"/>
          <w:lang w:val="uk-UA"/>
        </w:rPr>
        <w:t>вище</w:t>
      </w:r>
      <w:r w:rsidRPr="005A2506">
        <w:rPr>
          <w:rFonts w:ascii="Times New Roman" w:hAnsi="Times New Roman"/>
          <w:bCs/>
          <w:sz w:val="26"/>
          <w:szCs w:val="26"/>
          <w:lang w:val="uk-UA"/>
        </w:rPr>
        <w:t xml:space="preserve"> 75% (225 балів)</w:t>
      </w:r>
      <w:r w:rsidR="008736B2">
        <w:rPr>
          <w:rFonts w:ascii="Times New Roman" w:hAnsi="Times New Roman"/>
          <w:bCs/>
          <w:sz w:val="26"/>
          <w:szCs w:val="26"/>
          <w:lang w:val="uk-UA"/>
        </w:rPr>
        <w:t xml:space="preserve"> </w:t>
      </w:r>
      <w:r w:rsidRPr="005A2506">
        <w:rPr>
          <w:rFonts w:ascii="Times New Roman" w:hAnsi="Times New Roman"/>
          <w:bCs/>
          <w:sz w:val="26"/>
          <w:szCs w:val="26"/>
          <w:lang w:val="uk-UA"/>
        </w:rPr>
        <w:t xml:space="preserve">максимально можливого бала, тому Комісія дійшла висновку, що кандидат відповідає критеріям </w:t>
      </w:r>
      <w:r w:rsidR="008736B2">
        <w:rPr>
          <w:rFonts w:ascii="Times New Roman" w:hAnsi="Times New Roman"/>
          <w:bCs/>
          <w:sz w:val="26"/>
          <w:szCs w:val="26"/>
          <w:lang w:val="uk-UA"/>
        </w:rPr>
        <w:t xml:space="preserve">доброчесності та </w:t>
      </w:r>
      <w:r w:rsidRPr="005A2506">
        <w:rPr>
          <w:rFonts w:ascii="Times New Roman" w:hAnsi="Times New Roman"/>
          <w:bCs/>
          <w:sz w:val="26"/>
          <w:szCs w:val="26"/>
          <w:lang w:val="uk-UA"/>
        </w:rPr>
        <w:t>професійної етики</w:t>
      </w:r>
      <w:r w:rsidR="008736B2">
        <w:rPr>
          <w:rFonts w:ascii="Times New Roman" w:hAnsi="Times New Roman"/>
          <w:bCs/>
          <w:sz w:val="26"/>
          <w:szCs w:val="26"/>
          <w:lang w:val="uk-UA"/>
        </w:rPr>
        <w:t>.</w:t>
      </w:r>
    </w:p>
    <w:p w14:paraId="6D5DA0B2" w14:textId="1B260DC8" w:rsidR="007C6FF4" w:rsidRPr="005A2506" w:rsidRDefault="0056088B" w:rsidP="00AE3F64">
      <w:pPr>
        <w:tabs>
          <w:tab w:val="left" w:pos="7740"/>
        </w:tabs>
        <w:spacing w:after="0" w:line="240" w:lineRule="auto"/>
        <w:ind w:firstLine="709"/>
        <w:jc w:val="both"/>
        <w:rPr>
          <w:rFonts w:ascii="Times New Roman" w:hAnsi="Times New Roman"/>
          <w:b/>
          <w:sz w:val="26"/>
          <w:szCs w:val="26"/>
          <w:lang w:val="uk-UA"/>
        </w:rPr>
      </w:pPr>
      <w:r w:rsidRPr="005A2506">
        <w:rPr>
          <w:rFonts w:ascii="Times New Roman" w:hAnsi="Times New Roman"/>
          <w:b/>
          <w:sz w:val="26"/>
          <w:szCs w:val="26"/>
          <w:lang w:val="uk-UA"/>
        </w:rPr>
        <w:t>Висновки за результатами кваліфікаційного оцінювання кандидата.</w:t>
      </w:r>
    </w:p>
    <w:p w14:paraId="09AD6134" w14:textId="5955768A" w:rsidR="0056088B" w:rsidRPr="005A2506" w:rsidRDefault="0056088B" w:rsidP="0056088B">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DEB60CA" w14:textId="3E5AA2A1" w:rsidR="0056088B" w:rsidRPr="005A2506" w:rsidRDefault="0056088B" w:rsidP="0056088B">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 xml:space="preserve">За результатами проходження процедури кваліфікаційного оцінювання кандидат на посаду судді апеляційного загального суду </w:t>
      </w:r>
      <w:r w:rsidR="00FA1106" w:rsidRPr="005A2506">
        <w:rPr>
          <w:rFonts w:ascii="Times New Roman" w:hAnsi="Times New Roman"/>
          <w:bCs/>
          <w:sz w:val="26"/>
          <w:szCs w:val="26"/>
          <w:lang w:val="uk-UA"/>
        </w:rPr>
        <w:t>Курило В.О</w:t>
      </w:r>
      <w:r w:rsidR="008F295D" w:rsidRPr="005A2506">
        <w:rPr>
          <w:rFonts w:ascii="Times New Roman" w:hAnsi="Times New Roman"/>
          <w:bCs/>
          <w:sz w:val="26"/>
          <w:szCs w:val="26"/>
          <w:lang w:val="uk-UA"/>
        </w:rPr>
        <w:t>.</w:t>
      </w:r>
      <w:r w:rsidRPr="005A2506">
        <w:rPr>
          <w:rFonts w:ascii="Times New Roman" w:hAnsi="Times New Roman"/>
          <w:bCs/>
          <w:sz w:val="26"/>
          <w:szCs w:val="26"/>
          <w:lang w:val="uk-UA"/>
        </w:rPr>
        <w:t xml:space="preserve"> набра</w:t>
      </w:r>
      <w:r w:rsidR="00FA1106" w:rsidRPr="005A2506">
        <w:rPr>
          <w:rFonts w:ascii="Times New Roman" w:hAnsi="Times New Roman"/>
          <w:bCs/>
          <w:sz w:val="26"/>
          <w:szCs w:val="26"/>
          <w:lang w:val="uk-UA"/>
        </w:rPr>
        <w:t>в</w:t>
      </w:r>
      <w:r w:rsidR="003F4DC2" w:rsidRPr="005A2506">
        <w:rPr>
          <w:rFonts w:ascii="Times New Roman" w:hAnsi="Times New Roman"/>
          <w:bCs/>
          <w:sz w:val="26"/>
          <w:szCs w:val="26"/>
          <w:lang w:val="uk-UA"/>
        </w:rPr>
        <w:t xml:space="preserve"> </w:t>
      </w:r>
      <w:r w:rsidR="008F295D" w:rsidRPr="005A2506">
        <w:rPr>
          <w:rFonts w:ascii="Times New Roman" w:hAnsi="Times New Roman"/>
          <w:bCs/>
          <w:sz w:val="26"/>
          <w:szCs w:val="26"/>
          <w:lang w:val="uk-UA"/>
        </w:rPr>
        <w:t>7</w:t>
      </w:r>
      <w:r w:rsidR="00FA1106" w:rsidRPr="005A2506">
        <w:rPr>
          <w:rFonts w:ascii="Times New Roman" w:hAnsi="Times New Roman"/>
          <w:bCs/>
          <w:sz w:val="26"/>
          <w:szCs w:val="26"/>
          <w:lang w:val="uk-UA"/>
        </w:rPr>
        <w:t>40</w:t>
      </w:r>
      <w:r w:rsidR="008F295D" w:rsidRPr="005A2506">
        <w:rPr>
          <w:rFonts w:ascii="Times New Roman" w:hAnsi="Times New Roman"/>
          <w:bCs/>
          <w:sz w:val="26"/>
          <w:szCs w:val="26"/>
          <w:lang w:val="uk-UA"/>
        </w:rPr>
        <w:t>,</w:t>
      </w:r>
      <w:r w:rsidR="00FA1106" w:rsidRPr="005A2506">
        <w:rPr>
          <w:rFonts w:ascii="Times New Roman" w:hAnsi="Times New Roman"/>
          <w:bCs/>
          <w:sz w:val="26"/>
          <w:szCs w:val="26"/>
          <w:lang w:val="uk-UA"/>
        </w:rPr>
        <w:t>8</w:t>
      </w:r>
      <w:r w:rsidRPr="005A2506">
        <w:rPr>
          <w:rFonts w:ascii="Times New Roman" w:hAnsi="Times New Roman"/>
          <w:bCs/>
          <w:sz w:val="26"/>
          <w:szCs w:val="26"/>
          <w:lang w:val="uk-UA"/>
        </w:rPr>
        <w:t xml:space="preserve"> бала</w:t>
      </w:r>
      <w:r w:rsidR="008F295D" w:rsidRPr="005A2506">
        <w:rPr>
          <w:rFonts w:ascii="Times New Roman" w:hAnsi="Times New Roman"/>
          <w:bCs/>
          <w:sz w:val="26"/>
          <w:szCs w:val="26"/>
          <w:lang w:val="uk-UA"/>
        </w:rPr>
        <w:t xml:space="preserve">, що є підставою для визнання </w:t>
      </w:r>
      <w:r w:rsidR="00FA1106" w:rsidRPr="005A2506">
        <w:rPr>
          <w:rFonts w:ascii="Times New Roman" w:hAnsi="Times New Roman"/>
          <w:bCs/>
          <w:sz w:val="26"/>
          <w:szCs w:val="26"/>
          <w:lang w:val="uk-UA"/>
        </w:rPr>
        <w:t>його</w:t>
      </w:r>
      <w:r w:rsidR="008F295D" w:rsidRPr="005A2506">
        <w:rPr>
          <w:rFonts w:ascii="Times New Roman" w:hAnsi="Times New Roman"/>
          <w:bCs/>
          <w:sz w:val="26"/>
          <w:szCs w:val="26"/>
          <w:lang w:val="uk-UA"/>
        </w:rPr>
        <w:t xml:space="preserve"> так</w:t>
      </w:r>
      <w:r w:rsidR="00FA1106" w:rsidRPr="005A2506">
        <w:rPr>
          <w:rFonts w:ascii="Times New Roman" w:hAnsi="Times New Roman"/>
          <w:bCs/>
          <w:sz w:val="26"/>
          <w:szCs w:val="26"/>
          <w:lang w:val="uk-UA"/>
        </w:rPr>
        <w:t>им</w:t>
      </w:r>
      <w:r w:rsidR="008F295D" w:rsidRPr="005A2506">
        <w:rPr>
          <w:rFonts w:ascii="Times New Roman" w:hAnsi="Times New Roman"/>
          <w:bCs/>
          <w:sz w:val="26"/>
          <w:szCs w:val="26"/>
          <w:lang w:val="uk-UA"/>
        </w:rPr>
        <w:t>, що підтверди</w:t>
      </w:r>
      <w:r w:rsidR="00FA1106" w:rsidRPr="005A2506">
        <w:rPr>
          <w:rFonts w:ascii="Times New Roman" w:hAnsi="Times New Roman"/>
          <w:bCs/>
          <w:sz w:val="26"/>
          <w:szCs w:val="26"/>
          <w:lang w:val="uk-UA"/>
        </w:rPr>
        <w:t>в</w:t>
      </w:r>
      <w:r w:rsidR="008F295D" w:rsidRPr="005A2506">
        <w:rPr>
          <w:rFonts w:ascii="Times New Roman" w:hAnsi="Times New Roman"/>
          <w:bCs/>
          <w:sz w:val="26"/>
          <w:szCs w:val="26"/>
          <w:lang w:val="uk-UA"/>
        </w:rPr>
        <w:t xml:space="preserve"> здатність здійснювати правосуддя в апеляційному загальному суді.</w:t>
      </w:r>
    </w:p>
    <w:p w14:paraId="0EDA35C9" w14:textId="66B4E641" w:rsidR="003F4DC2" w:rsidRPr="005A2506" w:rsidRDefault="003863B0" w:rsidP="00857F46">
      <w:pPr>
        <w:tabs>
          <w:tab w:val="left" w:pos="7740"/>
        </w:tabs>
        <w:spacing w:after="0" w:line="240" w:lineRule="auto"/>
        <w:ind w:firstLine="709"/>
        <w:jc w:val="both"/>
        <w:rPr>
          <w:rFonts w:ascii="Times New Roman" w:hAnsi="Times New Roman"/>
          <w:bCs/>
          <w:sz w:val="26"/>
          <w:szCs w:val="26"/>
          <w:lang w:val="uk-UA"/>
        </w:rPr>
      </w:pPr>
      <w:r w:rsidRPr="005A2506">
        <w:rPr>
          <w:rFonts w:ascii="Times New Roman" w:hAnsi="Times New Roman"/>
          <w:bCs/>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A943A5" w14:textId="6ECAA44D" w:rsidR="003A6B7A" w:rsidRPr="005A2506" w:rsidRDefault="003A6B7A" w:rsidP="0022251E">
      <w:pPr>
        <w:autoSpaceDE w:val="0"/>
        <w:autoSpaceDN w:val="0"/>
        <w:adjustRightInd w:val="0"/>
        <w:spacing w:before="240" w:after="240" w:line="240" w:lineRule="auto"/>
        <w:jc w:val="center"/>
        <w:rPr>
          <w:rFonts w:ascii="Times New Roman" w:hAnsi="Times New Roman"/>
          <w:bCs/>
          <w:sz w:val="26"/>
          <w:szCs w:val="26"/>
          <w:lang w:val="uk-UA"/>
        </w:rPr>
      </w:pPr>
      <w:r w:rsidRPr="005A2506">
        <w:rPr>
          <w:rFonts w:ascii="Times New Roman" w:hAnsi="Times New Roman"/>
          <w:bCs/>
          <w:sz w:val="26"/>
          <w:szCs w:val="26"/>
          <w:lang w:val="uk-UA"/>
        </w:rPr>
        <w:t>вирішила:</w:t>
      </w:r>
    </w:p>
    <w:p w14:paraId="55863A08" w14:textId="2E166FBC" w:rsidR="00E4740D" w:rsidRPr="005A2506" w:rsidRDefault="00E4740D" w:rsidP="00E4740D">
      <w:pPr>
        <w:pStyle w:val="a7"/>
        <w:numPr>
          <w:ilvl w:val="0"/>
          <w:numId w:val="13"/>
        </w:numPr>
        <w:tabs>
          <w:tab w:val="left" w:pos="1134"/>
        </w:tabs>
        <w:spacing w:after="0" w:line="240" w:lineRule="auto"/>
        <w:ind w:left="0" w:firstLine="709"/>
        <w:jc w:val="both"/>
        <w:rPr>
          <w:rFonts w:ascii="Times New Roman" w:hAnsi="Times New Roman"/>
          <w:sz w:val="26"/>
          <w:szCs w:val="26"/>
          <w:lang w:val="uk-UA"/>
        </w:rPr>
      </w:pPr>
      <w:bookmarkStart w:id="8" w:name="_Hlk209105257"/>
      <w:r w:rsidRPr="005A2506">
        <w:rPr>
          <w:rFonts w:ascii="Times New Roman" w:hAnsi="Times New Roman"/>
          <w:bCs/>
          <w:sz w:val="26"/>
          <w:szCs w:val="26"/>
          <w:lang w:val="uk-UA"/>
        </w:rPr>
        <w:t>Встановити, що під час проведення спеціальної перевірки не отримано інформації, яка може свідчити про невідповідність Курила Володимира Олександровича вимогам до кандидата на посаду судді</w:t>
      </w:r>
      <w:r w:rsidRPr="005A2506">
        <w:rPr>
          <w:rFonts w:ascii="Times New Roman" w:hAnsi="Times New Roman"/>
          <w:sz w:val="26"/>
          <w:szCs w:val="26"/>
          <w:lang w:val="uk-UA"/>
        </w:rPr>
        <w:t>.</w:t>
      </w:r>
    </w:p>
    <w:p w14:paraId="196D3993" w14:textId="77777777" w:rsidR="00E4740D" w:rsidRPr="005A2506" w:rsidRDefault="00E4740D" w:rsidP="00E4740D">
      <w:pPr>
        <w:pStyle w:val="a7"/>
        <w:numPr>
          <w:ilvl w:val="0"/>
          <w:numId w:val="13"/>
        </w:numPr>
        <w:tabs>
          <w:tab w:val="left" w:pos="1134"/>
        </w:tabs>
        <w:spacing w:after="0" w:line="240" w:lineRule="auto"/>
        <w:ind w:left="0" w:firstLine="709"/>
        <w:jc w:val="both"/>
        <w:rPr>
          <w:rFonts w:ascii="Times New Roman" w:hAnsi="Times New Roman"/>
          <w:sz w:val="26"/>
          <w:szCs w:val="26"/>
          <w:lang w:val="uk-UA"/>
        </w:rPr>
      </w:pPr>
      <w:r w:rsidRPr="005A2506">
        <w:rPr>
          <w:rFonts w:ascii="Times New Roman" w:hAnsi="Times New Roman"/>
          <w:sz w:val="26"/>
          <w:szCs w:val="26"/>
          <w:lang w:val="uk-UA"/>
        </w:rPr>
        <w:t>Визначити, що за результатами проходження процедури кваліфікаційного оцінювання кандидат на посаду судді апеляційного загального суду Курило Володимир Олександрович набрав 740,8 бала.</w:t>
      </w:r>
    </w:p>
    <w:p w14:paraId="778D8B9E" w14:textId="4336AF06" w:rsidR="00C13A75" w:rsidRPr="005A2506" w:rsidRDefault="00E4740D" w:rsidP="00E4740D">
      <w:pPr>
        <w:pStyle w:val="a7"/>
        <w:numPr>
          <w:ilvl w:val="0"/>
          <w:numId w:val="13"/>
        </w:numPr>
        <w:tabs>
          <w:tab w:val="left" w:pos="1134"/>
        </w:tabs>
        <w:spacing w:after="0" w:line="240" w:lineRule="auto"/>
        <w:ind w:left="0" w:firstLine="709"/>
        <w:jc w:val="both"/>
        <w:rPr>
          <w:rFonts w:ascii="Times New Roman" w:hAnsi="Times New Roman"/>
          <w:sz w:val="26"/>
          <w:szCs w:val="26"/>
          <w:lang w:val="uk-UA"/>
        </w:rPr>
      </w:pPr>
      <w:r w:rsidRPr="005A2506">
        <w:rPr>
          <w:rFonts w:ascii="Times New Roman" w:hAnsi="Times New Roman"/>
          <w:sz w:val="26"/>
          <w:szCs w:val="26"/>
          <w:lang w:val="uk-UA"/>
        </w:rPr>
        <w:t>Визнати Курила Володимира Олександровича таким, що підтвердив здатність здійснювати правосуддя в апеляційному загальному суді</w:t>
      </w:r>
      <w:r w:rsidR="00F815E3" w:rsidRPr="005A2506">
        <w:rPr>
          <w:rFonts w:ascii="Times New Roman" w:hAnsi="Times New Roman"/>
          <w:sz w:val="26"/>
          <w:szCs w:val="26"/>
          <w:lang w:val="uk-UA"/>
        </w:rPr>
        <w:t>.</w:t>
      </w:r>
    </w:p>
    <w:bookmarkEnd w:id="8"/>
    <w:p w14:paraId="14BEC753" w14:textId="2CAF9CA9" w:rsidR="003A6B7A" w:rsidRPr="005A2506" w:rsidRDefault="003A6B7A" w:rsidP="003A6B7A">
      <w:pPr>
        <w:shd w:val="clear" w:color="auto" w:fill="FFFFFF"/>
        <w:spacing w:before="480" w:after="360" w:line="240" w:lineRule="auto"/>
        <w:jc w:val="both"/>
        <w:rPr>
          <w:rFonts w:ascii="Times New Roman" w:eastAsiaTheme="minorHAnsi" w:hAnsi="Times New Roman"/>
          <w:sz w:val="26"/>
          <w:szCs w:val="26"/>
          <w:lang w:val="uk-UA"/>
        </w:rPr>
      </w:pPr>
      <w:r w:rsidRPr="005A2506">
        <w:rPr>
          <w:rFonts w:ascii="Times New Roman" w:hAnsi="Times New Roman"/>
          <w:sz w:val="26"/>
          <w:szCs w:val="26"/>
          <w:lang w:val="uk-UA"/>
        </w:rPr>
        <w:t>Головуючий</w:t>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3F4DC2" w:rsidRPr="005A2506">
        <w:rPr>
          <w:rFonts w:ascii="Times New Roman" w:hAnsi="Times New Roman"/>
          <w:sz w:val="26"/>
          <w:szCs w:val="26"/>
          <w:lang w:val="uk-UA"/>
        </w:rPr>
        <w:tab/>
      </w:r>
      <w:r w:rsidR="00E43CF0" w:rsidRPr="005A2506">
        <w:rPr>
          <w:rFonts w:ascii="Times New Roman" w:hAnsi="Times New Roman"/>
          <w:sz w:val="26"/>
          <w:szCs w:val="26"/>
          <w:lang w:val="uk-UA"/>
        </w:rPr>
        <w:t>Олексій ОМЕЛЬЯН</w:t>
      </w:r>
    </w:p>
    <w:p w14:paraId="75F18448" w14:textId="322ABD5E" w:rsidR="003A6B7A" w:rsidRPr="005A2506" w:rsidRDefault="003A6B7A" w:rsidP="00E43CF0">
      <w:pPr>
        <w:shd w:val="clear" w:color="auto" w:fill="FFFFFF"/>
        <w:spacing w:after="360" w:line="240" w:lineRule="auto"/>
        <w:jc w:val="both"/>
        <w:rPr>
          <w:rFonts w:ascii="Times New Roman" w:hAnsi="Times New Roman"/>
          <w:sz w:val="26"/>
          <w:szCs w:val="26"/>
          <w:lang w:val="uk-UA"/>
        </w:rPr>
      </w:pPr>
      <w:r w:rsidRPr="005A2506">
        <w:rPr>
          <w:rFonts w:ascii="Times New Roman" w:hAnsi="Times New Roman"/>
          <w:sz w:val="26"/>
          <w:szCs w:val="26"/>
          <w:lang w:val="uk-UA"/>
        </w:rPr>
        <w:t>Члени Комісії:</w:t>
      </w:r>
      <w:r w:rsidR="0022251E" w:rsidRPr="005A2506">
        <w:rPr>
          <w:rFonts w:ascii="Times New Roman" w:hAnsi="Times New Roman"/>
          <w:sz w:val="26"/>
          <w:szCs w:val="26"/>
          <w:lang w:val="uk-UA"/>
        </w:rPr>
        <w:t xml:space="preserve"> </w:t>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22251E" w:rsidRPr="005A2506">
        <w:rPr>
          <w:rFonts w:ascii="Times New Roman" w:hAnsi="Times New Roman"/>
          <w:sz w:val="26"/>
          <w:szCs w:val="26"/>
          <w:lang w:val="uk-UA"/>
        </w:rPr>
        <w:tab/>
      </w:r>
      <w:r w:rsidR="00BA6894" w:rsidRPr="005A2506">
        <w:rPr>
          <w:rFonts w:ascii="Times New Roman" w:hAnsi="Times New Roman"/>
          <w:sz w:val="26"/>
          <w:szCs w:val="26"/>
          <w:lang w:val="uk-UA"/>
        </w:rPr>
        <w:t>Ярослав ДУХ</w:t>
      </w:r>
    </w:p>
    <w:p w14:paraId="362E9737" w14:textId="5F8FFEB1" w:rsidR="003A6B7A" w:rsidRPr="005A2506" w:rsidRDefault="0022251E" w:rsidP="003A6B7A">
      <w:pPr>
        <w:shd w:val="clear" w:color="auto" w:fill="FFFFFF"/>
        <w:spacing w:after="360" w:line="240" w:lineRule="auto"/>
        <w:jc w:val="both"/>
        <w:rPr>
          <w:rFonts w:ascii="Times New Roman" w:hAnsi="Times New Roman"/>
          <w:sz w:val="26"/>
          <w:szCs w:val="26"/>
          <w:lang w:val="uk-UA"/>
        </w:rPr>
      </w:pP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007F26BF" w:rsidRPr="005A2506">
        <w:rPr>
          <w:rFonts w:ascii="Times New Roman" w:hAnsi="Times New Roman"/>
          <w:sz w:val="26"/>
          <w:szCs w:val="26"/>
          <w:lang w:val="uk-UA"/>
        </w:rPr>
        <w:t>Ігор КУШНІР</w:t>
      </w:r>
    </w:p>
    <w:p w14:paraId="5D52B2D6" w14:textId="6791CDC5" w:rsidR="00E43CF0" w:rsidRPr="005A2506" w:rsidRDefault="00BA6894" w:rsidP="00E43CF0">
      <w:pPr>
        <w:shd w:val="clear" w:color="auto" w:fill="FFFFFF"/>
        <w:spacing w:after="360" w:line="240" w:lineRule="auto"/>
        <w:jc w:val="both"/>
        <w:rPr>
          <w:rFonts w:ascii="Times New Roman" w:hAnsi="Times New Roman"/>
          <w:sz w:val="26"/>
          <w:szCs w:val="26"/>
          <w:lang w:val="uk-UA"/>
        </w:rPr>
      </w:pP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Pr="005A2506">
        <w:rPr>
          <w:rFonts w:ascii="Times New Roman" w:hAnsi="Times New Roman"/>
          <w:sz w:val="26"/>
          <w:szCs w:val="26"/>
          <w:lang w:val="uk-UA"/>
        </w:rPr>
        <w:tab/>
      </w:r>
      <w:r w:rsidR="00E43CF0" w:rsidRPr="005A2506">
        <w:rPr>
          <w:rFonts w:ascii="Times New Roman" w:hAnsi="Times New Roman"/>
          <w:sz w:val="26"/>
          <w:szCs w:val="26"/>
          <w:lang w:val="uk-UA"/>
        </w:rPr>
        <w:t>Володимир ЛУГАНСЬКИЙ</w:t>
      </w:r>
    </w:p>
    <w:sectPr w:rsidR="00E43CF0" w:rsidRPr="005A2506" w:rsidSect="002C6D56">
      <w:headerReference w:type="default" r:id="rId11"/>
      <w:pgSz w:w="11906" w:h="16838"/>
      <w:pgMar w:top="851" w:right="567" w:bottom="851"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E909D" w14:textId="77777777" w:rsidR="002E7535" w:rsidRDefault="002E7535" w:rsidP="00EB7325">
      <w:pPr>
        <w:spacing w:after="0" w:line="240" w:lineRule="auto"/>
      </w:pPr>
      <w:r>
        <w:separator/>
      </w:r>
    </w:p>
  </w:endnote>
  <w:endnote w:type="continuationSeparator" w:id="0">
    <w:p w14:paraId="629713B6" w14:textId="77777777" w:rsidR="002E7535" w:rsidRDefault="002E7535"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A0002AEF" w:usb1="4000207B" w:usb2="00000000"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01D56" w14:textId="77777777" w:rsidR="002E7535" w:rsidRDefault="002E7535" w:rsidP="00EB7325">
      <w:pPr>
        <w:spacing w:after="0" w:line="240" w:lineRule="auto"/>
      </w:pPr>
      <w:r>
        <w:separator/>
      </w:r>
    </w:p>
  </w:footnote>
  <w:footnote w:type="continuationSeparator" w:id="0">
    <w:p w14:paraId="44B65BFD" w14:textId="77777777" w:rsidR="002E7535" w:rsidRDefault="002E7535"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16535" w:rsidRDefault="00E1653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16535" w:rsidRDefault="00E165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500"/>
    <w:multiLevelType w:val="hybridMultilevel"/>
    <w:tmpl w:val="98F09C5C"/>
    <w:lvl w:ilvl="0" w:tplc="56C41A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2EC448F"/>
    <w:multiLevelType w:val="hybridMultilevel"/>
    <w:tmpl w:val="799A9F68"/>
    <w:lvl w:ilvl="0" w:tplc="A0A8E8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2EF4A9A"/>
    <w:multiLevelType w:val="multilevel"/>
    <w:tmpl w:val="5690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1D353713"/>
    <w:multiLevelType w:val="hybridMultilevel"/>
    <w:tmpl w:val="767E1F16"/>
    <w:lvl w:ilvl="0" w:tplc="6CC8B3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6C246B2"/>
    <w:multiLevelType w:val="hybridMultilevel"/>
    <w:tmpl w:val="68561420"/>
    <w:lvl w:ilvl="0" w:tplc="F61C10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4C69F7"/>
    <w:multiLevelType w:val="hybridMultilevel"/>
    <w:tmpl w:val="47AC1CF0"/>
    <w:lvl w:ilvl="0" w:tplc="E12E5A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49A4430"/>
    <w:multiLevelType w:val="hybridMultilevel"/>
    <w:tmpl w:val="32E86CEE"/>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70AB263A"/>
    <w:multiLevelType w:val="hybridMultilevel"/>
    <w:tmpl w:val="58CAABD4"/>
    <w:lvl w:ilvl="0" w:tplc="EF3205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9772635"/>
    <w:multiLevelType w:val="hybridMultilevel"/>
    <w:tmpl w:val="2A02E450"/>
    <w:lvl w:ilvl="0" w:tplc="24EA70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0"/>
  </w:num>
  <w:num w:numId="3">
    <w:abstractNumId w:val="7"/>
  </w:num>
  <w:num w:numId="4">
    <w:abstractNumId w:val="11"/>
  </w:num>
  <w:num w:numId="5">
    <w:abstractNumId w:val="4"/>
  </w:num>
  <w:num w:numId="6">
    <w:abstractNumId w:val="3"/>
  </w:num>
  <w:num w:numId="7">
    <w:abstractNumId w:val="8"/>
  </w:num>
  <w:num w:numId="8">
    <w:abstractNumId w:val="1"/>
  </w:num>
  <w:num w:numId="9">
    <w:abstractNumId w:val="12"/>
  </w:num>
  <w:num w:numId="10">
    <w:abstractNumId w:val="0"/>
  </w:num>
  <w:num w:numId="11">
    <w:abstractNumId w:val="13"/>
  </w:num>
  <w:num w:numId="12">
    <w:abstractNumId w:val="6"/>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4E51"/>
    <w:rsid w:val="00006173"/>
    <w:rsid w:val="00006691"/>
    <w:rsid w:val="0000709D"/>
    <w:rsid w:val="00021037"/>
    <w:rsid w:val="00026CC8"/>
    <w:rsid w:val="00031CF5"/>
    <w:rsid w:val="00032933"/>
    <w:rsid w:val="00032946"/>
    <w:rsid w:val="00033694"/>
    <w:rsid w:val="00035312"/>
    <w:rsid w:val="00040CB9"/>
    <w:rsid w:val="00045F7E"/>
    <w:rsid w:val="0004646A"/>
    <w:rsid w:val="00047F3E"/>
    <w:rsid w:val="000603D8"/>
    <w:rsid w:val="000630DD"/>
    <w:rsid w:val="000644CE"/>
    <w:rsid w:val="0006640B"/>
    <w:rsid w:val="00074281"/>
    <w:rsid w:val="00082933"/>
    <w:rsid w:val="000832B9"/>
    <w:rsid w:val="0008521B"/>
    <w:rsid w:val="00085285"/>
    <w:rsid w:val="00090426"/>
    <w:rsid w:val="000917DE"/>
    <w:rsid w:val="00095443"/>
    <w:rsid w:val="000977EF"/>
    <w:rsid w:val="000A0215"/>
    <w:rsid w:val="000A16F9"/>
    <w:rsid w:val="000A39F3"/>
    <w:rsid w:val="000A4298"/>
    <w:rsid w:val="000B19F1"/>
    <w:rsid w:val="000B208C"/>
    <w:rsid w:val="000B42C9"/>
    <w:rsid w:val="000B49FD"/>
    <w:rsid w:val="000B5F28"/>
    <w:rsid w:val="000C645E"/>
    <w:rsid w:val="000D037A"/>
    <w:rsid w:val="000D5109"/>
    <w:rsid w:val="000E0425"/>
    <w:rsid w:val="000E1ED1"/>
    <w:rsid w:val="000E2230"/>
    <w:rsid w:val="000E283D"/>
    <w:rsid w:val="000E4CAE"/>
    <w:rsid w:val="000E5EEB"/>
    <w:rsid w:val="000F1948"/>
    <w:rsid w:val="001038AC"/>
    <w:rsid w:val="00105F60"/>
    <w:rsid w:val="0010786B"/>
    <w:rsid w:val="00111A1C"/>
    <w:rsid w:val="001129A6"/>
    <w:rsid w:val="00112D5B"/>
    <w:rsid w:val="0011306D"/>
    <w:rsid w:val="00115D58"/>
    <w:rsid w:val="001234EB"/>
    <w:rsid w:val="0012360E"/>
    <w:rsid w:val="0012556D"/>
    <w:rsid w:val="00134A6A"/>
    <w:rsid w:val="00136FCC"/>
    <w:rsid w:val="00140DF6"/>
    <w:rsid w:val="00150F9E"/>
    <w:rsid w:val="0016065F"/>
    <w:rsid w:val="00167FD3"/>
    <w:rsid w:val="00171D4E"/>
    <w:rsid w:val="00174154"/>
    <w:rsid w:val="00176521"/>
    <w:rsid w:val="00181CEE"/>
    <w:rsid w:val="00183AEB"/>
    <w:rsid w:val="00194166"/>
    <w:rsid w:val="001A78BD"/>
    <w:rsid w:val="001B3339"/>
    <w:rsid w:val="001C28BB"/>
    <w:rsid w:val="001C5EC6"/>
    <w:rsid w:val="001C62F6"/>
    <w:rsid w:val="001C6A6D"/>
    <w:rsid w:val="001D03EF"/>
    <w:rsid w:val="001D3FA2"/>
    <w:rsid w:val="001D44E5"/>
    <w:rsid w:val="001D4546"/>
    <w:rsid w:val="001D5D2D"/>
    <w:rsid w:val="001D7C76"/>
    <w:rsid w:val="001E080B"/>
    <w:rsid w:val="001E2601"/>
    <w:rsid w:val="001E3425"/>
    <w:rsid w:val="001F1863"/>
    <w:rsid w:val="001F61F7"/>
    <w:rsid w:val="001F65E3"/>
    <w:rsid w:val="001F6C35"/>
    <w:rsid w:val="002038C2"/>
    <w:rsid w:val="0021157A"/>
    <w:rsid w:val="00212D79"/>
    <w:rsid w:val="00213925"/>
    <w:rsid w:val="00215656"/>
    <w:rsid w:val="00216596"/>
    <w:rsid w:val="002172A6"/>
    <w:rsid w:val="002172AB"/>
    <w:rsid w:val="00220452"/>
    <w:rsid w:val="002205C3"/>
    <w:rsid w:val="002221C4"/>
    <w:rsid w:val="0022251E"/>
    <w:rsid w:val="002236A2"/>
    <w:rsid w:val="00223778"/>
    <w:rsid w:val="00224A4B"/>
    <w:rsid w:val="00236A79"/>
    <w:rsid w:val="00240276"/>
    <w:rsid w:val="002406F5"/>
    <w:rsid w:val="00242995"/>
    <w:rsid w:val="00250041"/>
    <w:rsid w:val="00250DE8"/>
    <w:rsid w:val="00251381"/>
    <w:rsid w:val="00254090"/>
    <w:rsid w:val="0025493B"/>
    <w:rsid w:val="00263211"/>
    <w:rsid w:val="002633C0"/>
    <w:rsid w:val="00265607"/>
    <w:rsid w:val="002657F5"/>
    <w:rsid w:val="00271C75"/>
    <w:rsid w:val="00272F4E"/>
    <w:rsid w:val="00274918"/>
    <w:rsid w:val="00275BAF"/>
    <w:rsid w:val="0029097C"/>
    <w:rsid w:val="002A036F"/>
    <w:rsid w:val="002A060D"/>
    <w:rsid w:val="002A071C"/>
    <w:rsid w:val="002A2657"/>
    <w:rsid w:val="002B2D18"/>
    <w:rsid w:val="002B71F9"/>
    <w:rsid w:val="002C131E"/>
    <w:rsid w:val="002C3391"/>
    <w:rsid w:val="002C4BAE"/>
    <w:rsid w:val="002C5C0B"/>
    <w:rsid w:val="002C6D56"/>
    <w:rsid w:val="002D4AAA"/>
    <w:rsid w:val="002D7850"/>
    <w:rsid w:val="002E7535"/>
    <w:rsid w:val="002E7F99"/>
    <w:rsid w:val="002E7FB7"/>
    <w:rsid w:val="002F31E1"/>
    <w:rsid w:val="00300734"/>
    <w:rsid w:val="00301007"/>
    <w:rsid w:val="0030507B"/>
    <w:rsid w:val="003103FE"/>
    <w:rsid w:val="00311BF1"/>
    <w:rsid w:val="003136D5"/>
    <w:rsid w:val="00313F7B"/>
    <w:rsid w:val="00314623"/>
    <w:rsid w:val="00315583"/>
    <w:rsid w:val="00317BE4"/>
    <w:rsid w:val="003224C8"/>
    <w:rsid w:val="00322DA1"/>
    <w:rsid w:val="00322FE9"/>
    <w:rsid w:val="00330592"/>
    <w:rsid w:val="003306CA"/>
    <w:rsid w:val="00332432"/>
    <w:rsid w:val="00332DF3"/>
    <w:rsid w:val="00340495"/>
    <w:rsid w:val="00344A71"/>
    <w:rsid w:val="00345C5E"/>
    <w:rsid w:val="00346A68"/>
    <w:rsid w:val="00347B6B"/>
    <w:rsid w:val="00350B05"/>
    <w:rsid w:val="00354627"/>
    <w:rsid w:val="003549C8"/>
    <w:rsid w:val="00355585"/>
    <w:rsid w:val="00365C82"/>
    <w:rsid w:val="0036724E"/>
    <w:rsid w:val="00372046"/>
    <w:rsid w:val="0037216E"/>
    <w:rsid w:val="00372C26"/>
    <w:rsid w:val="003737D9"/>
    <w:rsid w:val="00380548"/>
    <w:rsid w:val="0038525B"/>
    <w:rsid w:val="003863B0"/>
    <w:rsid w:val="00386670"/>
    <w:rsid w:val="00393494"/>
    <w:rsid w:val="00394522"/>
    <w:rsid w:val="00397246"/>
    <w:rsid w:val="00397712"/>
    <w:rsid w:val="003A1B43"/>
    <w:rsid w:val="003A26E7"/>
    <w:rsid w:val="003A2E8F"/>
    <w:rsid w:val="003A53B7"/>
    <w:rsid w:val="003A6B7A"/>
    <w:rsid w:val="003B17BF"/>
    <w:rsid w:val="003B5C3B"/>
    <w:rsid w:val="003C05C0"/>
    <w:rsid w:val="003C3C09"/>
    <w:rsid w:val="003D2171"/>
    <w:rsid w:val="003D2344"/>
    <w:rsid w:val="003D44F9"/>
    <w:rsid w:val="003D59EB"/>
    <w:rsid w:val="003D62BD"/>
    <w:rsid w:val="003E107A"/>
    <w:rsid w:val="003E3129"/>
    <w:rsid w:val="003E7D43"/>
    <w:rsid w:val="003F4DC2"/>
    <w:rsid w:val="003F5181"/>
    <w:rsid w:val="00401DF8"/>
    <w:rsid w:val="00401FA8"/>
    <w:rsid w:val="004046A1"/>
    <w:rsid w:val="00405C72"/>
    <w:rsid w:val="0040689D"/>
    <w:rsid w:val="00407D67"/>
    <w:rsid w:val="004131AC"/>
    <w:rsid w:val="004155A8"/>
    <w:rsid w:val="00421DAD"/>
    <w:rsid w:val="0042579C"/>
    <w:rsid w:val="00426A78"/>
    <w:rsid w:val="0043075C"/>
    <w:rsid w:val="004307AB"/>
    <w:rsid w:val="00433282"/>
    <w:rsid w:val="004339F6"/>
    <w:rsid w:val="004423D8"/>
    <w:rsid w:val="00447357"/>
    <w:rsid w:val="004479A3"/>
    <w:rsid w:val="0045159F"/>
    <w:rsid w:val="00465245"/>
    <w:rsid w:val="004709D4"/>
    <w:rsid w:val="0047320F"/>
    <w:rsid w:val="004809CD"/>
    <w:rsid w:val="00481BE3"/>
    <w:rsid w:val="00482B13"/>
    <w:rsid w:val="0048468B"/>
    <w:rsid w:val="00485B84"/>
    <w:rsid w:val="00487179"/>
    <w:rsid w:val="00490B2B"/>
    <w:rsid w:val="00491A4E"/>
    <w:rsid w:val="0049237A"/>
    <w:rsid w:val="004B042D"/>
    <w:rsid w:val="004B461C"/>
    <w:rsid w:val="004B4FC6"/>
    <w:rsid w:val="004C198B"/>
    <w:rsid w:val="004C2E97"/>
    <w:rsid w:val="004C3548"/>
    <w:rsid w:val="004C5874"/>
    <w:rsid w:val="004C7B1B"/>
    <w:rsid w:val="004C7E35"/>
    <w:rsid w:val="004D0931"/>
    <w:rsid w:val="004D36C5"/>
    <w:rsid w:val="004E008C"/>
    <w:rsid w:val="004E05F6"/>
    <w:rsid w:val="004E0955"/>
    <w:rsid w:val="004E16E2"/>
    <w:rsid w:val="004E2657"/>
    <w:rsid w:val="004F0594"/>
    <w:rsid w:val="004F4C59"/>
    <w:rsid w:val="004F6DA1"/>
    <w:rsid w:val="004F73B1"/>
    <w:rsid w:val="00503142"/>
    <w:rsid w:val="005042E9"/>
    <w:rsid w:val="0050452E"/>
    <w:rsid w:val="0050617B"/>
    <w:rsid w:val="0051158B"/>
    <w:rsid w:val="00512D52"/>
    <w:rsid w:val="005161C4"/>
    <w:rsid w:val="0052689B"/>
    <w:rsid w:val="00535C0A"/>
    <w:rsid w:val="005369C8"/>
    <w:rsid w:val="005422D0"/>
    <w:rsid w:val="00544FB0"/>
    <w:rsid w:val="00546192"/>
    <w:rsid w:val="0055152C"/>
    <w:rsid w:val="00551C07"/>
    <w:rsid w:val="00551D50"/>
    <w:rsid w:val="00554F6A"/>
    <w:rsid w:val="00555201"/>
    <w:rsid w:val="00557612"/>
    <w:rsid w:val="0056088B"/>
    <w:rsid w:val="00565F40"/>
    <w:rsid w:val="005733DB"/>
    <w:rsid w:val="005800BE"/>
    <w:rsid w:val="00583FD3"/>
    <w:rsid w:val="00585E98"/>
    <w:rsid w:val="00586212"/>
    <w:rsid w:val="0058654E"/>
    <w:rsid w:val="00587ABA"/>
    <w:rsid w:val="00590119"/>
    <w:rsid w:val="00597890"/>
    <w:rsid w:val="005A17C7"/>
    <w:rsid w:val="005A2506"/>
    <w:rsid w:val="005A2FC1"/>
    <w:rsid w:val="005B5DA3"/>
    <w:rsid w:val="005B6348"/>
    <w:rsid w:val="005B7947"/>
    <w:rsid w:val="005C0EB3"/>
    <w:rsid w:val="005C6BC7"/>
    <w:rsid w:val="005D356A"/>
    <w:rsid w:val="005D5B14"/>
    <w:rsid w:val="005E3B28"/>
    <w:rsid w:val="005E4D7D"/>
    <w:rsid w:val="005E784E"/>
    <w:rsid w:val="005F2EDE"/>
    <w:rsid w:val="005F3F2C"/>
    <w:rsid w:val="005F47CD"/>
    <w:rsid w:val="005F6023"/>
    <w:rsid w:val="005F7385"/>
    <w:rsid w:val="006119C5"/>
    <w:rsid w:val="00613501"/>
    <w:rsid w:val="00613EF4"/>
    <w:rsid w:val="00613F60"/>
    <w:rsid w:val="00615FAD"/>
    <w:rsid w:val="006214AA"/>
    <w:rsid w:val="00622251"/>
    <w:rsid w:val="00623344"/>
    <w:rsid w:val="00626464"/>
    <w:rsid w:val="00632005"/>
    <w:rsid w:val="00633893"/>
    <w:rsid w:val="00633DA0"/>
    <w:rsid w:val="006344C7"/>
    <w:rsid w:val="00635EAD"/>
    <w:rsid w:val="00646151"/>
    <w:rsid w:val="006468E4"/>
    <w:rsid w:val="00650C58"/>
    <w:rsid w:val="00661051"/>
    <w:rsid w:val="00661EC2"/>
    <w:rsid w:val="00662F5A"/>
    <w:rsid w:val="00663451"/>
    <w:rsid w:val="00665284"/>
    <w:rsid w:val="00665C9D"/>
    <w:rsid w:val="0066706D"/>
    <w:rsid w:val="00670A59"/>
    <w:rsid w:val="00671C71"/>
    <w:rsid w:val="00672378"/>
    <w:rsid w:val="00675138"/>
    <w:rsid w:val="00675244"/>
    <w:rsid w:val="00676DE7"/>
    <w:rsid w:val="006771C1"/>
    <w:rsid w:val="00677B5C"/>
    <w:rsid w:val="00681EEF"/>
    <w:rsid w:val="00682124"/>
    <w:rsid w:val="00684F29"/>
    <w:rsid w:val="00686C8E"/>
    <w:rsid w:val="00691CEA"/>
    <w:rsid w:val="00691E23"/>
    <w:rsid w:val="006920A2"/>
    <w:rsid w:val="006949F2"/>
    <w:rsid w:val="006954F6"/>
    <w:rsid w:val="006967EE"/>
    <w:rsid w:val="006976D0"/>
    <w:rsid w:val="006A2C23"/>
    <w:rsid w:val="006B01C3"/>
    <w:rsid w:val="006B343F"/>
    <w:rsid w:val="006B3BFE"/>
    <w:rsid w:val="006B502F"/>
    <w:rsid w:val="006B6337"/>
    <w:rsid w:val="006C1578"/>
    <w:rsid w:val="006C5F82"/>
    <w:rsid w:val="006C69D3"/>
    <w:rsid w:val="006C6AFB"/>
    <w:rsid w:val="006C6D41"/>
    <w:rsid w:val="006D054E"/>
    <w:rsid w:val="006D6405"/>
    <w:rsid w:val="006D7147"/>
    <w:rsid w:val="006E2E1A"/>
    <w:rsid w:val="006E3C50"/>
    <w:rsid w:val="006E69C1"/>
    <w:rsid w:val="006E7051"/>
    <w:rsid w:val="006F2C92"/>
    <w:rsid w:val="006F42C3"/>
    <w:rsid w:val="006F6252"/>
    <w:rsid w:val="0070240F"/>
    <w:rsid w:val="00707EBD"/>
    <w:rsid w:val="00715A61"/>
    <w:rsid w:val="007167F0"/>
    <w:rsid w:val="0072356D"/>
    <w:rsid w:val="00726DDE"/>
    <w:rsid w:val="00732171"/>
    <w:rsid w:val="007350FD"/>
    <w:rsid w:val="007373B0"/>
    <w:rsid w:val="00740A38"/>
    <w:rsid w:val="0074186D"/>
    <w:rsid w:val="00745E29"/>
    <w:rsid w:val="0075024E"/>
    <w:rsid w:val="00750E87"/>
    <w:rsid w:val="00752B89"/>
    <w:rsid w:val="00753CF6"/>
    <w:rsid w:val="00757713"/>
    <w:rsid w:val="00757A7E"/>
    <w:rsid w:val="00763103"/>
    <w:rsid w:val="00764A23"/>
    <w:rsid w:val="007654B0"/>
    <w:rsid w:val="00770BA7"/>
    <w:rsid w:val="0077780D"/>
    <w:rsid w:val="007802A3"/>
    <w:rsid w:val="007806F1"/>
    <w:rsid w:val="00785DD6"/>
    <w:rsid w:val="007879F8"/>
    <w:rsid w:val="007908A0"/>
    <w:rsid w:val="00790F56"/>
    <w:rsid w:val="007912CA"/>
    <w:rsid w:val="007946C1"/>
    <w:rsid w:val="00795483"/>
    <w:rsid w:val="0079611D"/>
    <w:rsid w:val="00797DD4"/>
    <w:rsid w:val="007A2905"/>
    <w:rsid w:val="007B39B7"/>
    <w:rsid w:val="007C17EF"/>
    <w:rsid w:val="007C3F80"/>
    <w:rsid w:val="007C5AF8"/>
    <w:rsid w:val="007C5BAC"/>
    <w:rsid w:val="007C6364"/>
    <w:rsid w:val="007C6FF4"/>
    <w:rsid w:val="007C7707"/>
    <w:rsid w:val="007D0136"/>
    <w:rsid w:val="007D1E3D"/>
    <w:rsid w:val="007D420C"/>
    <w:rsid w:val="007E1341"/>
    <w:rsid w:val="007E35AD"/>
    <w:rsid w:val="007E3B1A"/>
    <w:rsid w:val="007E62EF"/>
    <w:rsid w:val="007E7CEE"/>
    <w:rsid w:val="007F26BF"/>
    <w:rsid w:val="007F3787"/>
    <w:rsid w:val="007F43F4"/>
    <w:rsid w:val="007F4DC0"/>
    <w:rsid w:val="007F703F"/>
    <w:rsid w:val="007F777F"/>
    <w:rsid w:val="007F7F3B"/>
    <w:rsid w:val="008023AC"/>
    <w:rsid w:val="00805FD0"/>
    <w:rsid w:val="008135A5"/>
    <w:rsid w:val="00814BA9"/>
    <w:rsid w:val="00822448"/>
    <w:rsid w:val="00831939"/>
    <w:rsid w:val="00831FFC"/>
    <w:rsid w:val="00835008"/>
    <w:rsid w:val="00837078"/>
    <w:rsid w:val="008400B6"/>
    <w:rsid w:val="00844F4F"/>
    <w:rsid w:val="0084588A"/>
    <w:rsid w:val="00845CB3"/>
    <w:rsid w:val="0084726B"/>
    <w:rsid w:val="00847299"/>
    <w:rsid w:val="00857F46"/>
    <w:rsid w:val="00861E8A"/>
    <w:rsid w:val="0086706C"/>
    <w:rsid w:val="00867325"/>
    <w:rsid w:val="0086763B"/>
    <w:rsid w:val="008736B2"/>
    <w:rsid w:val="008764B2"/>
    <w:rsid w:val="0088261D"/>
    <w:rsid w:val="00883477"/>
    <w:rsid w:val="00884390"/>
    <w:rsid w:val="00885727"/>
    <w:rsid w:val="00894747"/>
    <w:rsid w:val="00895AAA"/>
    <w:rsid w:val="008A0D36"/>
    <w:rsid w:val="008A171C"/>
    <w:rsid w:val="008A300C"/>
    <w:rsid w:val="008A36D5"/>
    <w:rsid w:val="008A746F"/>
    <w:rsid w:val="008A751A"/>
    <w:rsid w:val="008B4216"/>
    <w:rsid w:val="008B5336"/>
    <w:rsid w:val="008C0388"/>
    <w:rsid w:val="008C7061"/>
    <w:rsid w:val="008C7394"/>
    <w:rsid w:val="008D2726"/>
    <w:rsid w:val="008D6B0A"/>
    <w:rsid w:val="008E445B"/>
    <w:rsid w:val="008E6CBC"/>
    <w:rsid w:val="008F0BA1"/>
    <w:rsid w:val="008F2512"/>
    <w:rsid w:val="008F295D"/>
    <w:rsid w:val="008F2BF2"/>
    <w:rsid w:val="008F498A"/>
    <w:rsid w:val="009001AB"/>
    <w:rsid w:val="00903720"/>
    <w:rsid w:val="00905DA9"/>
    <w:rsid w:val="00906F96"/>
    <w:rsid w:val="00907565"/>
    <w:rsid w:val="0090792D"/>
    <w:rsid w:val="00907C8E"/>
    <w:rsid w:val="009132E3"/>
    <w:rsid w:val="00913907"/>
    <w:rsid w:val="0091409E"/>
    <w:rsid w:val="009177F9"/>
    <w:rsid w:val="00920796"/>
    <w:rsid w:val="00921765"/>
    <w:rsid w:val="00923038"/>
    <w:rsid w:val="00923EB6"/>
    <w:rsid w:val="00924EC7"/>
    <w:rsid w:val="00925FDC"/>
    <w:rsid w:val="009262D7"/>
    <w:rsid w:val="009314E1"/>
    <w:rsid w:val="00932C6A"/>
    <w:rsid w:val="00933897"/>
    <w:rsid w:val="00935F6B"/>
    <w:rsid w:val="009374C5"/>
    <w:rsid w:val="00944B34"/>
    <w:rsid w:val="00947B62"/>
    <w:rsid w:val="00950B74"/>
    <w:rsid w:val="009523AB"/>
    <w:rsid w:val="00952C05"/>
    <w:rsid w:val="00954385"/>
    <w:rsid w:val="009651F3"/>
    <w:rsid w:val="009658C1"/>
    <w:rsid w:val="00966F19"/>
    <w:rsid w:val="009679A2"/>
    <w:rsid w:val="009856CD"/>
    <w:rsid w:val="00987226"/>
    <w:rsid w:val="00997979"/>
    <w:rsid w:val="009A6BFC"/>
    <w:rsid w:val="009A7533"/>
    <w:rsid w:val="009B174B"/>
    <w:rsid w:val="009B3FF5"/>
    <w:rsid w:val="009B43FB"/>
    <w:rsid w:val="009B49FB"/>
    <w:rsid w:val="009B72D2"/>
    <w:rsid w:val="009C3254"/>
    <w:rsid w:val="009C4ABF"/>
    <w:rsid w:val="009C7431"/>
    <w:rsid w:val="009D6587"/>
    <w:rsid w:val="009E1C3B"/>
    <w:rsid w:val="009E4743"/>
    <w:rsid w:val="009E7758"/>
    <w:rsid w:val="009E7A1B"/>
    <w:rsid w:val="009F05F8"/>
    <w:rsid w:val="009F2CF6"/>
    <w:rsid w:val="009F2FF4"/>
    <w:rsid w:val="009F5848"/>
    <w:rsid w:val="00A01311"/>
    <w:rsid w:val="00A01820"/>
    <w:rsid w:val="00A01DA4"/>
    <w:rsid w:val="00A05EA6"/>
    <w:rsid w:val="00A122B4"/>
    <w:rsid w:val="00A147CA"/>
    <w:rsid w:val="00A14F0B"/>
    <w:rsid w:val="00A165B6"/>
    <w:rsid w:val="00A176B5"/>
    <w:rsid w:val="00A221FA"/>
    <w:rsid w:val="00A24C66"/>
    <w:rsid w:val="00A304A0"/>
    <w:rsid w:val="00A33055"/>
    <w:rsid w:val="00A34E73"/>
    <w:rsid w:val="00A35538"/>
    <w:rsid w:val="00A35D99"/>
    <w:rsid w:val="00A37362"/>
    <w:rsid w:val="00A42624"/>
    <w:rsid w:val="00A42B8C"/>
    <w:rsid w:val="00A5237C"/>
    <w:rsid w:val="00A60333"/>
    <w:rsid w:val="00A625D2"/>
    <w:rsid w:val="00A62D1C"/>
    <w:rsid w:val="00A66985"/>
    <w:rsid w:val="00A66C31"/>
    <w:rsid w:val="00A66FCD"/>
    <w:rsid w:val="00A673C5"/>
    <w:rsid w:val="00A72F82"/>
    <w:rsid w:val="00A745B2"/>
    <w:rsid w:val="00A82829"/>
    <w:rsid w:val="00A864D3"/>
    <w:rsid w:val="00A86BBB"/>
    <w:rsid w:val="00A915FF"/>
    <w:rsid w:val="00AA1853"/>
    <w:rsid w:val="00AB2D3E"/>
    <w:rsid w:val="00AB32EC"/>
    <w:rsid w:val="00AC3044"/>
    <w:rsid w:val="00AC72C9"/>
    <w:rsid w:val="00AC79AE"/>
    <w:rsid w:val="00AD0504"/>
    <w:rsid w:val="00AD1006"/>
    <w:rsid w:val="00AD1983"/>
    <w:rsid w:val="00AD5AF0"/>
    <w:rsid w:val="00AD6637"/>
    <w:rsid w:val="00AD7DF3"/>
    <w:rsid w:val="00AE1132"/>
    <w:rsid w:val="00AE3F64"/>
    <w:rsid w:val="00AF0A6A"/>
    <w:rsid w:val="00AF0EAF"/>
    <w:rsid w:val="00AF2C19"/>
    <w:rsid w:val="00AF4132"/>
    <w:rsid w:val="00AF471C"/>
    <w:rsid w:val="00AF4A64"/>
    <w:rsid w:val="00B011A1"/>
    <w:rsid w:val="00B07941"/>
    <w:rsid w:val="00B11B83"/>
    <w:rsid w:val="00B15024"/>
    <w:rsid w:val="00B16F0C"/>
    <w:rsid w:val="00B1718A"/>
    <w:rsid w:val="00B20C14"/>
    <w:rsid w:val="00B20ED9"/>
    <w:rsid w:val="00B23EDA"/>
    <w:rsid w:val="00B241A4"/>
    <w:rsid w:val="00B24BC7"/>
    <w:rsid w:val="00B30CD9"/>
    <w:rsid w:val="00B330A8"/>
    <w:rsid w:val="00B34916"/>
    <w:rsid w:val="00B40B4B"/>
    <w:rsid w:val="00B421B4"/>
    <w:rsid w:val="00B45A6B"/>
    <w:rsid w:val="00B46249"/>
    <w:rsid w:val="00B473ED"/>
    <w:rsid w:val="00B55BEE"/>
    <w:rsid w:val="00B55DE9"/>
    <w:rsid w:val="00B60126"/>
    <w:rsid w:val="00B639C8"/>
    <w:rsid w:val="00B643A3"/>
    <w:rsid w:val="00B6452A"/>
    <w:rsid w:val="00B646BC"/>
    <w:rsid w:val="00B64F8B"/>
    <w:rsid w:val="00B656E0"/>
    <w:rsid w:val="00B704E8"/>
    <w:rsid w:val="00B70CEB"/>
    <w:rsid w:val="00B72299"/>
    <w:rsid w:val="00B746E9"/>
    <w:rsid w:val="00B771CE"/>
    <w:rsid w:val="00B778E8"/>
    <w:rsid w:val="00B80111"/>
    <w:rsid w:val="00B9180A"/>
    <w:rsid w:val="00B92D3E"/>
    <w:rsid w:val="00B94B3F"/>
    <w:rsid w:val="00B95BE7"/>
    <w:rsid w:val="00B96823"/>
    <w:rsid w:val="00B96B06"/>
    <w:rsid w:val="00B96E96"/>
    <w:rsid w:val="00BA146C"/>
    <w:rsid w:val="00BA2E2B"/>
    <w:rsid w:val="00BA536C"/>
    <w:rsid w:val="00BA561E"/>
    <w:rsid w:val="00BA5F2A"/>
    <w:rsid w:val="00BA601F"/>
    <w:rsid w:val="00BA65E1"/>
    <w:rsid w:val="00BA6894"/>
    <w:rsid w:val="00BB1C51"/>
    <w:rsid w:val="00BB2A0E"/>
    <w:rsid w:val="00BB2C59"/>
    <w:rsid w:val="00BB56C4"/>
    <w:rsid w:val="00BB651C"/>
    <w:rsid w:val="00BB7956"/>
    <w:rsid w:val="00BB79E4"/>
    <w:rsid w:val="00BC0F77"/>
    <w:rsid w:val="00BC25E6"/>
    <w:rsid w:val="00BC3CEE"/>
    <w:rsid w:val="00BC4C89"/>
    <w:rsid w:val="00BC663E"/>
    <w:rsid w:val="00BD1E27"/>
    <w:rsid w:val="00BD3DB3"/>
    <w:rsid w:val="00BE4A1B"/>
    <w:rsid w:val="00BE54A7"/>
    <w:rsid w:val="00BF0268"/>
    <w:rsid w:val="00BF2ED5"/>
    <w:rsid w:val="00BF68CC"/>
    <w:rsid w:val="00C013FE"/>
    <w:rsid w:val="00C02443"/>
    <w:rsid w:val="00C0323F"/>
    <w:rsid w:val="00C0393F"/>
    <w:rsid w:val="00C11663"/>
    <w:rsid w:val="00C13A75"/>
    <w:rsid w:val="00C222FC"/>
    <w:rsid w:val="00C24DBD"/>
    <w:rsid w:val="00C24FF9"/>
    <w:rsid w:val="00C26741"/>
    <w:rsid w:val="00C2679B"/>
    <w:rsid w:val="00C26984"/>
    <w:rsid w:val="00C307D7"/>
    <w:rsid w:val="00C30FC1"/>
    <w:rsid w:val="00C32483"/>
    <w:rsid w:val="00C34105"/>
    <w:rsid w:val="00C34267"/>
    <w:rsid w:val="00C41EAD"/>
    <w:rsid w:val="00C44CD7"/>
    <w:rsid w:val="00C45367"/>
    <w:rsid w:val="00C46814"/>
    <w:rsid w:val="00C5225C"/>
    <w:rsid w:val="00C53CAD"/>
    <w:rsid w:val="00C63474"/>
    <w:rsid w:val="00C7287E"/>
    <w:rsid w:val="00C7361B"/>
    <w:rsid w:val="00C739D3"/>
    <w:rsid w:val="00C73E81"/>
    <w:rsid w:val="00C747D4"/>
    <w:rsid w:val="00C7577B"/>
    <w:rsid w:val="00C80CD3"/>
    <w:rsid w:val="00C82035"/>
    <w:rsid w:val="00C82B57"/>
    <w:rsid w:val="00C836E2"/>
    <w:rsid w:val="00C856CB"/>
    <w:rsid w:val="00C93C75"/>
    <w:rsid w:val="00C94C50"/>
    <w:rsid w:val="00C95E0B"/>
    <w:rsid w:val="00C96730"/>
    <w:rsid w:val="00C97260"/>
    <w:rsid w:val="00C97C8A"/>
    <w:rsid w:val="00CA3362"/>
    <w:rsid w:val="00CB1963"/>
    <w:rsid w:val="00CB4042"/>
    <w:rsid w:val="00CB4FF7"/>
    <w:rsid w:val="00CB705F"/>
    <w:rsid w:val="00CC1707"/>
    <w:rsid w:val="00CC1C27"/>
    <w:rsid w:val="00CC40A9"/>
    <w:rsid w:val="00CC4669"/>
    <w:rsid w:val="00CD1959"/>
    <w:rsid w:val="00CD349D"/>
    <w:rsid w:val="00CD36F2"/>
    <w:rsid w:val="00CD3876"/>
    <w:rsid w:val="00CD547E"/>
    <w:rsid w:val="00CD59ED"/>
    <w:rsid w:val="00CD6D51"/>
    <w:rsid w:val="00CE3A31"/>
    <w:rsid w:val="00CE5ACC"/>
    <w:rsid w:val="00CE67CA"/>
    <w:rsid w:val="00CE721B"/>
    <w:rsid w:val="00CF0590"/>
    <w:rsid w:val="00CF0D9E"/>
    <w:rsid w:val="00CF5375"/>
    <w:rsid w:val="00D02442"/>
    <w:rsid w:val="00D026D3"/>
    <w:rsid w:val="00D043BB"/>
    <w:rsid w:val="00D048E0"/>
    <w:rsid w:val="00D05F1D"/>
    <w:rsid w:val="00D06383"/>
    <w:rsid w:val="00D11E50"/>
    <w:rsid w:val="00D1482C"/>
    <w:rsid w:val="00D2339B"/>
    <w:rsid w:val="00D25438"/>
    <w:rsid w:val="00D27440"/>
    <w:rsid w:val="00D3556A"/>
    <w:rsid w:val="00D364DE"/>
    <w:rsid w:val="00D4030B"/>
    <w:rsid w:val="00D529BC"/>
    <w:rsid w:val="00D54875"/>
    <w:rsid w:val="00D55D19"/>
    <w:rsid w:val="00D56FCA"/>
    <w:rsid w:val="00D61C0E"/>
    <w:rsid w:val="00D63430"/>
    <w:rsid w:val="00D665F6"/>
    <w:rsid w:val="00D7007A"/>
    <w:rsid w:val="00D71386"/>
    <w:rsid w:val="00D77E40"/>
    <w:rsid w:val="00D82516"/>
    <w:rsid w:val="00D82FB7"/>
    <w:rsid w:val="00D84EE8"/>
    <w:rsid w:val="00D85A1D"/>
    <w:rsid w:val="00D8762E"/>
    <w:rsid w:val="00D9480A"/>
    <w:rsid w:val="00D97B4F"/>
    <w:rsid w:val="00DA099A"/>
    <w:rsid w:val="00DA3F3A"/>
    <w:rsid w:val="00DA5292"/>
    <w:rsid w:val="00DA62A9"/>
    <w:rsid w:val="00DA63D7"/>
    <w:rsid w:val="00DB2D61"/>
    <w:rsid w:val="00DB7151"/>
    <w:rsid w:val="00DC08F9"/>
    <w:rsid w:val="00DC4068"/>
    <w:rsid w:val="00DC63B8"/>
    <w:rsid w:val="00DC72DB"/>
    <w:rsid w:val="00DC7E13"/>
    <w:rsid w:val="00DD3ED1"/>
    <w:rsid w:val="00DD5E96"/>
    <w:rsid w:val="00DF006C"/>
    <w:rsid w:val="00DF062F"/>
    <w:rsid w:val="00DF4025"/>
    <w:rsid w:val="00DF5627"/>
    <w:rsid w:val="00DF5854"/>
    <w:rsid w:val="00DF75B6"/>
    <w:rsid w:val="00DF7782"/>
    <w:rsid w:val="00E042F8"/>
    <w:rsid w:val="00E05269"/>
    <w:rsid w:val="00E06643"/>
    <w:rsid w:val="00E10EE0"/>
    <w:rsid w:val="00E1210C"/>
    <w:rsid w:val="00E15032"/>
    <w:rsid w:val="00E15F52"/>
    <w:rsid w:val="00E16535"/>
    <w:rsid w:val="00E16E80"/>
    <w:rsid w:val="00E21CED"/>
    <w:rsid w:val="00E241B9"/>
    <w:rsid w:val="00E24B08"/>
    <w:rsid w:val="00E33B0D"/>
    <w:rsid w:val="00E43CF0"/>
    <w:rsid w:val="00E4740D"/>
    <w:rsid w:val="00E530FA"/>
    <w:rsid w:val="00E564F1"/>
    <w:rsid w:val="00E56934"/>
    <w:rsid w:val="00E62F47"/>
    <w:rsid w:val="00E66ABD"/>
    <w:rsid w:val="00E710B5"/>
    <w:rsid w:val="00E7165C"/>
    <w:rsid w:val="00E766A3"/>
    <w:rsid w:val="00E87E21"/>
    <w:rsid w:val="00E936F6"/>
    <w:rsid w:val="00E94A85"/>
    <w:rsid w:val="00EA1F2B"/>
    <w:rsid w:val="00EA2766"/>
    <w:rsid w:val="00EA2E4C"/>
    <w:rsid w:val="00EA34FB"/>
    <w:rsid w:val="00EB0040"/>
    <w:rsid w:val="00EB2FFB"/>
    <w:rsid w:val="00EB3F57"/>
    <w:rsid w:val="00EB643B"/>
    <w:rsid w:val="00EB7325"/>
    <w:rsid w:val="00EC0A74"/>
    <w:rsid w:val="00EC25E4"/>
    <w:rsid w:val="00EC471C"/>
    <w:rsid w:val="00EC793E"/>
    <w:rsid w:val="00ED05CB"/>
    <w:rsid w:val="00ED0EF5"/>
    <w:rsid w:val="00ED6DC2"/>
    <w:rsid w:val="00EE2996"/>
    <w:rsid w:val="00EE312C"/>
    <w:rsid w:val="00EE70AF"/>
    <w:rsid w:val="00EF1799"/>
    <w:rsid w:val="00EF1E8B"/>
    <w:rsid w:val="00EF6BA6"/>
    <w:rsid w:val="00F00AC9"/>
    <w:rsid w:val="00F069DD"/>
    <w:rsid w:val="00F10E22"/>
    <w:rsid w:val="00F11DEA"/>
    <w:rsid w:val="00F17302"/>
    <w:rsid w:val="00F215D1"/>
    <w:rsid w:val="00F21A5A"/>
    <w:rsid w:val="00F24C1D"/>
    <w:rsid w:val="00F26845"/>
    <w:rsid w:val="00F2771C"/>
    <w:rsid w:val="00F3121C"/>
    <w:rsid w:val="00F318E6"/>
    <w:rsid w:val="00F34173"/>
    <w:rsid w:val="00F36644"/>
    <w:rsid w:val="00F373AA"/>
    <w:rsid w:val="00F37F60"/>
    <w:rsid w:val="00F42172"/>
    <w:rsid w:val="00F43E81"/>
    <w:rsid w:val="00F45447"/>
    <w:rsid w:val="00F50FC5"/>
    <w:rsid w:val="00F52385"/>
    <w:rsid w:val="00F5500A"/>
    <w:rsid w:val="00F5538F"/>
    <w:rsid w:val="00F5706A"/>
    <w:rsid w:val="00F714AE"/>
    <w:rsid w:val="00F815E3"/>
    <w:rsid w:val="00F90D12"/>
    <w:rsid w:val="00F934C4"/>
    <w:rsid w:val="00F94FA2"/>
    <w:rsid w:val="00F95B60"/>
    <w:rsid w:val="00FA09BE"/>
    <w:rsid w:val="00FA1106"/>
    <w:rsid w:val="00FA29F6"/>
    <w:rsid w:val="00FA4027"/>
    <w:rsid w:val="00FA5E1D"/>
    <w:rsid w:val="00FA7356"/>
    <w:rsid w:val="00FB017B"/>
    <w:rsid w:val="00FB1371"/>
    <w:rsid w:val="00FB4BC1"/>
    <w:rsid w:val="00FD0534"/>
    <w:rsid w:val="00FD257A"/>
    <w:rsid w:val="00FD52DD"/>
    <w:rsid w:val="00FE070B"/>
    <w:rsid w:val="00FE1827"/>
    <w:rsid w:val="00FE25A6"/>
    <w:rsid w:val="00FE40A7"/>
    <w:rsid w:val="00FE45B5"/>
    <w:rsid w:val="00FE67C0"/>
    <w:rsid w:val="00FF0027"/>
    <w:rsid w:val="00FF137A"/>
    <w:rsid w:val="00FF21F5"/>
    <w:rsid w:val="00FF3412"/>
    <w:rsid w:val="00FF3DEA"/>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7E35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unhideWhenUsed/>
    <w:rsid w:val="00ED05CB"/>
    <w:rPr>
      <w:color w:val="0000FF"/>
      <w:u w:val="single"/>
    </w:rPr>
  </w:style>
  <w:style w:type="character" w:customStyle="1" w:styleId="rvts46">
    <w:name w:val="rvts46"/>
    <w:basedOn w:val="a0"/>
    <w:rsid w:val="00ED05CB"/>
  </w:style>
  <w:style w:type="character" w:customStyle="1" w:styleId="fontstyle01">
    <w:name w:val="fontstyle01"/>
    <w:basedOn w:val="a0"/>
    <w:rsid w:val="00394522"/>
    <w:rPr>
      <w:rFonts w:ascii="TimesNewRomanPS-BoldMT" w:hAnsi="TimesNewRomanPS-BoldMT" w:hint="default"/>
      <w:b/>
      <w:bCs/>
      <w:i w:val="0"/>
      <w:iCs w:val="0"/>
      <w:color w:val="000000"/>
      <w:sz w:val="24"/>
      <w:szCs w:val="24"/>
    </w:rPr>
  </w:style>
  <w:style w:type="character" w:customStyle="1" w:styleId="fontstyle21">
    <w:name w:val="fontstyle21"/>
    <w:basedOn w:val="a0"/>
    <w:rsid w:val="00394522"/>
    <w:rPr>
      <w:rFonts w:ascii="TimesNewRomanPSMT" w:hAnsi="TimesNewRomanPSMT" w:hint="default"/>
      <w:b w:val="0"/>
      <w:bCs w:val="0"/>
      <w:i w:val="0"/>
      <w:iCs w:val="0"/>
      <w:color w:val="000000"/>
      <w:sz w:val="24"/>
      <w:szCs w:val="24"/>
    </w:rPr>
  </w:style>
  <w:style w:type="character" w:customStyle="1" w:styleId="fontstyle31">
    <w:name w:val="fontstyle31"/>
    <w:basedOn w:val="a0"/>
    <w:rsid w:val="00394522"/>
    <w:rPr>
      <w:rFonts w:ascii="TimesNewRomanPS-ItalicMT" w:hAnsi="TimesNewRomanPS-ItalicMT" w:hint="default"/>
      <w:b w:val="0"/>
      <w:bCs w:val="0"/>
      <w:i/>
      <w:iCs/>
      <w:color w:val="000000"/>
      <w:sz w:val="24"/>
      <w:szCs w:val="24"/>
    </w:rPr>
  </w:style>
  <w:style w:type="paragraph" w:styleId="ab">
    <w:name w:val="Normal (Web)"/>
    <w:basedOn w:val="a"/>
    <w:uiPriority w:val="99"/>
    <w:semiHidden/>
    <w:unhideWhenUsed/>
    <w:rsid w:val="0079611D"/>
    <w:pPr>
      <w:spacing w:before="100" w:beforeAutospacing="1" w:after="100" w:afterAutospacing="1" w:line="240" w:lineRule="auto"/>
    </w:pPr>
    <w:rPr>
      <w:rFonts w:ascii="Times New Roman" w:eastAsia="Times New Roman" w:hAnsi="Times New Roman"/>
      <w:sz w:val="24"/>
      <w:szCs w:val="24"/>
      <w:lang w:val="uk-UA" w:eastAsia="uk-UA" w:bidi="ug-CN"/>
    </w:rPr>
  </w:style>
  <w:style w:type="character" w:styleId="ac">
    <w:name w:val="Unresolved Mention"/>
    <w:basedOn w:val="a0"/>
    <w:uiPriority w:val="99"/>
    <w:semiHidden/>
    <w:unhideWhenUsed/>
    <w:rsid w:val="000917DE"/>
    <w:rPr>
      <w:color w:val="605E5C"/>
      <w:shd w:val="clear" w:color="auto" w:fill="E1DFDD"/>
    </w:rPr>
  </w:style>
  <w:style w:type="character" w:customStyle="1" w:styleId="10">
    <w:name w:val="Заголовок 1 Знак"/>
    <w:basedOn w:val="a0"/>
    <w:link w:val="1"/>
    <w:uiPriority w:val="9"/>
    <w:rsid w:val="007E35AD"/>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618">
      <w:bodyDiv w:val="1"/>
      <w:marLeft w:val="0"/>
      <w:marRight w:val="0"/>
      <w:marTop w:val="0"/>
      <w:marBottom w:val="0"/>
      <w:divBdr>
        <w:top w:val="none" w:sz="0" w:space="0" w:color="auto"/>
        <w:left w:val="none" w:sz="0" w:space="0" w:color="auto"/>
        <w:bottom w:val="none" w:sz="0" w:space="0" w:color="auto"/>
        <w:right w:val="none" w:sz="0" w:space="0" w:color="auto"/>
      </w:divBdr>
    </w:div>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23023525">
      <w:bodyDiv w:val="1"/>
      <w:marLeft w:val="0"/>
      <w:marRight w:val="0"/>
      <w:marTop w:val="0"/>
      <w:marBottom w:val="0"/>
      <w:divBdr>
        <w:top w:val="none" w:sz="0" w:space="0" w:color="auto"/>
        <w:left w:val="none" w:sz="0" w:space="0" w:color="auto"/>
        <w:bottom w:val="none" w:sz="0" w:space="0" w:color="auto"/>
        <w:right w:val="none" w:sz="0" w:space="0" w:color="auto"/>
      </w:divBdr>
    </w:div>
    <w:div w:id="32656929">
      <w:bodyDiv w:val="1"/>
      <w:marLeft w:val="0"/>
      <w:marRight w:val="0"/>
      <w:marTop w:val="0"/>
      <w:marBottom w:val="0"/>
      <w:divBdr>
        <w:top w:val="none" w:sz="0" w:space="0" w:color="auto"/>
        <w:left w:val="none" w:sz="0" w:space="0" w:color="auto"/>
        <w:bottom w:val="none" w:sz="0" w:space="0" w:color="auto"/>
        <w:right w:val="none" w:sz="0" w:space="0" w:color="auto"/>
      </w:divBdr>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62219879">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37308295">
      <w:bodyDiv w:val="1"/>
      <w:marLeft w:val="0"/>
      <w:marRight w:val="0"/>
      <w:marTop w:val="0"/>
      <w:marBottom w:val="0"/>
      <w:divBdr>
        <w:top w:val="none" w:sz="0" w:space="0" w:color="auto"/>
        <w:left w:val="none" w:sz="0" w:space="0" w:color="auto"/>
        <w:bottom w:val="none" w:sz="0" w:space="0" w:color="auto"/>
        <w:right w:val="none" w:sz="0" w:space="0" w:color="auto"/>
      </w:divBdr>
    </w:div>
    <w:div w:id="190921669">
      <w:bodyDiv w:val="1"/>
      <w:marLeft w:val="0"/>
      <w:marRight w:val="0"/>
      <w:marTop w:val="0"/>
      <w:marBottom w:val="0"/>
      <w:divBdr>
        <w:top w:val="none" w:sz="0" w:space="0" w:color="auto"/>
        <w:left w:val="none" w:sz="0" w:space="0" w:color="auto"/>
        <w:bottom w:val="none" w:sz="0" w:space="0" w:color="auto"/>
        <w:right w:val="none" w:sz="0" w:space="0" w:color="auto"/>
      </w:divBdr>
    </w:div>
    <w:div w:id="197281708">
      <w:bodyDiv w:val="1"/>
      <w:marLeft w:val="0"/>
      <w:marRight w:val="0"/>
      <w:marTop w:val="0"/>
      <w:marBottom w:val="0"/>
      <w:divBdr>
        <w:top w:val="none" w:sz="0" w:space="0" w:color="auto"/>
        <w:left w:val="none" w:sz="0" w:space="0" w:color="auto"/>
        <w:bottom w:val="none" w:sz="0" w:space="0" w:color="auto"/>
        <w:right w:val="none" w:sz="0" w:space="0" w:color="auto"/>
      </w:divBdr>
    </w:div>
    <w:div w:id="206457536">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13857559">
      <w:bodyDiv w:val="1"/>
      <w:marLeft w:val="0"/>
      <w:marRight w:val="0"/>
      <w:marTop w:val="0"/>
      <w:marBottom w:val="0"/>
      <w:divBdr>
        <w:top w:val="none" w:sz="0" w:space="0" w:color="auto"/>
        <w:left w:val="none" w:sz="0" w:space="0" w:color="auto"/>
        <w:bottom w:val="none" w:sz="0" w:space="0" w:color="auto"/>
        <w:right w:val="none" w:sz="0" w:space="0" w:color="auto"/>
      </w:divBdr>
    </w:div>
    <w:div w:id="226694025">
      <w:bodyDiv w:val="1"/>
      <w:marLeft w:val="0"/>
      <w:marRight w:val="0"/>
      <w:marTop w:val="0"/>
      <w:marBottom w:val="0"/>
      <w:divBdr>
        <w:top w:val="none" w:sz="0" w:space="0" w:color="auto"/>
        <w:left w:val="none" w:sz="0" w:space="0" w:color="auto"/>
        <w:bottom w:val="none" w:sz="0" w:space="0" w:color="auto"/>
        <w:right w:val="none" w:sz="0" w:space="0" w:color="auto"/>
      </w:divBdr>
    </w:div>
    <w:div w:id="234902049">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5417527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71460210">
      <w:bodyDiv w:val="1"/>
      <w:marLeft w:val="0"/>
      <w:marRight w:val="0"/>
      <w:marTop w:val="0"/>
      <w:marBottom w:val="0"/>
      <w:divBdr>
        <w:top w:val="none" w:sz="0" w:space="0" w:color="auto"/>
        <w:left w:val="none" w:sz="0" w:space="0" w:color="auto"/>
        <w:bottom w:val="none" w:sz="0" w:space="0" w:color="auto"/>
        <w:right w:val="none" w:sz="0" w:space="0" w:color="auto"/>
      </w:divBdr>
    </w:div>
    <w:div w:id="371543503">
      <w:bodyDiv w:val="1"/>
      <w:marLeft w:val="0"/>
      <w:marRight w:val="0"/>
      <w:marTop w:val="0"/>
      <w:marBottom w:val="0"/>
      <w:divBdr>
        <w:top w:val="none" w:sz="0" w:space="0" w:color="auto"/>
        <w:left w:val="none" w:sz="0" w:space="0" w:color="auto"/>
        <w:bottom w:val="none" w:sz="0" w:space="0" w:color="auto"/>
        <w:right w:val="none" w:sz="0" w:space="0" w:color="auto"/>
      </w:divBdr>
    </w:div>
    <w:div w:id="41590554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648942109">
      <w:bodyDiv w:val="1"/>
      <w:marLeft w:val="0"/>
      <w:marRight w:val="0"/>
      <w:marTop w:val="0"/>
      <w:marBottom w:val="0"/>
      <w:divBdr>
        <w:top w:val="none" w:sz="0" w:space="0" w:color="auto"/>
        <w:left w:val="none" w:sz="0" w:space="0" w:color="auto"/>
        <w:bottom w:val="none" w:sz="0" w:space="0" w:color="auto"/>
        <w:right w:val="none" w:sz="0" w:space="0" w:color="auto"/>
      </w:divBdr>
    </w:div>
    <w:div w:id="684358350">
      <w:bodyDiv w:val="1"/>
      <w:marLeft w:val="0"/>
      <w:marRight w:val="0"/>
      <w:marTop w:val="0"/>
      <w:marBottom w:val="0"/>
      <w:divBdr>
        <w:top w:val="none" w:sz="0" w:space="0" w:color="auto"/>
        <w:left w:val="none" w:sz="0" w:space="0" w:color="auto"/>
        <w:bottom w:val="none" w:sz="0" w:space="0" w:color="auto"/>
        <w:right w:val="none" w:sz="0" w:space="0" w:color="auto"/>
      </w:divBdr>
    </w:div>
    <w:div w:id="775298018">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79437209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899438955">
      <w:bodyDiv w:val="1"/>
      <w:marLeft w:val="0"/>
      <w:marRight w:val="0"/>
      <w:marTop w:val="0"/>
      <w:marBottom w:val="0"/>
      <w:divBdr>
        <w:top w:val="none" w:sz="0" w:space="0" w:color="auto"/>
        <w:left w:val="none" w:sz="0" w:space="0" w:color="auto"/>
        <w:bottom w:val="none" w:sz="0" w:space="0" w:color="auto"/>
        <w:right w:val="none" w:sz="0" w:space="0" w:color="auto"/>
      </w:divBdr>
    </w:div>
    <w:div w:id="925070915">
      <w:bodyDiv w:val="1"/>
      <w:marLeft w:val="0"/>
      <w:marRight w:val="0"/>
      <w:marTop w:val="0"/>
      <w:marBottom w:val="0"/>
      <w:divBdr>
        <w:top w:val="none" w:sz="0" w:space="0" w:color="auto"/>
        <w:left w:val="none" w:sz="0" w:space="0" w:color="auto"/>
        <w:bottom w:val="none" w:sz="0" w:space="0" w:color="auto"/>
        <w:right w:val="none" w:sz="0" w:space="0" w:color="auto"/>
      </w:divBdr>
    </w:div>
    <w:div w:id="928853979">
      <w:bodyDiv w:val="1"/>
      <w:marLeft w:val="0"/>
      <w:marRight w:val="0"/>
      <w:marTop w:val="0"/>
      <w:marBottom w:val="0"/>
      <w:divBdr>
        <w:top w:val="none" w:sz="0" w:space="0" w:color="auto"/>
        <w:left w:val="none" w:sz="0" w:space="0" w:color="auto"/>
        <w:bottom w:val="none" w:sz="0" w:space="0" w:color="auto"/>
        <w:right w:val="none" w:sz="0" w:space="0" w:color="auto"/>
      </w:divBdr>
    </w:div>
    <w:div w:id="997149966">
      <w:bodyDiv w:val="1"/>
      <w:marLeft w:val="0"/>
      <w:marRight w:val="0"/>
      <w:marTop w:val="0"/>
      <w:marBottom w:val="0"/>
      <w:divBdr>
        <w:top w:val="none" w:sz="0" w:space="0" w:color="auto"/>
        <w:left w:val="none" w:sz="0" w:space="0" w:color="auto"/>
        <w:bottom w:val="none" w:sz="0" w:space="0" w:color="auto"/>
        <w:right w:val="none" w:sz="0" w:space="0" w:color="auto"/>
      </w:divBdr>
    </w:div>
    <w:div w:id="1002203055">
      <w:bodyDiv w:val="1"/>
      <w:marLeft w:val="0"/>
      <w:marRight w:val="0"/>
      <w:marTop w:val="0"/>
      <w:marBottom w:val="0"/>
      <w:divBdr>
        <w:top w:val="none" w:sz="0" w:space="0" w:color="auto"/>
        <w:left w:val="none" w:sz="0" w:space="0" w:color="auto"/>
        <w:bottom w:val="none" w:sz="0" w:space="0" w:color="auto"/>
        <w:right w:val="none" w:sz="0" w:space="0" w:color="auto"/>
      </w:divBdr>
    </w:div>
    <w:div w:id="1017075439">
      <w:bodyDiv w:val="1"/>
      <w:marLeft w:val="0"/>
      <w:marRight w:val="0"/>
      <w:marTop w:val="0"/>
      <w:marBottom w:val="0"/>
      <w:divBdr>
        <w:top w:val="none" w:sz="0" w:space="0" w:color="auto"/>
        <w:left w:val="none" w:sz="0" w:space="0" w:color="auto"/>
        <w:bottom w:val="none" w:sz="0" w:space="0" w:color="auto"/>
        <w:right w:val="none" w:sz="0" w:space="0" w:color="auto"/>
      </w:divBdr>
    </w:div>
    <w:div w:id="1020818493">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5918468">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39705562">
      <w:bodyDiv w:val="1"/>
      <w:marLeft w:val="0"/>
      <w:marRight w:val="0"/>
      <w:marTop w:val="0"/>
      <w:marBottom w:val="0"/>
      <w:divBdr>
        <w:top w:val="none" w:sz="0" w:space="0" w:color="auto"/>
        <w:left w:val="none" w:sz="0" w:space="0" w:color="auto"/>
        <w:bottom w:val="none" w:sz="0" w:space="0" w:color="auto"/>
        <w:right w:val="none" w:sz="0" w:space="0" w:color="auto"/>
      </w:divBdr>
    </w:div>
    <w:div w:id="1255092632">
      <w:bodyDiv w:val="1"/>
      <w:marLeft w:val="0"/>
      <w:marRight w:val="0"/>
      <w:marTop w:val="0"/>
      <w:marBottom w:val="0"/>
      <w:divBdr>
        <w:top w:val="none" w:sz="0" w:space="0" w:color="auto"/>
        <w:left w:val="none" w:sz="0" w:space="0" w:color="auto"/>
        <w:bottom w:val="none" w:sz="0" w:space="0" w:color="auto"/>
        <w:right w:val="none" w:sz="0" w:space="0" w:color="auto"/>
      </w:divBdr>
    </w:div>
    <w:div w:id="1266230945">
      <w:bodyDiv w:val="1"/>
      <w:marLeft w:val="0"/>
      <w:marRight w:val="0"/>
      <w:marTop w:val="0"/>
      <w:marBottom w:val="0"/>
      <w:divBdr>
        <w:top w:val="none" w:sz="0" w:space="0" w:color="auto"/>
        <w:left w:val="none" w:sz="0" w:space="0" w:color="auto"/>
        <w:bottom w:val="none" w:sz="0" w:space="0" w:color="auto"/>
        <w:right w:val="none" w:sz="0" w:space="0" w:color="auto"/>
      </w:divBdr>
    </w:div>
    <w:div w:id="1280068993">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02997299">
      <w:bodyDiv w:val="1"/>
      <w:marLeft w:val="0"/>
      <w:marRight w:val="0"/>
      <w:marTop w:val="0"/>
      <w:marBottom w:val="0"/>
      <w:divBdr>
        <w:top w:val="none" w:sz="0" w:space="0" w:color="auto"/>
        <w:left w:val="none" w:sz="0" w:space="0" w:color="auto"/>
        <w:bottom w:val="none" w:sz="0" w:space="0" w:color="auto"/>
        <w:right w:val="none" w:sz="0" w:space="0" w:color="auto"/>
      </w:divBdr>
    </w:div>
    <w:div w:id="1321734684">
      <w:bodyDiv w:val="1"/>
      <w:marLeft w:val="0"/>
      <w:marRight w:val="0"/>
      <w:marTop w:val="0"/>
      <w:marBottom w:val="0"/>
      <w:divBdr>
        <w:top w:val="none" w:sz="0" w:space="0" w:color="auto"/>
        <w:left w:val="none" w:sz="0" w:space="0" w:color="auto"/>
        <w:bottom w:val="none" w:sz="0" w:space="0" w:color="auto"/>
        <w:right w:val="none" w:sz="0" w:space="0" w:color="auto"/>
      </w:divBdr>
    </w:div>
    <w:div w:id="1330404190">
      <w:bodyDiv w:val="1"/>
      <w:marLeft w:val="0"/>
      <w:marRight w:val="0"/>
      <w:marTop w:val="0"/>
      <w:marBottom w:val="0"/>
      <w:divBdr>
        <w:top w:val="none" w:sz="0" w:space="0" w:color="auto"/>
        <w:left w:val="none" w:sz="0" w:space="0" w:color="auto"/>
        <w:bottom w:val="none" w:sz="0" w:space="0" w:color="auto"/>
        <w:right w:val="none" w:sz="0" w:space="0" w:color="auto"/>
      </w:divBdr>
    </w:div>
    <w:div w:id="1348364056">
      <w:bodyDiv w:val="1"/>
      <w:marLeft w:val="0"/>
      <w:marRight w:val="0"/>
      <w:marTop w:val="0"/>
      <w:marBottom w:val="0"/>
      <w:divBdr>
        <w:top w:val="none" w:sz="0" w:space="0" w:color="auto"/>
        <w:left w:val="none" w:sz="0" w:space="0" w:color="auto"/>
        <w:bottom w:val="none" w:sz="0" w:space="0" w:color="auto"/>
        <w:right w:val="none" w:sz="0" w:space="0" w:color="auto"/>
      </w:divBdr>
    </w:div>
    <w:div w:id="1368143331">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00447078">
      <w:bodyDiv w:val="1"/>
      <w:marLeft w:val="0"/>
      <w:marRight w:val="0"/>
      <w:marTop w:val="0"/>
      <w:marBottom w:val="0"/>
      <w:divBdr>
        <w:top w:val="none" w:sz="0" w:space="0" w:color="auto"/>
        <w:left w:val="none" w:sz="0" w:space="0" w:color="auto"/>
        <w:bottom w:val="none" w:sz="0" w:space="0" w:color="auto"/>
        <w:right w:val="none" w:sz="0" w:space="0" w:color="auto"/>
      </w:divBdr>
    </w:div>
    <w:div w:id="1460689740">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17116220">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34092538">
      <w:bodyDiv w:val="1"/>
      <w:marLeft w:val="0"/>
      <w:marRight w:val="0"/>
      <w:marTop w:val="0"/>
      <w:marBottom w:val="0"/>
      <w:divBdr>
        <w:top w:val="none" w:sz="0" w:space="0" w:color="auto"/>
        <w:left w:val="none" w:sz="0" w:space="0" w:color="auto"/>
        <w:bottom w:val="none" w:sz="0" w:space="0" w:color="auto"/>
        <w:right w:val="none" w:sz="0" w:space="0" w:color="auto"/>
      </w:divBdr>
    </w:div>
    <w:div w:id="1637447740">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688483164">
      <w:bodyDiv w:val="1"/>
      <w:marLeft w:val="0"/>
      <w:marRight w:val="0"/>
      <w:marTop w:val="0"/>
      <w:marBottom w:val="0"/>
      <w:divBdr>
        <w:top w:val="none" w:sz="0" w:space="0" w:color="auto"/>
        <w:left w:val="none" w:sz="0" w:space="0" w:color="auto"/>
        <w:bottom w:val="none" w:sz="0" w:space="0" w:color="auto"/>
        <w:right w:val="none" w:sz="0" w:space="0" w:color="auto"/>
      </w:divBdr>
    </w:div>
    <w:div w:id="1737238435">
      <w:bodyDiv w:val="1"/>
      <w:marLeft w:val="0"/>
      <w:marRight w:val="0"/>
      <w:marTop w:val="0"/>
      <w:marBottom w:val="0"/>
      <w:divBdr>
        <w:top w:val="none" w:sz="0" w:space="0" w:color="auto"/>
        <w:left w:val="none" w:sz="0" w:space="0" w:color="auto"/>
        <w:bottom w:val="none" w:sz="0" w:space="0" w:color="auto"/>
        <w:right w:val="none" w:sz="0" w:space="0" w:color="auto"/>
      </w:divBdr>
    </w:div>
    <w:div w:id="1754425867">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79379067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3520948">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67519601">
      <w:bodyDiv w:val="1"/>
      <w:marLeft w:val="0"/>
      <w:marRight w:val="0"/>
      <w:marTop w:val="0"/>
      <w:marBottom w:val="0"/>
      <w:divBdr>
        <w:top w:val="none" w:sz="0" w:space="0" w:color="auto"/>
        <w:left w:val="none" w:sz="0" w:space="0" w:color="auto"/>
        <w:bottom w:val="none" w:sz="0" w:space="0" w:color="auto"/>
        <w:right w:val="none" w:sz="0" w:space="0" w:color="auto"/>
      </w:divBdr>
    </w:div>
    <w:div w:id="1884706000">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1942184232">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1338779">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 w:id="2094008747">
      <w:bodyDiv w:val="1"/>
      <w:marLeft w:val="0"/>
      <w:marRight w:val="0"/>
      <w:marTop w:val="0"/>
      <w:marBottom w:val="0"/>
      <w:divBdr>
        <w:top w:val="none" w:sz="0" w:space="0" w:color="auto"/>
        <w:left w:val="none" w:sz="0" w:space="0" w:color="auto"/>
        <w:bottom w:val="none" w:sz="0" w:space="0" w:color="auto"/>
        <w:right w:val="none" w:sz="0" w:space="0" w:color="auto"/>
      </w:divBdr>
    </w:div>
    <w:div w:id="2102217677">
      <w:bodyDiv w:val="1"/>
      <w:marLeft w:val="0"/>
      <w:marRight w:val="0"/>
      <w:marTop w:val="0"/>
      <w:marBottom w:val="0"/>
      <w:divBdr>
        <w:top w:val="none" w:sz="0" w:space="0" w:color="auto"/>
        <w:left w:val="none" w:sz="0" w:space="0" w:color="auto"/>
        <w:bottom w:val="none" w:sz="0" w:space="0" w:color="auto"/>
        <w:right w:val="none" w:sz="0" w:space="0" w:color="auto"/>
      </w:divBdr>
    </w:div>
    <w:div w:id="2137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iki.nazk.gov.ua/4281/" TargetMode="External"/><Relationship Id="rId4" Type="http://schemas.openxmlformats.org/officeDocument/2006/relationships/settings" Target="settings.xml"/><Relationship Id="rId9" Type="http://schemas.openxmlformats.org/officeDocument/2006/relationships/hyperlink" Target="https://wiki.nazk.gov.ua/428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32A4C-27DF-4469-951F-4F963B92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18</Pages>
  <Words>37066</Words>
  <Characters>21129</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109</cp:revision>
  <cp:lastPrinted>2026-01-13T14:41:00Z</cp:lastPrinted>
  <dcterms:created xsi:type="dcterms:W3CDTF">2026-03-30T11:14:00Z</dcterms:created>
  <dcterms:modified xsi:type="dcterms:W3CDTF">2026-06-08T13:27:00Z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