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5745" w:rsidRPr="002A1840" w:rsidRDefault="002850CE" w:rsidP="00281B85">
      <w:pPr>
        <w:spacing w:after="0" w:line="276" w:lineRule="auto"/>
        <w:jc w:val="center"/>
        <w:rPr>
          <w:rFonts w:ascii="Times New Roman" w:hAnsi="Times New Roman" w:cs="Times New Roman"/>
          <w:sz w:val="26"/>
          <w:szCs w:val="26"/>
        </w:rPr>
      </w:pPr>
      <w:r w:rsidRPr="002A1840">
        <w:rPr>
          <w:rFonts w:ascii="Times New Roman" w:hAnsi="Times New Roman" w:cs="Times New Roman"/>
          <w:noProof/>
          <w:color w:val="000000"/>
          <w:sz w:val="26"/>
          <w:szCs w:val="26"/>
          <w:lang w:eastAsia="uk-UA"/>
        </w:rPr>
        <w:drawing>
          <wp:inline distT="0" distB="0" distL="114300" distR="114300" wp14:anchorId="02949EA7" wp14:editId="1A97114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C826A9" w:rsidRPr="00C826A9" w:rsidRDefault="00C826A9" w:rsidP="00281B85">
      <w:pPr>
        <w:pBdr>
          <w:top w:val="nil"/>
          <w:left w:val="nil"/>
          <w:bottom w:val="nil"/>
          <w:right w:val="nil"/>
          <w:between w:val="nil"/>
        </w:pBdr>
        <w:spacing w:after="0" w:line="276" w:lineRule="auto"/>
        <w:ind w:hanging="4"/>
        <w:jc w:val="center"/>
        <w:rPr>
          <w:rFonts w:ascii="Times New Roman" w:hAnsi="Times New Roman" w:cs="Times New Roman"/>
          <w:color w:val="000000"/>
          <w:sz w:val="24"/>
          <w:szCs w:val="24"/>
        </w:rPr>
      </w:pPr>
    </w:p>
    <w:p w:rsidR="002850CE" w:rsidRPr="00AB4FCD" w:rsidRDefault="002850CE" w:rsidP="00281B85">
      <w:pPr>
        <w:pBdr>
          <w:top w:val="nil"/>
          <w:left w:val="nil"/>
          <w:bottom w:val="nil"/>
          <w:right w:val="nil"/>
          <w:between w:val="nil"/>
        </w:pBdr>
        <w:spacing w:after="0" w:line="276" w:lineRule="auto"/>
        <w:ind w:hanging="4"/>
        <w:jc w:val="center"/>
        <w:rPr>
          <w:rFonts w:ascii="Times New Roman" w:hAnsi="Times New Roman" w:cs="Times New Roman"/>
          <w:color w:val="000000"/>
          <w:sz w:val="36"/>
          <w:szCs w:val="36"/>
        </w:rPr>
      </w:pPr>
      <w:r w:rsidRPr="00AB4FCD">
        <w:rPr>
          <w:rFonts w:ascii="Times New Roman" w:hAnsi="Times New Roman" w:cs="Times New Roman"/>
          <w:color w:val="000000"/>
          <w:sz w:val="36"/>
          <w:szCs w:val="36"/>
        </w:rPr>
        <w:t>ВИЩА КВАЛІФІКАЦІЙНА КОМІСІЯ СУДДІВ УКРАЇНИ</w:t>
      </w:r>
    </w:p>
    <w:p w:rsidR="002850CE" w:rsidRPr="002A1840" w:rsidRDefault="002850CE" w:rsidP="00281B85">
      <w:pPr>
        <w:pBdr>
          <w:top w:val="nil"/>
          <w:left w:val="nil"/>
          <w:bottom w:val="nil"/>
          <w:right w:val="nil"/>
          <w:between w:val="nil"/>
        </w:pBdr>
        <w:spacing w:after="0" w:line="276" w:lineRule="auto"/>
        <w:ind w:hanging="3"/>
        <w:jc w:val="center"/>
        <w:rPr>
          <w:rFonts w:ascii="Times New Roman" w:hAnsi="Times New Roman" w:cs="Times New Roman"/>
          <w:color w:val="000000"/>
          <w:sz w:val="26"/>
          <w:szCs w:val="26"/>
        </w:rPr>
      </w:pPr>
    </w:p>
    <w:p w:rsidR="002850CE" w:rsidRPr="008A2D1D" w:rsidRDefault="002753DF" w:rsidP="009572EF">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4"/>
          <w:szCs w:val="24"/>
        </w:rPr>
      </w:pPr>
      <w:r w:rsidRPr="008A2D1D">
        <w:rPr>
          <w:rFonts w:ascii="Times New Roman" w:hAnsi="Times New Roman" w:cs="Times New Roman"/>
          <w:color w:val="000000"/>
          <w:sz w:val="24"/>
          <w:szCs w:val="24"/>
        </w:rPr>
        <w:t>2</w:t>
      </w:r>
      <w:r w:rsidR="00652393" w:rsidRPr="008A2D1D">
        <w:rPr>
          <w:rFonts w:ascii="Times New Roman" w:hAnsi="Times New Roman" w:cs="Times New Roman"/>
          <w:color w:val="000000"/>
          <w:sz w:val="24"/>
          <w:szCs w:val="24"/>
        </w:rPr>
        <w:t>5</w:t>
      </w:r>
      <w:r w:rsidR="002850CE" w:rsidRPr="008A2D1D">
        <w:rPr>
          <w:rFonts w:ascii="Times New Roman" w:hAnsi="Times New Roman" w:cs="Times New Roman"/>
          <w:color w:val="000000"/>
          <w:sz w:val="24"/>
          <w:szCs w:val="24"/>
        </w:rPr>
        <w:t xml:space="preserve"> </w:t>
      </w:r>
      <w:r w:rsidR="00652393" w:rsidRPr="008A2D1D">
        <w:rPr>
          <w:rFonts w:ascii="Times New Roman" w:hAnsi="Times New Roman" w:cs="Times New Roman"/>
          <w:color w:val="000000"/>
          <w:sz w:val="24"/>
          <w:szCs w:val="24"/>
        </w:rPr>
        <w:t>черв</w:t>
      </w:r>
      <w:r w:rsidR="002850CE" w:rsidRPr="008A2D1D">
        <w:rPr>
          <w:rFonts w:ascii="Times New Roman" w:hAnsi="Times New Roman" w:cs="Times New Roman"/>
          <w:color w:val="000000"/>
          <w:sz w:val="24"/>
          <w:szCs w:val="24"/>
        </w:rPr>
        <w:t>ня 202</w:t>
      </w:r>
      <w:r w:rsidRPr="008A2D1D">
        <w:rPr>
          <w:rFonts w:ascii="Times New Roman" w:hAnsi="Times New Roman" w:cs="Times New Roman"/>
          <w:color w:val="000000"/>
          <w:sz w:val="24"/>
          <w:szCs w:val="24"/>
        </w:rPr>
        <w:t>5</w:t>
      </w:r>
      <w:r w:rsidR="008A2D1D">
        <w:rPr>
          <w:rFonts w:ascii="Times New Roman" w:hAnsi="Times New Roman" w:cs="Times New Roman"/>
          <w:color w:val="000000"/>
          <w:sz w:val="24"/>
          <w:szCs w:val="24"/>
        </w:rPr>
        <w:t xml:space="preserve"> року</w:t>
      </w:r>
      <w:r w:rsidR="008A2D1D">
        <w:rPr>
          <w:rFonts w:ascii="Times New Roman" w:hAnsi="Times New Roman" w:cs="Times New Roman"/>
          <w:color w:val="000000"/>
          <w:sz w:val="24"/>
          <w:szCs w:val="24"/>
        </w:rPr>
        <w:tab/>
      </w:r>
      <w:r w:rsidR="008A2D1D">
        <w:rPr>
          <w:rFonts w:ascii="Times New Roman" w:hAnsi="Times New Roman" w:cs="Times New Roman"/>
          <w:color w:val="000000"/>
          <w:sz w:val="24"/>
          <w:szCs w:val="24"/>
        </w:rPr>
        <w:tab/>
      </w:r>
      <w:r w:rsidR="008A2D1D">
        <w:rPr>
          <w:rFonts w:ascii="Times New Roman" w:hAnsi="Times New Roman" w:cs="Times New Roman"/>
          <w:color w:val="000000"/>
          <w:sz w:val="24"/>
          <w:szCs w:val="24"/>
        </w:rPr>
        <w:tab/>
      </w:r>
      <w:r w:rsidR="008A2D1D">
        <w:rPr>
          <w:rFonts w:ascii="Times New Roman" w:hAnsi="Times New Roman" w:cs="Times New Roman"/>
          <w:color w:val="000000"/>
          <w:sz w:val="24"/>
          <w:szCs w:val="24"/>
        </w:rPr>
        <w:tab/>
      </w:r>
      <w:r w:rsidR="008A2D1D">
        <w:rPr>
          <w:rFonts w:ascii="Times New Roman" w:hAnsi="Times New Roman" w:cs="Times New Roman"/>
          <w:color w:val="000000"/>
          <w:sz w:val="24"/>
          <w:szCs w:val="24"/>
        </w:rPr>
        <w:tab/>
      </w:r>
      <w:r w:rsidR="008A2D1D">
        <w:rPr>
          <w:rFonts w:ascii="Times New Roman" w:hAnsi="Times New Roman" w:cs="Times New Roman"/>
          <w:color w:val="000000"/>
          <w:sz w:val="24"/>
          <w:szCs w:val="24"/>
        </w:rPr>
        <w:tab/>
      </w:r>
      <w:r w:rsidR="008A2D1D">
        <w:rPr>
          <w:rFonts w:ascii="Times New Roman" w:hAnsi="Times New Roman" w:cs="Times New Roman"/>
          <w:color w:val="000000"/>
          <w:sz w:val="24"/>
          <w:szCs w:val="24"/>
        </w:rPr>
        <w:tab/>
      </w:r>
      <w:r w:rsidR="008A2D1D">
        <w:rPr>
          <w:rFonts w:ascii="Times New Roman" w:hAnsi="Times New Roman" w:cs="Times New Roman"/>
          <w:color w:val="000000"/>
          <w:sz w:val="24"/>
          <w:szCs w:val="24"/>
        </w:rPr>
        <w:tab/>
      </w:r>
      <w:r w:rsidR="002850CE" w:rsidRPr="008A2D1D">
        <w:rPr>
          <w:rFonts w:ascii="Times New Roman" w:hAnsi="Times New Roman" w:cs="Times New Roman"/>
          <w:color w:val="000000"/>
          <w:sz w:val="24"/>
          <w:szCs w:val="24"/>
        </w:rPr>
        <w:tab/>
      </w:r>
      <w:r w:rsidR="008A2D1D">
        <w:rPr>
          <w:rFonts w:ascii="Times New Roman" w:hAnsi="Times New Roman" w:cs="Times New Roman"/>
          <w:color w:val="000000"/>
          <w:sz w:val="24"/>
          <w:szCs w:val="24"/>
        </w:rPr>
        <w:tab/>
      </w:r>
      <w:r w:rsidR="002850CE" w:rsidRPr="008A2D1D">
        <w:rPr>
          <w:rFonts w:ascii="Times New Roman" w:hAnsi="Times New Roman" w:cs="Times New Roman"/>
          <w:color w:val="000000"/>
          <w:sz w:val="24"/>
          <w:szCs w:val="24"/>
        </w:rPr>
        <w:t xml:space="preserve">  </w:t>
      </w:r>
      <w:r w:rsidR="00AB4FCD" w:rsidRPr="008A2D1D">
        <w:rPr>
          <w:rFonts w:ascii="Times New Roman" w:hAnsi="Times New Roman" w:cs="Times New Roman"/>
          <w:color w:val="000000"/>
          <w:sz w:val="24"/>
          <w:szCs w:val="24"/>
        </w:rPr>
        <w:t xml:space="preserve">  </w:t>
      </w:r>
      <w:r w:rsidR="002850CE" w:rsidRPr="008A2D1D">
        <w:rPr>
          <w:rFonts w:ascii="Times New Roman" w:hAnsi="Times New Roman" w:cs="Times New Roman"/>
          <w:color w:val="000000"/>
          <w:sz w:val="24"/>
          <w:szCs w:val="24"/>
        </w:rPr>
        <w:t xml:space="preserve"> м. Київ</w:t>
      </w:r>
    </w:p>
    <w:p w:rsidR="002850CE" w:rsidRPr="008A2D1D" w:rsidRDefault="002850CE" w:rsidP="009572EF">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4"/>
          <w:szCs w:val="24"/>
        </w:rPr>
      </w:pPr>
    </w:p>
    <w:p w:rsidR="002850CE" w:rsidRPr="008A2D1D" w:rsidRDefault="002850CE" w:rsidP="009572EF">
      <w:pPr>
        <w:pBdr>
          <w:top w:val="nil"/>
          <w:left w:val="nil"/>
          <w:bottom w:val="nil"/>
          <w:right w:val="nil"/>
          <w:between w:val="nil"/>
        </w:pBdr>
        <w:shd w:val="clear" w:color="auto" w:fill="FFFFFF"/>
        <w:spacing w:after="0" w:line="276" w:lineRule="auto"/>
        <w:ind w:hanging="3"/>
        <w:jc w:val="center"/>
        <w:rPr>
          <w:rFonts w:ascii="Times New Roman" w:hAnsi="Times New Roman" w:cs="Times New Roman"/>
          <w:color w:val="000000"/>
          <w:sz w:val="24"/>
          <w:szCs w:val="24"/>
          <w:u w:val="single"/>
        </w:rPr>
      </w:pPr>
      <w:r w:rsidRPr="008A2D1D">
        <w:rPr>
          <w:rFonts w:ascii="Times New Roman" w:hAnsi="Times New Roman" w:cs="Times New Roman"/>
          <w:color w:val="000000"/>
          <w:sz w:val="24"/>
          <w:szCs w:val="24"/>
        </w:rPr>
        <w:t xml:space="preserve">Р І Ш Е Н Н Я  № </w:t>
      </w:r>
      <w:r w:rsidR="000F267B">
        <w:rPr>
          <w:rFonts w:ascii="Times New Roman" w:hAnsi="Times New Roman" w:cs="Times New Roman"/>
          <w:color w:val="000000"/>
          <w:sz w:val="24"/>
          <w:szCs w:val="24"/>
          <w:u w:val="single"/>
        </w:rPr>
        <w:t>1082/дс-25</w:t>
      </w:r>
    </w:p>
    <w:p w:rsidR="002850CE" w:rsidRPr="008A2D1D" w:rsidRDefault="002850CE" w:rsidP="009572EF">
      <w:pPr>
        <w:pBdr>
          <w:top w:val="nil"/>
          <w:left w:val="nil"/>
          <w:bottom w:val="nil"/>
          <w:right w:val="nil"/>
          <w:between w:val="nil"/>
        </w:pBdr>
        <w:shd w:val="clear" w:color="auto" w:fill="FFFFFF"/>
        <w:tabs>
          <w:tab w:val="left" w:pos="567"/>
        </w:tabs>
        <w:spacing w:after="0" w:line="276" w:lineRule="auto"/>
        <w:ind w:hanging="3"/>
        <w:jc w:val="both"/>
        <w:rPr>
          <w:rFonts w:ascii="Times New Roman" w:hAnsi="Times New Roman" w:cs="Times New Roman"/>
          <w:color w:val="000000"/>
          <w:sz w:val="24"/>
          <w:szCs w:val="24"/>
        </w:rPr>
      </w:pPr>
    </w:p>
    <w:p w:rsidR="001E7532" w:rsidRPr="008A2D1D" w:rsidRDefault="001E7532" w:rsidP="009572EF">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4"/>
          <w:szCs w:val="24"/>
        </w:rPr>
      </w:pPr>
      <w:r w:rsidRPr="008A2D1D">
        <w:rPr>
          <w:rFonts w:ascii="Times New Roman" w:hAnsi="Times New Roman" w:cs="Times New Roman"/>
          <w:color w:val="000000"/>
          <w:sz w:val="24"/>
          <w:szCs w:val="24"/>
        </w:rPr>
        <w:t>Вища кваліфікаційна комісія суддів України у пленарному складі:</w:t>
      </w:r>
    </w:p>
    <w:p w:rsidR="00BF179A" w:rsidRPr="008A2D1D" w:rsidRDefault="00BF179A" w:rsidP="009572EF">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4"/>
          <w:szCs w:val="24"/>
        </w:rPr>
      </w:pPr>
    </w:p>
    <w:p w:rsidR="00ED6A7B" w:rsidRPr="008A2D1D" w:rsidRDefault="00ED6A7B" w:rsidP="009572EF">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4"/>
          <w:szCs w:val="24"/>
        </w:rPr>
      </w:pPr>
      <w:r w:rsidRPr="008A2D1D">
        <w:rPr>
          <w:rFonts w:ascii="Times New Roman" w:hAnsi="Times New Roman" w:cs="Times New Roman"/>
          <w:color w:val="000000"/>
          <w:sz w:val="24"/>
          <w:szCs w:val="24"/>
        </w:rPr>
        <w:t>головуючого –</w:t>
      </w:r>
      <w:r w:rsidR="00F34030" w:rsidRPr="008A2D1D">
        <w:rPr>
          <w:rFonts w:ascii="Times New Roman" w:hAnsi="Times New Roman" w:cs="Times New Roman"/>
          <w:color w:val="000000"/>
          <w:sz w:val="24"/>
          <w:szCs w:val="24"/>
        </w:rPr>
        <w:t xml:space="preserve"> </w:t>
      </w:r>
      <w:r w:rsidR="000A2D09" w:rsidRPr="008A2D1D">
        <w:rPr>
          <w:rFonts w:ascii="Times New Roman" w:hAnsi="Times New Roman" w:cs="Times New Roman"/>
          <w:color w:val="000000"/>
          <w:sz w:val="24"/>
          <w:szCs w:val="24"/>
        </w:rPr>
        <w:t>Олексія ОМЕЛЬЯНА</w:t>
      </w:r>
      <w:r w:rsidRPr="008A2D1D">
        <w:rPr>
          <w:rFonts w:ascii="Times New Roman" w:hAnsi="Times New Roman" w:cs="Times New Roman"/>
          <w:color w:val="000000"/>
          <w:sz w:val="24"/>
          <w:szCs w:val="24"/>
        </w:rPr>
        <w:t>,</w:t>
      </w:r>
    </w:p>
    <w:p w:rsidR="00ED6A7B" w:rsidRPr="008A2D1D" w:rsidRDefault="00ED6A7B" w:rsidP="009572EF">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4"/>
          <w:szCs w:val="24"/>
        </w:rPr>
      </w:pPr>
    </w:p>
    <w:p w:rsidR="00ED6A7B" w:rsidRPr="008A2D1D" w:rsidRDefault="00ED6A7B" w:rsidP="009572EF">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4"/>
          <w:szCs w:val="24"/>
        </w:rPr>
      </w:pPr>
      <w:r w:rsidRPr="008A2D1D">
        <w:rPr>
          <w:rFonts w:ascii="Times New Roman" w:hAnsi="Times New Roman" w:cs="Times New Roman"/>
          <w:color w:val="000000"/>
          <w:sz w:val="24"/>
          <w:szCs w:val="24"/>
        </w:rPr>
        <w:t xml:space="preserve">членів Комісії: Михайла БОГОНОСА, Людмили ВОЛКОВОЇ, Ярослава ДУХА, </w:t>
      </w:r>
      <w:r w:rsidR="00CD3216">
        <w:rPr>
          <w:rFonts w:ascii="Times New Roman" w:hAnsi="Times New Roman" w:cs="Times New Roman"/>
          <w:color w:val="000000"/>
          <w:sz w:val="24"/>
          <w:szCs w:val="24"/>
        </w:rPr>
        <w:t xml:space="preserve">Романа КИДИСЮКА, </w:t>
      </w:r>
      <w:r w:rsidRPr="008A2D1D">
        <w:rPr>
          <w:rFonts w:ascii="Times New Roman" w:hAnsi="Times New Roman" w:cs="Times New Roman"/>
          <w:color w:val="000000"/>
          <w:sz w:val="24"/>
          <w:szCs w:val="24"/>
        </w:rPr>
        <w:t xml:space="preserve">Надії КОБЕЦЬКОЇ (доповідач), Олега КОЛІУША, Володимира ЛУГАНСЬКОГО, </w:t>
      </w:r>
      <w:r w:rsidR="00F34030" w:rsidRPr="008A2D1D">
        <w:rPr>
          <w:rFonts w:ascii="Times New Roman" w:hAnsi="Times New Roman" w:cs="Times New Roman"/>
          <w:color w:val="000000"/>
          <w:sz w:val="24"/>
          <w:szCs w:val="24"/>
        </w:rPr>
        <w:t xml:space="preserve">Руслана МЕЛЬНИКА, </w:t>
      </w:r>
      <w:r w:rsidRPr="008A2D1D">
        <w:rPr>
          <w:rFonts w:ascii="Times New Roman" w:hAnsi="Times New Roman" w:cs="Times New Roman"/>
          <w:color w:val="000000"/>
          <w:sz w:val="24"/>
          <w:szCs w:val="24"/>
        </w:rPr>
        <w:t>Романа САБОДАША, Руслана СИДОРОВИЧА, Галини ШЕВЧУК,</w:t>
      </w:r>
    </w:p>
    <w:p w:rsidR="002850CE" w:rsidRPr="008A2D1D" w:rsidRDefault="002850CE" w:rsidP="009572EF">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4"/>
          <w:szCs w:val="24"/>
        </w:rPr>
      </w:pPr>
    </w:p>
    <w:p w:rsidR="002850CE" w:rsidRPr="008A2D1D" w:rsidRDefault="002850CE" w:rsidP="009572EF">
      <w:pPr>
        <w:spacing w:after="0"/>
        <w:jc w:val="both"/>
        <w:rPr>
          <w:rFonts w:ascii="Times New Roman" w:hAnsi="Times New Roman" w:cs="Times New Roman"/>
          <w:color w:val="000000"/>
          <w:sz w:val="24"/>
          <w:szCs w:val="24"/>
          <w:lang w:val="en-US"/>
        </w:rPr>
      </w:pPr>
      <w:r w:rsidRPr="008A2D1D">
        <w:rPr>
          <w:rFonts w:ascii="Times New Roman" w:hAnsi="Times New Roman" w:cs="Times New Roman"/>
          <w:color w:val="000000"/>
          <w:sz w:val="24"/>
          <w:szCs w:val="24"/>
        </w:rPr>
        <w:t xml:space="preserve">розглянувши питання </w:t>
      </w:r>
      <w:r w:rsidR="00BD7D4A" w:rsidRPr="008A2D1D">
        <w:rPr>
          <w:rFonts w:ascii="Times New Roman" w:hAnsi="Times New Roman" w:cs="Times New Roman"/>
          <w:color w:val="000000"/>
          <w:sz w:val="24"/>
          <w:szCs w:val="24"/>
        </w:rPr>
        <w:t xml:space="preserve">про </w:t>
      </w:r>
      <w:r w:rsidR="002753DF" w:rsidRPr="008A2D1D">
        <w:rPr>
          <w:rFonts w:ascii="Times New Roman" w:hAnsi="Times New Roman" w:cs="Times New Roman"/>
          <w:color w:val="000000"/>
          <w:sz w:val="24"/>
          <w:szCs w:val="24"/>
        </w:rPr>
        <w:t>перегляд рішення Вищої кваліфікаційної комісії суддів України від 0</w:t>
      </w:r>
      <w:r w:rsidR="00CF1AFA" w:rsidRPr="008A2D1D">
        <w:rPr>
          <w:rFonts w:ascii="Times New Roman" w:hAnsi="Times New Roman" w:cs="Times New Roman"/>
          <w:color w:val="000000"/>
          <w:sz w:val="24"/>
          <w:szCs w:val="24"/>
        </w:rPr>
        <w:t>8</w:t>
      </w:r>
      <w:r w:rsidR="002753DF" w:rsidRPr="008A2D1D">
        <w:rPr>
          <w:rFonts w:ascii="Times New Roman" w:hAnsi="Times New Roman" w:cs="Times New Roman"/>
          <w:color w:val="000000"/>
          <w:sz w:val="24"/>
          <w:szCs w:val="24"/>
        </w:rPr>
        <w:t xml:space="preserve"> травня 2025 року №</w:t>
      </w:r>
      <w:r w:rsidR="00553FFB" w:rsidRPr="008A2D1D">
        <w:rPr>
          <w:rFonts w:ascii="Times New Roman" w:hAnsi="Times New Roman" w:cs="Times New Roman"/>
          <w:color w:val="000000"/>
          <w:sz w:val="24"/>
          <w:szCs w:val="24"/>
        </w:rPr>
        <w:t> </w:t>
      </w:r>
      <w:r w:rsidR="00CF1AFA" w:rsidRPr="008A2D1D">
        <w:rPr>
          <w:rFonts w:ascii="Times New Roman" w:hAnsi="Times New Roman" w:cs="Times New Roman"/>
          <w:color w:val="000000"/>
          <w:sz w:val="24"/>
          <w:szCs w:val="24"/>
        </w:rPr>
        <w:t>322/дс-25</w:t>
      </w:r>
      <w:r w:rsidR="002753DF" w:rsidRPr="008A2D1D">
        <w:rPr>
          <w:rFonts w:ascii="Times New Roman" w:hAnsi="Times New Roman" w:cs="Times New Roman"/>
          <w:color w:val="000000"/>
          <w:sz w:val="24"/>
          <w:szCs w:val="24"/>
        </w:rPr>
        <w:t xml:space="preserve"> про відмову</w:t>
      </w:r>
      <w:r w:rsidR="00CF1AFA" w:rsidRPr="008A2D1D">
        <w:rPr>
          <w:rFonts w:ascii="Times New Roman" w:eastAsia="Times New Roman" w:hAnsi="Times New Roman" w:cs="Times New Roman"/>
          <w:sz w:val="24"/>
          <w:szCs w:val="24"/>
        </w:rPr>
        <w:t xml:space="preserve"> Ноздряков</w:t>
      </w:r>
      <w:r w:rsidR="00652393" w:rsidRPr="008A2D1D">
        <w:rPr>
          <w:rFonts w:ascii="Times New Roman" w:eastAsia="Times New Roman" w:hAnsi="Times New Roman" w:cs="Times New Roman"/>
          <w:sz w:val="24"/>
          <w:szCs w:val="24"/>
        </w:rPr>
        <w:t>у</w:t>
      </w:r>
      <w:r w:rsidR="00CF1AFA" w:rsidRPr="008A2D1D">
        <w:rPr>
          <w:rFonts w:ascii="Times New Roman" w:eastAsia="Times New Roman" w:hAnsi="Times New Roman" w:cs="Times New Roman"/>
          <w:sz w:val="24"/>
          <w:szCs w:val="24"/>
        </w:rPr>
        <w:t xml:space="preserve"> Максим</w:t>
      </w:r>
      <w:r w:rsidR="00652393" w:rsidRPr="008A2D1D">
        <w:rPr>
          <w:rFonts w:ascii="Times New Roman" w:eastAsia="Times New Roman" w:hAnsi="Times New Roman" w:cs="Times New Roman"/>
          <w:sz w:val="24"/>
          <w:szCs w:val="24"/>
        </w:rPr>
        <w:t>у</w:t>
      </w:r>
      <w:r w:rsidR="00CF1AFA" w:rsidRPr="008A2D1D">
        <w:rPr>
          <w:rFonts w:ascii="Times New Roman" w:eastAsia="Times New Roman" w:hAnsi="Times New Roman" w:cs="Times New Roman"/>
          <w:sz w:val="24"/>
          <w:szCs w:val="24"/>
        </w:rPr>
        <w:t xml:space="preserve"> Вікторович</w:t>
      </w:r>
      <w:r w:rsidR="00652393" w:rsidRPr="008A2D1D">
        <w:rPr>
          <w:rFonts w:ascii="Times New Roman" w:eastAsia="Times New Roman" w:hAnsi="Times New Roman" w:cs="Times New Roman"/>
          <w:sz w:val="24"/>
          <w:szCs w:val="24"/>
        </w:rPr>
        <w:t xml:space="preserve">у </w:t>
      </w:r>
      <w:r w:rsidR="002753DF" w:rsidRPr="008A2D1D">
        <w:rPr>
          <w:rFonts w:ascii="Times New Roman" w:hAnsi="Times New Roman" w:cs="Times New Roman"/>
          <w:color w:val="000000"/>
          <w:sz w:val="24"/>
          <w:szCs w:val="24"/>
        </w:rPr>
        <w:t>в допуску до участі в доборі на посаду судді місцевого суду, оголошеному рішенням Ко</w:t>
      </w:r>
      <w:r w:rsidR="007B3068" w:rsidRPr="008A2D1D">
        <w:rPr>
          <w:rFonts w:ascii="Times New Roman" w:hAnsi="Times New Roman" w:cs="Times New Roman"/>
          <w:color w:val="000000"/>
          <w:sz w:val="24"/>
          <w:szCs w:val="24"/>
        </w:rPr>
        <w:t>місії від 11 грудня 2024 року № </w:t>
      </w:r>
      <w:r w:rsidR="00642BD1" w:rsidRPr="008A2D1D">
        <w:rPr>
          <w:rFonts w:ascii="Times New Roman" w:hAnsi="Times New Roman" w:cs="Times New Roman"/>
          <w:color w:val="000000"/>
          <w:sz w:val="24"/>
          <w:szCs w:val="24"/>
        </w:rPr>
        <w:t>366/зп-24</w:t>
      </w:r>
      <w:r w:rsidRPr="008A2D1D">
        <w:rPr>
          <w:rFonts w:ascii="Times New Roman" w:hAnsi="Times New Roman" w:cs="Times New Roman"/>
          <w:color w:val="000000" w:themeColor="text1"/>
          <w:sz w:val="24"/>
          <w:szCs w:val="24"/>
        </w:rPr>
        <w:t>,</w:t>
      </w:r>
    </w:p>
    <w:p w:rsidR="008408F6" w:rsidRDefault="002850CE" w:rsidP="009572EF">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4"/>
          <w:szCs w:val="24"/>
        </w:rPr>
      </w:pPr>
      <w:r w:rsidRPr="008A2D1D">
        <w:rPr>
          <w:rFonts w:ascii="Times New Roman" w:hAnsi="Times New Roman" w:cs="Times New Roman"/>
          <w:color w:val="000000"/>
          <w:sz w:val="24"/>
          <w:szCs w:val="24"/>
        </w:rPr>
        <w:t>встановила:</w:t>
      </w:r>
    </w:p>
    <w:p w:rsidR="008A2D1D" w:rsidRPr="008A2D1D" w:rsidRDefault="008A2D1D" w:rsidP="009572EF">
      <w:pPr>
        <w:pBdr>
          <w:top w:val="nil"/>
          <w:left w:val="nil"/>
          <w:bottom w:val="nil"/>
          <w:right w:val="nil"/>
          <w:between w:val="nil"/>
        </w:pBdr>
        <w:shd w:val="clear" w:color="auto" w:fill="FFFFFF"/>
        <w:tabs>
          <w:tab w:val="left" w:pos="5779"/>
        </w:tabs>
        <w:spacing w:after="0" w:line="276" w:lineRule="auto"/>
        <w:ind w:hanging="3"/>
        <w:jc w:val="center"/>
        <w:rPr>
          <w:rFonts w:ascii="Times New Roman" w:hAnsi="Times New Roman" w:cs="Times New Roman"/>
          <w:color w:val="000000"/>
          <w:sz w:val="24"/>
          <w:szCs w:val="24"/>
        </w:rPr>
      </w:pPr>
    </w:p>
    <w:p w:rsidR="00553FFB" w:rsidRPr="008A2D1D" w:rsidRDefault="00553FFB" w:rsidP="009572EF">
      <w:pPr>
        <w:pStyle w:val="a3"/>
        <w:spacing w:line="276" w:lineRule="auto"/>
        <w:ind w:leftChars="0" w:left="0" w:firstLineChars="271" w:firstLine="650"/>
        <w:jc w:val="both"/>
        <w:rPr>
          <w:rFonts w:ascii="Times New Roman" w:eastAsiaTheme="minorHAnsi" w:hAnsi="Times New Roman"/>
          <w:color w:val="000000"/>
          <w:position w:val="0"/>
          <w:sz w:val="24"/>
          <w:szCs w:val="24"/>
        </w:rPr>
      </w:pPr>
      <w:r w:rsidRPr="008A2D1D">
        <w:rPr>
          <w:rFonts w:ascii="Times New Roman" w:eastAsiaTheme="minorHAnsi" w:hAnsi="Times New Roman"/>
          <w:color w:val="000000"/>
          <w:position w:val="0"/>
          <w:sz w:val="24"/>
          <w:szCs w:val="24"/>
        </w:rPr>
        <w:t>Рішенням Комісії від 11 грудня 2024 року №</w:t>
      </w:r>
      <w:r w:rsidR="007B3068" w:rsidRPr="008A2D1D">
        <w:rPr>
          <w:rFonts w:ascii="Times New Roman" w:eastAsiaTheme="minorHAnsi" w:hAnsi="Times New Roman"/>
          <w:color w:val="000000"/>
          <w:position w:val="0"/>
          <w:sz w:val="24"/>
          <w:szCs w:val="24"/>
        </w:rPr>
        <w:t> </w:t>
      </w:r>
      <w:r w:rsidRPr="008A2D1D">
        <w:rPr>
          <w:rFonts w:ascii="Times New Roman" w:eastAsiaTheme="minorHAnsi" w:hAnsi="Times New Roman"/>
          <w:color w:val="000000"/>
          <w:position w:val="0"/>
          <w:sz w:val="24"/>
          <w:szCs w:val="24"/>
        </w:rPr>
        <w:t>366/зп-24 оголошено добір кандидатів на посаду судді місцевого суду з урахуванням 1</w:t>
      </w:r>
      <w:r w:rsidR="007B3068" w:rsidRPr="008A2D1D">
        <w:rPr>
          <w:rFonts w:ascii="Times New Roman" w:eastAsiaTheme="minorHAnsi" w:hAnsi="Times New Roman"/>
          <w:color w:val="000000"/>
          <w:position w:val="0"/>
          <w:sz w:val="24"/>
          <w:szCs w:val="24"/>
        </w:rPr>
        <w:t> </w:t>
      </w:r>
      <w:r w:rsidRPr="008A2D1D">
        <w:rPr>
          <w:rFonts w:ascii="Times New Roman" w:eastAsiaTheme="minorHAnsi" w:hAnsi="Times New Roman"/>
          <w:color w:val="000000"/>
          <w:position w:val="0"/>
          <w:sz w:val="24"/>
          <w:szCs w:val="24"/>
        </w:rPr>
        <w:t>800 прогнозованих вакантних посад суддів у місцевих судах (далі – Добір) та затверджено текст відповідного оголошення.</w:t>
      </w:r>
    </w:p>
    <w:p w:rsidR="00553FFB" w:rsidRPr="008A2D1D" w:rsidRDefault="00553FFB" w:rsidP="009572EF">
      <w:pPr>
        <w:pStyle w:val="a3"/>
        <w:spacing w:line="276" w:lineRule="auto"/>
        <w:ind w:leftChars="0" w:left="0" w:firstLineChars="271" w:firstLine="650"/>
        <w:jc w:val="both"/>
        <w:rPr>
          <w:rFonts w:ascii="Times New Roman" w:eastAsiaTheme="minorHAnsi" w:hAnsi="Times New Roman"/>
          <w:color w:val="000000"/>
          <w:position w:val="0"/>
          <w:sz w:val="24"/>
          <w:szCs w:val="24"/>
        </w:rPr>
      </w:pPr>
      <w:r w:rsidRPr="008A2D1D">
        <w:rPr>
          <w:rFonts w:ascii="Times New Roman" w:eastAsiaTheme="minorHAnsi" w:hAnsi="Times New Roman"/>
          <w:color w:val="000000"/>
          <w:position w:val="0"/>
          <w:sz w:val="24"/>
          <w:szCs w:val="24"/>
        </w:rPr>
        <w:t xml:space="preserve">До Комісії </w:t>
      </w:r>
      <w:r w:rsidR="00652393" w:rsidRPr="008A2D1D">
        <w:rPr>
          <w:rFonts w:ascii="Times New Roman" w:eastAsiaTheme="minorHAnsi" w:hAnsi="Times New Roman"/>
          <w:color w:val="000000"/>
          <w:position w:val="0"/>
          <w:sz w:val="24"/>
          <w:szCs w:val="24"/>
        </w:rPr>
        <w:t>29</w:t>
      </w:r>
      <w:r w:rsidRPr="008A2D1D">
        <w:rPr>
          <w:rFonts w:ascii="Times New Roman" w:eastAsiaTheme="minorHAnsi" w:hAnsi="Times New Roman"/>
          <w:color w:val="000000"/>
          <w:position w:val="0"/>
          <w:sz w:val="24"/>
          <w:szCs w:val="24"/>
        </w:rPr>
        <w:t xml:space="preserve"> березня 2025 року зверну</w:t>
      </w:r>
      <w:r w:rsidR="000A245A" w:rsidRPr="008A2D1D">
        <w:rPr>
          <w:rFonts w:ascii="Times New Roman" w:eastAsiaTheme="minorHAnsi" w:hAnsi="Times New Roman"/>
          <w:color w:val="000000"/>
          <w:position w:val="0"/>
          <w:sz w:val="24"/>
          <w:szCs w:val="24"/>
        </w:rPr>
        <w:t>вся</w:t>
      </w:r>
      <w:r w:rsidRPr="008A2D1D">
        <w:rPr>
          <w:rFonts w:ascii="Times New Roman" w:eastAsiaTheme="minorHAnsi" w:hAnsi="Times New Roman"/>
          <w:color w:val="000000"/>
          <w:position w:val="0"/>
          <w:sz w:val="24"/>
          <w:szCs w:val="24"/>
        </w:rPr>
        <w:t xml:space="preserve"> </w:t>
      </w:r>
      <w:r w:rsidR="00652393" w:rsidRPr="008A2D1D">
        <w:rPr>
          <w:rFonts w:ascii="Times New Roman" w:eastAsiaTheme="minorHAnsi" w:hAnsi="Times New Roman"/>
          <w:color w:val="000000"/>
          <w:position w:val="0"/>
          <w:sz w:val="24"/>
          <w:szCs w:val="24"/>
        </w:rPr>
        <w:t xml:space="preserve">Ноздряков </w:t>
      </w:r>
      <w:r w:rsidR="000A245A" w:rsidRPr="008A2D1D">
        <w:rPr>
          <w:rFonts w:ascii="Times New Roman" w:eastAsia="Times New Roman" w:hAnsi="Times New Roman"/>
          <w:sz w:val="24"/>
          <w:szCs w:val="24"/>
        </w:rPr>
        <w:t>М.</w:t>
      </w:r>
      <w:r w:rsidR="00652393" w:rsidRPr="008A2D1D">
        <w:rPr>
          <w:rFonts w:ascii="Times New Roman" w:eastAsia="Times New Roman" w:hAnsi="Times New Roman"/>
          <w:sz w:val="24"/>
          <w:szCs w:val="24"/>
        </w:rPr>
        <w:t>В.</w:t>
      </w:r>
      <w:r w:rsidR="000A245A" w:rsidRPr="008A2D1D">
        <w:rPr>
          <w:rFonts w:ascii="Times New Roman" w:eastAsiaTheme="minorHAnsi" w:hAnsi="Times New Roman"/>
          <w:color w:val="000000"/>
          <w:position w:val="0"/>
          <w:sz w:val="24"/>
          <w:szCs w:val="24"/>
        </w:rPr>
        <w:t xml:space="preserve"> </w:t>
      </w:r>
      <w:r w:rsidRPr="008A2D1D">
        <w:rPr>
          <w:rFonts w:ascii="Times New Roman" w:eastAsiaTheme="minorHAnsi" w:hAnsi="Times New Roman"/>
          <w:color w:val="000000"/>
          <w:position w:val="0"/>
          <w:sz w:val="24"/>
          <w:szCs w:val="24"/>
        </w:rPr>
        <w:t>із заявою про участь у Доборі.</w:t>
      </w:r>
    </w:p>
    <w:p w:rsidR="00ED6A7B" w:rsidRPr="008A2D1D" w:rsidRDefault="00ED6A7B" w:rsidP="009572EF">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shd w:val="clear" w:color="auto" w:fill="FFFFFF"/>
        </w:rPr>
      </w:pPr>
      <w:r w:rsidRPr="008A2D1D">
        <w:rPr>
          <w:rFonts w:ascii="Times New Roman" w:hAnsi="Times New Roman" w:cs="Times New Roman"/>
          <w:sz w:val="24"/>
          <w:szCs w:val="24"/>
        </w:rPr>
        <w:t xml:space="preserve">Комісією у складі колегії перевірено подані </w:t>
      </w:r>
      <w:r w:rsidR="00652393" w:rsidRPr="008A2D1D">
        <w:rPr>
          <w:rFonts w:ascii="Times New Roman" w:eastAsia="Times New Roman" w:hAnsi="Times New Roman" w:cs="Times New Roman"/>
          <w:sz w:val="24"/>
          <w:szCs w:val="24"/>
        </w:rPr>
        <w:t>Ноздряков</w:t>
      </w:r>
      <w:r w:rsidR="008408F6" w:rsidRPr="008A2D1D">
        <w:rPr>
          <w:rFonts w:ascii="Times New Roman" w:eastAsia="Times New Roman" w:hAnsi="Times New Roman" w:cs="Times New Roman"/>
          <w:sz w:val="24"/>
          <w:szCs w:val="24"/>
        </w:rPr>
        <w:t>им</w:t>
      </w:r>
      <w:r w:rsidR="00652393" w:rsidRPr="008A2D1D">
        <w:rPr>
          <w:rFonts w:ascii="Times New Roman" w:eastAsia="Times New Roman" w:hAnsi="Times New Roman" w:cs="Times New Roman"/>
          <w:sz w:val="24"/>
          <w:szCs w:val="24"/>
        </w:rPr>
        <w:t xml:space="preserve"> М.В. </w:t>
      </w:r>
      <w:r w:rsidRPr="008A2D1D">
        <w:rPr>
          <w:rFonts w:ascii="Times New Roman" w:hAnsi="Times New Roman" w:cs="Times New Roman"/>
          <w:sz w:val="24"/>
          <w:szCs w:val="24"/>
        </w:rPr>
        <w:t xml:space="preserve">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 366/зп-24 (далі – Оголошення), дотримання вимог до їх оформлення та строку подання, </w:t>
      </w:r>
      <w:r w:rsidR="0020615A" w:rsidRPr="008A2D1D">
        <w:rPr>
          <w:rFonts w:ascii="Times New Roman" w:hAnsi="Times New Roman" w:cs="Times New Roman"/>
          <w:sz w:val="24"/>
          <w:szCs w:val="24"/>
        </w:rPr>
        <w:t xml:space="preserve">а також </w:t>
      </w:r>
      <w:r w:rsidRPr="008A2D1D">
        <w:rPr>
          <w:rFonts w:ascii="Times New Roman" w:hAnsi="Times New Roman" w:cs="Times New Roman"/>
          <w:sz w:val="24"/>
          <w:szCs w:val="24"/>
        </w:rPr>
        <w:t>відповідн</w:t>
      </w:r>
      <w:r w:rsidR="000606D7">
        <w:rPr>
          <w:rFonts w:ascii="Times New Roman" w:hAnsi="Times New Roman" w:cs="Times New Roman"/>
          <w:sz w:val="24"/>
          <w:szCs w:val="24"/>
        </w:rPr>
        <w:t>і</w:t>
      </w:r>
      <w:r w:rsidRPr="008A2D1D">
        <w:rPr>
          <w:rFonts w:ascii="Times New Roman" w:hAnsi="Times New Roman" w:cs="Times New Roman"/>
          <w:sz w:val="24"/>
          <w:szCs w:val="24"/>
        </w:rPr>
        <w:t>ст</w:t>
      </w:r>
      <w:r w:rsidR="000606D7">
        <w:rPr>
          <w:rFonts w:ascii="Times New Roman" w:hAnsi="Times New Roman" w:cs="Times New Roman"/>
          <w:sz w:val="24"/>
          <w:szCs w:val="24"/>
        </w:rPr>
        <w:t>ь</w:t>
      </w:r>
      <w:r w:rsidRPr="008A2D1D">
        <w:rPr>
          <w:rFonts w:ascii="Times New Roman" w:hAnsi="Times New Roman" w:cs="Times New Roman"/>
          <w:sz w:val="24"/>
          <w:szCs w:val="24"/>
        </w:rPr>
        <w:t xml:space="preserve"> особи, яка звернулась із заявою </w:t>
      </w:r>
      <w:r w:rsidRPr="008A2D1D">
        <w:rPr>
          <w:rFonts w:ascii="Times New Roman" w:hAnsi="Times New Roman" w:cs="Times New Roman"/>
          <w:sz w:val="24"/>
          <w:szCs w:val="24"/>
          <w:shd w:val="clear" w:color="auto" w:fill="FFFFFF"/>
        </w:rPr>
        <w:t>про допуск до участі в Доборі</w:t>
      </w:r>
      <w:r w:rsidRPr="008A2D1D">
        <w:rPr>
          <w:rFonts w:ascii="Times New Roman" w:hAnsi="Times New Roman" w:cs="Times New Roman"/>
          <w:sz w:val="24"/>
          <w:szCs w:val="24"/>
        </w:rPr>
        <w:t xml:space="preserve">, установленим статтею 69 </w:t>
      </w:r>
      <w:r w:rsidRPr="008A2D1D">
        <w:rPr>
          <w:rFonts w:ascii="Times New Roman" w:hAnsi="Times New Roman" w:cs="Times New Roman"/>
          <w:sz w:val="24"/>
          <w:szCs w:val="24"/>
          <w:shd w:val="clear" w:color="auto" w:fill="FFFFFF"/>
        </w:rPr>
        <w:t>Закону України «Про судоустрій і статус суддів» (далі – Закон) вимогам до кандидата на посаду судді</w:t>
      </w:r>
      <w:r w:rsidRPr="008A2D1D">
        <w:rPr>
          <w:rFonts w:ascii="Times New Roman" w:hAnsi="Times New Roman" w:cs="Times New Roman"/>
          <w:sz w:val="24"/>
          <w:szCs w:val="24"/>
        </w:rPr>
        <w:t>.</w:t>
      </w:r>
    </w:p>
    <w:p w:rsidR="00553FFB" w:rsidRPr="008A2D1D" w:rsidRDefault="00041140" w:rsidP="009572EF">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За результатами розгляду документів р</w:t>
      </w:r>
      <w:r w:rsidR="00DA7BFF" w:rsidRPr="008A2D1D">
        <w:rPr>
          <w:rFonts w:ascii="Times New Roman" w:hAnsi="Times New Roman" w:cs="Times New Roman"/>
          <w:sz w:val="24"/>
          <w:szCs w:val="24"/>
        </w:rPr>
        <w:t xml:space="preserve">ішенням Комісії </w:t>
      </w:r>
      <w:r w:rsidR="00683F89" w:rsidRPr="008A2D1D">
        <w:rPr>
          <w:rFonts w:ascii="Times New Roman" w:hAnsi="Times New Roman" w:cs="Times New Roman"/>
          <w:sz w:val="24"/>
          <w:szCs w:val="24"/>
        </w:rPr>
        <w:t xml:space="preserve">у складі колегії </w:t>
      </w:r>
      <w:r w:rsidR="00553FFB" w:rsidRPr="008A2D1D">
        <w:rPr>
          <w:rFonts w:ascii="Times New Roman" w:hAnsi="Times New Roman" w:cs="Times New Roman"/>
          <w:color w:val="000000"/>
          <w:sz w:val="24"/>
          <w:szCs w:val="24"/>
        </w:rPr>
        <w:t>від</w:t>
      </w:r>
      <w:r w:rsidR="009572EF" w:rsidRPr="008A2D1D">
        <w:rPr>
          <w:rFonts w:ascii="Times New Roman" w:hAnsi="Times New Roman" w:cs="Times New Roman"/>
          <w:color w:val="000000"/>
          <w:sz w:val="24"/>
          <w:szCs w:val="24"/>
        </w:rPr>
        <w:t xml:space="preserve"> </w:t>
      </w:r>
      <w:r w:rsidR="00553FFB" w:rsidRPr="008A2D1D">
        <w:rPr>
          <w:rFonts w:ascii="Times New Roman" w:hAnsi="Times New Roman" w:cs="Times New Roman"/>
          <w:color w:val="000000"/>
          <w:sz w:val="24"/>
          <w:szCs w:val="24"/>
        </w:rPr>
        <w:t>0</w:t>
      </w:r>
      <w:r w:rsidR="002B47CB" w:rsidRPr="008A2D1D">
        <w:rPr>
          <w:rFonts w:ascii="Times New Roman" w:hAnsi="Times New Roman" w:cs="Times New Roman"/>
          <w:color w:val="000000"/>
          <w:sz w:val="24"/>
          <w:szCs w:val="24"/>
        </w:rPr>
        <w:t>8</w:t>
      </w:r>
      <w:r w:rsidR="009572EF" w:rsidRPr="008A2D1D">
        <w:rPr>
          <w:rFonts w:ascii="Times New Roman" w:hAnsi="Times New Roman" w:cs="Times New Roman"/>
          <w:color w:val="000000"/>
          <w:sz w:val="24"/>
          <w:szCs w:val="24"/>
        </w:rPr>
        <w:t xml:space="preserve"> </w:t>
      </w:r>
      <w:r w:rsidR="00553FFB" w:rsidRPr="008A2D1D">
        <w:rPr>
          <w:rFonts w:ascii="Times New Roman" w:hAnsi="Times New Roman" w:cs="Times New Roman"/>
          <w:color w:val="000000"/>
          <w:sz w:val="24"/>
          <w:szCs w:val="24"/>
        </w:rPr>
        <w:t>травня 2025 року № </w:t>
      </w:r>
      <w:r w:rsidR="002B47CB" w:rsidRPr="008A2D1D">
        <w:rPr>
          <w:rFonts w:ascii="Times New Roman" w:hAnsi="Times New Roman" w:cs="Times New Roman"/>
          <w:color w:val="000000"/>
          <w:sz w:val="24"/>
          <w:szCs w:val="24"/>
        </w:rPr>
        <w:t>322/</w:t>
      </w:r>
      <w:r w:rsidR="00553FFB" w:rsidRPr="008A2D1D">
        <w:rPr>
          <w:rFonts w:ascii="Times New Roman" w:hAnsi="Times New Roman" w:cs="Times New Roman"/>
          <w:color w:val="000000"/>
          <w:sz w:val="24"/>
          <w:szCs w:val="24"/>
        </w:rPr>
        <w:t>дс-25 в</w:t>
      </w:r>
      <w:r w:rsidR="00683F89" w:rsidRPr="008A2D1D">
        <w:rPr>
          <w:rFonts w:ascii="Times New Roman" w:hAnsi="Times New Roman" w:cs="Times New Roman"/>
          <w:sz w:val="24"/>
          <w:szCs w:val="24"/>
        </w:rPr>
        <w:t xml:space="preserve">ідмовлено </w:t>
      </w:r>
      <w:r w:rsidR="002B47CB" w:rsidRPr="008A2D1D">
        <w:rPr>
          <w:rFonts w:ascii="Times New Roman" w:eastAsia="Times New Roman" w:hAnsi="Times New Roman" w:cs="Times New Roman"/>
          <w:sz w:val="24"/>
          <w:szCs w:val="24"/>
        </w:rPr>
        <w:t>Ноздряков</w:t>
      </w:r>
      <w:r w:rsidR="004D1A64" w:rsidRPr="008A2D1D">
        <w:rPr>
          <w:rFonts w:ascii="Times New Roman" w:eastAsia="Times New Roman" w:hAnsi="Times New Roman" w:cs="Times New Roman"/>
          <w:sz w:val="24"/>
          <w:szCs w:val="24"/>
        </w:rPr>
        <w:t>у</w:t>
      </w:r>
      <w:r w:rsidR="002B47CB" w:rsidRPr="008A2D1D">
        <w:rPr>
          <w:rFonts w:ascii="Times New Roman" w:eastAsia="Times New Roman" w:hAnsi="Times New Roman" w:cs="Times New Roman"/>
          <w:sz w:val="24"/>
          <w:szCs w:val="24"/>
        </w:rPr>
        <w:t xml:space="preserve"> М.В. </w:t>
      </w:r>
      <w:r w:rsidR="006E226E" w:rsidRPr="008A2D1D">
        <w:rPr>
          <w:rFonts w:ascii="Times New Roman" w:hAnsi="Times New Roman" w:cs="Times New Roman"/>
          <w:sz w:val="24"/>
          <w:szCs w:val="24"/>
        </w:rPr>
        <w:t>у</w:t>
      </w:r>
      <w:r w:rsidR="00553FFB" w:rsidRPr="008A2D1D">
        <w:rPr>
          <w:rFonts w:ascii="Times New Roman" w:hAnsi="Times New Roman" w:cs="Times New Roman"/>
          <w:sz w:val="24"/>
          <w:szCs w:val="24"/>
        </w:rPr>
        <w:t xml:space="preserve"> допуску до участі в </w:t>
      </w:r>
      <w:r w:rsidR="00C826A9">
        <w:rPr>
          <w:rFonts w:ascii="Times New Roman" w:hAnsi="Times New Roman" w:cs="Times New Roman"/>
          <w:sz w:val="24"/>
          <w:szCs w:val="24"/>
        </w:rPr>
        <w:t>Д</w:t>
      </w:r>
      <w:r w:rsidR="00553FFB" w:rsidRPr="008A2D1D">
        <w:rPr>
          <w:rFonts w:ascii="Times New Roman" w:hAnsi="Times New Roman" w:cs="Times New Roman"/>
          <w:sz w:val="24"/>
          <w:szCs w:val="24"/>
        </w:rPr>
        <w:t>оборі</w:t>
      </w:r>
      <w:r w:rsidR="00C826A9">
        <w:rPr>
          <w:rFonts w:ascii="Times New Roman" w:hAnsi="Times New Roman" w:cs="Times New Roman"/>
          <w:sz w:val="24"/>
          <w:szCs w:val="24"/>
        </w:rPr>
        <w:t xml:space="preserve"> </w:t>
      </w:r>
      <w:r w:rsidR="00C826A9" w:rsidRPr="008A2D1D">
        <w:rPr>
          <w:rFonts w:ascii="Times New Roman" w:hAnsi="Times New Roman" w:cs="Times New Roman"/>
          <w:sz w:val="24"/>
          <w:szCs w:val="24"/>
        </w:rPr>
        <w:t>(далі</w:t>
      </w:r>
      <w:r w:rsidR="00FE16BD">
        <w:rPr>
          <w:rFonts w:ascii="Times New Roman" w:hAnsi="Times New Roman" w:cs="Times New Roman"/>
          <w:sz w:val="24"/>
          <w:szCs w:val="24"/>
        </w:rPr>
        <w:t> </w:t>
      </w:r>
      <w:r w:rsidR="00C826A9" w:rsidRPr="008A2D1D">
        <w:rPr>
          <w:rFonts w:ascii="Times New Roman" w:hAnsi="Times New Roman" w:cs="Times New Roman"/>
          <w:sz w:val="24"/>
          <w:szCs w:val="24"/>
        </w:rPr>
        <w:t>–</w:t>
      </w:r>
      <w:r w:rsidR="00FE16BD">
        <w:rPr>
          <w:rFonts w:ascii="Times New Roman" w:hAnsi="Times New Roman" w:cs="Times New Roman"/>
          <w:sz w:val="24"/>
          <w:szCs w:val="24"/>
        </w:rPr>
        <w:t> </w:t>
      </w:r>
      <w:r w:rsidR="00C826A9" w:rsidRPr="008A2D1D">
        <w:rPr>
          <w:rFonts w:ascii="Times New Roman" w:hAnsi="Times New Roman" w:cs="Times New Roman"/>
          <w:sz w:val="24"/>
          <w:szCs w:val="24"/>
        </w:rPr>
        <w:t>Рішення).</w:t>
      </w:r>
    </w:p>
    <w:p w:rsidR="001E7532" w:rsidRPr="008A2D1D" w:rsidRDefault="00440305" w:rsidP="009572EF">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У</w:t>
      </w:r>
      <w:r w:rsidR="00C826A9">
        <w:rPr>
          <w:rFonts w:ascii="Times New Roman" w:hAnsi="Times New Roman" w:cs="Times New Roman"/>
          <w:sz w:val="24"/>
          <w:szCs w:val="24"/>
        </w:rPr>
        <w:t>казане Р</w:t>
      </w:r>
      <w:r w:rsidR="001E7532" w:rsidRPr="008A2D1D">
        <w:rPr>
          <w:rFonts w:ascii="Times New Roman" w:hAnsi="Times New Roman" w:cs="Times New Roman"/>
          <w:sz w:val="24"/>
          <w:szCs w:val="24"/>
        </w:rPr>
        <w:t>ішення мотивовано тим, що</w:t>
      </w:r>
      <w:r w:rsidR="00006E89" w:rsidRPr="008A2D1D">
        <w:rPr>
          <w:rFonts w:ascii="Times New Roman" w:hAnsi="Times New Roman" w:cs="Times New Roman"/>
          <w:sz w:val="24"/>
          <w:szCs w:val="24"/>
        </w:rPr>
        <w:t xml:space="preserve"> </w:t>
      </w:r>
      <w:r w:rsidR="00346F1F" w:rsidRPr="008A2D1D">
        <w:rPr>
          <w:rFonts w:ascii="Times New Roman" w:eastAsia="Times New Roman" w:hAnsi="Times New Roman" w:cs="Times New Roman"/>
          <w:sz w:val="24"/>
          <w:szCs w:val="24"/>
        </w:rPr>
        <w:t xml:space="preserve">Ноздряков М.В. </w:t>
      </w:r>
      <w:r w:rsidR="006E226E" w:rsidRPr="008A2D1D">
        <w:rPr>
          <w:rFonts w:ascii="Times New Roman" w:hAnsi="Times New Roman" w:cs="Times New Roman"/>
          <w:sz w:val="24"/>
          <w:szCs w:val="24"/>
        </w:rPr>
        <w:t>у</w:t>
      </w:r>
      <w:r w:rsidR="00006E89" w:rsidRPr="008A2D1D">
        <w:rPr>
          <w:rFonts w:ascii="Times New Roman" w:hAnsi="Times New Roman" w:cs="Times New Roman"/>
          <w:sz w:val="24"/>
          <w:szCs w:val="24"/>
        </w:rPr>
        <w:t xml:space="preserve"> порушення </w:t>
      </w:r>
      <w:r w:rsidR="00951D6B" w:rsidRPr="008A2D1D">
        <w:rPr>
          <w:rFonts w:ascii="Times New Roman" w:hAnsi="Times New Roman" w:cs="Times New Roman"/>
          <w:sz w:val="24"/>
          <w:szCs w:val="24"/>
        </w:rPr>
        <w:t xml:space="preserve">частини першої статті 69 Закону, </w:t>
      </w:r>
      <w:r w:rsidR="00006E89" w:rsidRPr="008A2D1D">
        <w:rPr>
          <w:rFonts w:ascii="Times New Roman" w:hAnsi="Times New Roman" w:cs="Times New Roman"/>
          <w:sz w:val="24"/>
          <w:szCs w:val="24"/>
        </w:rPr>
        <w:t>пункту</w:t>
      </w:r>
      <w:r w:rsidR="006E226E" w:rsidRPr="008A2D1D">
        <w:rPr>
          <w:rFonts w:ascii="Times New Roman" w:hAnsi="Times New Roman" w:cs="Times New Roman"/>
          <w:sz w:val="24"/>
          <w:szCs w:val="24"/>
        </w:rPr>
        <w:t xml:space="preserve"> </w:t>
      </w:r>
      <w:r w:rsidR="000A245A" w:rsidRPr="008A2D1D">
        <w:rPr>
          <w:rFonts w:ascii="Times New Roman" w:hAnsi="Times New Roman" w:cs="Times New Roman"/>
          <w:sz w:val="24"/>
          <w:szCs w:val="24"/>
        </w:rPr>
        <w:t>1</w:t>
      </w:r>
      <w:r w:rsidR="00D8764A" w:rsidRPr="008A2D1D">
        <w:rPr>
          <w:rFonts w:ascii="Times New Roman" w:hAnsi="Times New Roman" w:cs="Times New Roman"/>
          <w:sz w:val="24"/>
          <w:szCs w:val="24"/>
        </w:rPr>
        <w:t>3.9</w:t>
      </w:r>
      <w:r w:rsidR="006E226E" w:rsidRPr="008A2D1D">
        <w:rPr>
          <w:rFonts w:ascii="Times New Roman" w:hAnsi="Times New Roman" w:cs="Times New Roman"/>
          <w:sz w:val="24"/>
          <w:szCs w:val="24"/>
        </w:rPr>
        <w:t xml:space="preserve"> </w:t>
      </w:r>
      <w:r w:rsidR="00006E89" w:rsidRPr="008A2D1D">
        <w:rPr>
          <w:rFonts w:ascii="Times New Roman" w:hAnsi="Times New Roman" w:cs="Times New Roman"/>
          <w:sz w:val="24"/>
          <w:szCs w:val="24"/>
        </w:rPr>
        <w:t>Оголошення</w:t>
      </w:r>
      <w:r w:rsidR="00A66534" w:rsidRPr="008A2D1D">
        <w:rPr>
          <w:rFonts w:ascii="Times New Roman" w:eastAsia="Times New Roman" w:hAnsi="Times New Roman" w:cs="Times New Roman"/>
          <w:sz w:val="24"/>
          <w:szCs w:val="24"/>
        </w:rPr>
        <w:t xml:space="preserve"> не пода</w:t>
      </w:r>
      <w:r w:rsidR="00715398" w:rsidRPr="008A2D1D">
        <w:rPr>
          <w:rFonts w:ascii="Times New Roman" w:eastAsia="Times New Roman" w:hAnsi="Times New Roman" w:cs="Times New Roman"/>
          <w:sz w:val="24"/>
          <w:szCs w:val="24"/>
        </w:rPr>
        <w:t>в</w:t>
      </w:r>
      <w:r w:rsidR="00951D6B" w:rsidRPr="008A2D1D">
        <w:rPr>
          <w:rFonts w:ascii="Times New Roman" w:hAnsi="Times New Roman" w:cs="Times New Roman"/>
          <w:sz w:val="24"/>
          <w:szCs w:val="24"/>
        </w:rPr>
        <w:t xml:space="preserve"> необхідних </w:t>
      </w:r>
      <w:r w:rsidR="00951D6B" w:rsidRPr="008A2D1D">
        <w:rPr>
          <w:rFonts w:ascii="Times New Roman" w:eastAsia="Times New Roman" w:hAnsi="Times New Roman" w:cs="Times New Roman"/>
          <w:sz w:val="24"/>
          <w:szCs w:val="24"/>
        </w:rPr>
        <w:t>документів, які підтверджують стаж професійної діяльності у сфері права,</w:t>
      </w:r>
      <w:r w:rsidR="00A66534" w:rsidRPr="008A2D1D">
        <w:rPr>
          <w:rFonts w:ascii="Times New Roman" w:eastAsia="Times New Roman" w:hAnsi="Times New Roman" w:cs="Times New Roman"/>
          <w:sz w:val="24"/>
          <w:szCs w:val="24"/>
        </w:rPr>
        <w:t xml:space="preserve"> що відповідно до частини третьої статті 73 Закону стало підставою для відмови </w:t>
      </w:r>
      <w:r w:rsidR="00CE6960" w:rsidRPr="008A2D1D">
        <w:rPr>
          <w:rFonts w:ascii="Times New Roman" w:eastAsia="Times New Roman" w:hAnsi="Times New Roman" w:cs="Times New Roman"/>
          <w:sz w:val="24"/>
          <w:szCs w:val="24"/>
        </w:rPr>
        <w:t>в</w:t>
      </w:r>
      <w:r w:rsidR="00975759" w:rsidRPr="008A2D1D">
        <w:rPr>
          <w:rFonts w:ascii="Times New Roman" w:eastAsia="Times New Roman" w:hAnsi="Times New Roman" w:cs="Times New Roman"/>
          <w:sz w:val="24"/>
          <w:szCs w:val="24"/>
        </w:rPr>
        <w:t xml:space="preserve"> </w:t>
      </w:r>
      <w:r w:rsidR="00715398" w:rsidRPr="008A2D1D">
        <w:rPr>
          <w:rFonts w:ascii="Times New Roman" w:eastAsia="Times New Roman" w:hAnsi="Times New Roman" w:cs="Times New Roman"/>
          <w:sz w:val="24"/>
          <w:szCs w:val="24"/>
        </w:rPr>
        <w:t xml:space="preserve">його </w:t>
      </w:r>
      <w:r w:rsidR="00A66534" w:rsidRPr="008A2D1D">
        <w:rPr>
          <w:rFonts w:ascii="Times New Roman" w:eastAsia="Times New Roman" w:hAnsi="Times New Roman" w:cs="Times New Roman"/>
          <w:sz w:val="24"/>
          <w:szCs w:val="24"/>
        </w:rPr>
        <w:t xml:space="preserve">допуску до участі </w:t>
      </w:r>
      <w:r w:rsidR="00CE6960" w:rsidRPr="008A2D1D">
        <w:rPr>
          <w:rFonts w:ascii="Times New Roman" w:eastAsia="Times New Roman" w:hAnsi="Times New Roman" w:cs="Times New Roman"/>
          <w:sz w:val="24"/>
          <w:szCs w:val="24"/>
        </w:rPr>
        <w:t>в</w:t>
      </w:r>
      <w:r w:rsidR="00A66534" w:rsidRPr="008A2D1D">
        <w:rPr>
          <w:rFonts w:ascii="Times New Roman" w:eastAsia="Times New Roman" w:hAnsi="Times New Roman" w:cs="Times New Roman"/>
          <w:sz w:val="24"/>
          <w:szCs w:val="24"/>
        </w:rPr>
        <w:t xml:space="preserve"> </w:t>
      </w:r>
      <w:r w:rsidR="00715398" w:rsidRPr="008A2D1D">
        <w:rPr>
          <w:rFonts w:ascii="Times New Roman" w:eastAsia="Times New Roman" w:hAnsi="Times New Roman" w:cs="Times New Roman"/>
          <w:sz w:val="24"/>
          <w:szCs w:val="24"/>
        </w:rPr>
        <w:t>Д</w:t>
      </w:r>
      <w:r w:rsidR="00A66534" w:rsidRPr="008A2D1D">
        <w:rPr>
          <w:rFonts w:ascii="Times New Roman" w:eastAsia="Times New Roman" w:hAnsi="Times New Roman" w:cs="Times New Roman"/>
          <w:sz w:val="24"/>
          <w:szCs w:val="24"/>
        </w:rPr>
        <w:t>оборі</w:t>
      </w:r>
      <w:r w:rsidR="00A66534" w:rsidRPr="008A2D1D">
        <w:rPr>
          <w:rFonts w:ascii="Times New Roman" w:hAnsi="Times New Roman" w:cs="Times New Roman"/>
          <w:sz w:val="24"/>
          <w:szCs w:val="24"/>
        </w:rPr>
        <w:t>.</w:t>
      </w:r>
    </w:p>
    <w:p w:rsidR="009173FB" w:rsidRPr="008A2D1D" w:rsidRDefault="00951D6B" w:rsidP="00F54400">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lastRenderedPageBreak/>
        <w:t>До Комісії 09</w:t>
      </w:r>
      <w:r w:rsidR="00976544" w:rsidRPr="008A2D1D">
        <w:rPr>
          <w:rFonts w:ascii="Times New Roman" w:hAnsi="Times New Roman" w:cs="Times New Roman"/>
          <w:sz w:val="24"/>
          <w:szCs w:val="24"/>
        </w:rPr>
        <w:t xml:space="preserve"> </w:t>
      </w:r>
      <w:r w:rsidRPr="008A2D1D">
        <w:rPr>
          <w:rFonts w:ascii="Times New Roman" w:hAnsi="Times New Roman" w:cs="Times New Roman"/>
          <w:sz w:val="24"/>
          <w:szCs w:val="24"/>
        </w:rPr>
        <w:t>черв</w:t>
      </w:r>
      <w:r w:rsidR="009173FB" w:rsidRPr="008A2D1D">
        <w:rPr>
          <w:rFonts w:ascii="Times New Roman" w:hAnsi="Times New Roman" w:cs="Times New Roman"/>
          <w:sz w:val="24"/>
          <w:szCs w:val="24"/>
        </w:rPr>
        <w:t>ня 2025 року зверну</w:t>
      </w:r>
      <w:r w:rsidR="006E226E" w:rsidRPr="008A2D1D">
        <w:rPr>
          <w:rFonts w:ascii="Times New Roman" w:hAnsi="Times New Roman" w:cs="Times New Roman"/>
          <w:sz w:val="24"/>
          <w:szCs w:val="24"/>
        </w:rPr>
        <w:t>в</w:t>
      </w:r>
      <w:r w:rsidR="009173FB" w:rsidRPr="008A2D1D">
        <w:rPr>
          <w:rFonts w:ascii="Times New Roman" w:hAnsi="Times New Roman" w:cs="Times New Roman"/>
          <w:sz w:val="24"/>
          <w:szCs w:val="24"/>
        </w:rPr>
        <w:t xml:space="preserve">ся </w:t>
      </w:r>
      <w:r w:rsidRPr="008A2D1D">
        <w:rPr>
          <w:rFonts w:ascii="Times New Roman" w:eastAsia="Times New Roman" w:hAnsi="Times New Roman" w:cs="Times New Roman"/>
          <w:sz w:val="24"/>
          <w:szCs w:val="24"/>
        </w:rPr>
        <w:t>Ноздряков М.В.</w:t>
      </w:r>
      <w:r w:rsidR="009173FB" w:rsidRPr="008A2D1D">
        <w:rPr>
          <w:rFonts w:ascii="Times New Roman" w:hAnsi="Times New Roman" w:cs="Times New Roman"/>
          <w:sz w:val="24"/>
          <w:szCs w:val="24"/>
        </w:rPr>
        <w:t xml:space="preserve"> із заявою про перегляд </w:t>
      </w:r>
      <w:r w:rsidR="00C826A9">
        <w:rPr>
          <w:rFonts w:ascii="Times New Roman" w:hAnsi="Times New Roman" w:cs="Times New Roman"/>
          <w:sz w:val="24"/>
          <w:szCs w:val="24"/>
        </w:rPr>
        <w:t>Р</w:t>
      </w:r>
      <w:r w:rsidR="009173FB" w:rsidRPr="008A2D1D">
        <w:rPr>
          <w:rFonts w:ascii="Times New Roman" w:hAnsi="Times New Roman" w:cs="Times New Roman"/>
          <w:sz w:val="24"/>
          <w:szCs w:val="24"/>
        </w:rPr>
        <w:t>ішення</w:t>
      </w:r>
      <w:r w:rsidR="00161E34" w:rsidRPr="008A2D1D">
        <w:rPr>
          <w:rFonts w:ascii="Times New Roman" w:hAnsi="Times New Roman" w:cs="Times New Roman"/>
          <w:color w:val="000000"/>
          <w:sz w:val="24"/>
          <w:szCs w:val="24"/>
        </w:rPr>
        <w:t>, яким йому</w:t>
      </w:r>
      <w:r w:rsidR="00845AE4" w:rsidRPr="008A2D1D">
        <w:rPr>
          <w:rFonts w:ascii="Times New Roman" w:hAnsi="Times New Roman" w:cs="Times New Roman"/>
          <w:sz w:val="24"/>
          <w:szCs w:val="24"/>
        </w:rPr>
        <w:t xml:space="preserve"> </w:t>
      </w:r>
      <w:r w:rsidR="009173FB" w:rsidRPr="008A2D1D">
        <w:rPr>
          <w:rFonts w:ascii="Times New Roman" w:hAnsi="Times New Roman" w:cs="Times New Roman"/>
          <w:sz w:val="24"/>
          <w:szCs w:val="24"/>
        </w:rPr>
        <w:t>відмов</w:t>
      </w:r>
      <w:r w:rsidR="00161E34" w:rsidRPr="008A2D1D">
        <w:rPr>
          <w:rFonts w:ascii="Times New Roman" w:hAnsi="Times New Roman" w:cs="Times New Roman"/>
          <w:sz w:val="24"/>
          <w:szCs w:val="24"/>
        </w:rPr>
        <w:t>лено</w:t>
      </w:r>
      <w:r w:rsidR="009173FB" w:rsidRPr="008A2D1D">
        <w:rPr>
          <w:rFonts w:ascii="Times New Roman" w:hAnsi="Times New Roman" w:cs="Times New Roman"/>
          <w:sz w:val="24"/>
          <w:szCs w:val="24"/>
        </w:rPr>
        <w:t xml:space="preserve"> </w:t>
      </w:r>
      <w:r w:rsidR="006E226E" w:rsidRPr="008A2D1D">
        <w:rPr>
          <w:rFonts w:ascii="Times New Roman" w:hAnsi="Times New Roman" w:cs="Times New Roman"/>
          <w:sz w:val="24"/>
          <w:szCs w:val="24"/>
        </w:rPr>
        <w:t>в</w:t>
      </w:r>
      <w:r w:rsidR="009173FB" w:rsidRPr="008A2D1D">
        <w:rPr>
          <w:rFonts w:ascii="Times New Roman" w:hAnsi="Times New Roman" w:cs="Times New Roman"/>
          <w:sz w:val="24"/>
          <w:szCs w:val="24"/>
        </w:rPr>
        <w:t xml:space="preserve"> допуску до участі </w:t>
      </w:r>
      <w:r w:rsidR="00C826A9">
        <w:rPr>
          <w:rFonts w:ascii="Times New Roman" w:hAnsi="Times New Roman" w:cs="Times New Roman"/>
          <w:sz w:val="24"/>
          <w:szCs w:val="24"/>
        </w:rPr>
        <w:t>в</w:t>
      </w:r>
      <w:r w:rsidR="009173FB" w:rsidRPr="008A2D1D">
        <w:rPr>
          <w:rFonts w:ascii="Times New Roman" w:hAnsi="Times New Roman" w:cs="Times New Roman"/>
          <w:sz w:val="24"/>
          <w:szCs w:val="24"/>
        </w:rPr>
        <w:t xml:space="preserve"> </w:t>
      </w:r>
      <w:r w:rsidR="00161E34" w:rsidRPr="008A2D1D">
        <w:rPr>
          <w:rFonts w:ascii="Times New Roman" w:hAnsi="Times New Roman" w:cs="Times New Roman"/>
          <w:sz w:val="24"/>
          <w:szCs w:val="24"/>
        </w:rPr>
        <w:t>Д</w:t>
      </w:r>
      <w:r w:rsidR="009173FB" w:rsidRPr="008A2D1D">
        <w:rPr>
          <w:rFonts w:ascii="Times New Roman" w:hAnsi="Times New Roman" w:cs="Times New Roman"/>
          <w:sz w:val="24"/>
          <w:szCs w:val="24"/>
        </w:rPr>
        <w:t>оборі</w:t>
      </w:r>
      <w:r w:rsidR="00407D42" w:rsidRPr="008A2D1D">
        <w:rPr>
          <w:rFonts w:ascii="Times New Roman" w:hAnsi="Times New Roman" w:cs="Times New Roman"/>
          <w:sz w:val="24"/>
          <w:szCs w:val="24"/>
        </w:rPr>
        <w:t xml:space="preserve"> </w:t>
      </w:r>
    </w:p>
    <w:p w:rsidR="006C374B" w:rsidRPr="008A2D1D" w:rsidRDefault="00A66534" w:rsidP="00D54673">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Заяву про перегляд</w:t>
      </w:r>
      <w:r w:rsidR="00975759" w:rsidRPr="008A2D1D">
        <w:rPr>
          <w:rFonts w:ascii="Times New Roman" w:hAnsi="Times New Roman" w:cs="Times New Roman"/>
          <w:sz w:val="24"/>
          <w:szCs w:val="24"/>
        </w:rPr>
        <w:t xml:space="preserve"> </w:t>
      </w:r>
      <w:r w:rsidR="00CE6960" w:rsidRPr="008A2D1D">
        <w:rPr>
          <w:rFonts w:ascii="Times New Roman" w:hAnsi="Times New Roman" w:cs="Times New Roman"/>
          <w:sz w:val="24"/>
          <w:szCs w:val="24"/>
        </w:rPr>
        <w:t>Р</w:t>
      </w:r>
      <w:r w:rsidR="00975759" w:rsidRPr="008A2D1D">
        <w:rPr>
          <w:rFonts w:ascii="Times New Roman" w:hAnsi="Times New Roman" w:cs="Times New Roman"/>
          <w:sz w:val="24"/>
          <w:szCs w:val="24"/>
        </w:rPr>
        <w:t>ішення</w:t>
      </w:r>
      <w:r w:rsidRPr="008A2D1D">
        <w:rPr>
          <w:rFonts w:ascii="Times New Roman" w:hAnsi="Times New Roman" w:cs="Times New Roman"/>
          <w:sz w:val="24"/>
          <w:szCs w:val="24"/>
        </w:rPr>
        <w:t xml:space="preserve"> обґрунтовано тим, що</w:t>
      </w:r>
      <w:r w:rsidR="00951D6B" w:rsidRPr="008A2D1D">
        <w:rPr>
          <w:rFonts w:ascii="Times New Roman" w:hAnsi="Times New Roman" w:cs="Times New Roman"/>
          <w:sz w:val="24"/>
          <w:szCs w:val="24"/>
        </w:rPr>
        <w:t xml:space="preserve"> Комісією неправомірно не врахов</w:t>
      </w:r>
      <w:r w:rsidR="00162BF8" w:rsidRPr="008A2D1D">
        <w:rPr>
          <w:rFonts w:ascii="Times New Roman" w:hAnsi="Times New Roman" w:cs="Times New Roman"/>
          <w:sz w:val="24"/>
          <w:szCs w:val="24"/>
        </w:rPr>
        <w:t>ано стаж</w:t>
      </w:r>
      <w:r w:rsidR="008408F6" w:rsidRPr="008A2D1D">
        <w:rPr>
          <w:rFonts w:ascii="Times New Roman" w:hAnsi="Times New Roman" w:cs="Times New Roman"/>
          <w:sz w:val="24"/>
          <w:szCs w:val="24"/>
        </w:rPr>
        <w:t>у</w:t>
      </w:r>
      <w:r w:rsidR="00162BF8" w:rsidRPr="008A2D1D">
        <w:rPr>
          <w:rFonts w:ascii="Times New Roman" w:hAnsi="Times New Roman" w:cs="Times New Roman"/>
          <w:sz w:val="24"/>
          <w:szCs w:val="24"/>
        </w:rPr>
        <w:t xml:space="preserve"> трудової діяльності </w:t>
      </w:r>
      <w:r w:rsidR="009E5E75">
        <w:rPr>
          <w:rFonts w:ascii="Times New Roman" w:hAnsi="Times New Roman" w:cs="Times New Roman"/>
          <w:sz w:val="24"/>
          <w:szCs w:val="24"/>
        </w:rPr>
        <w:t>ІНФОРМАЦІЯ_1</w:t>
      </w:r>
      <w:r w:rsidR="00971A5B" w:rsidRPr="008A2D1D">
        <w:rPr>
          <w:rFonts w:ascii="Times New Roman" w:hAnsi="Times New Roman" w:cs="Times New Roman"/>
          <w:sz w:val="24"/>
          <w:szCs w:val="24"/>
        </w:rPr>
        <w:t>. Крім того</w:t>
      </w:r>
      <w:r w:rsidR="008408F6" w:rsidRPr="008A2D1D">
        <w:rPr>
          <w:rFonts w:ascii="Times New Roman" w:hAnsi="Times New Roman" w:cs="Times New Roman"/>
          <w:sz w:val="24"/>
          <w:szCs w:val="24"/>
        </w:rPr>
        <w:t>,</w:t>
      </w:r>
      <w:r w:rsidR="00971A5B" w:rsidRPr="008A2D1D">
        <w:rPr>
          <w:rFonts w:ascii="Times New Roman" w:hAnsi="Times New Roman" w:cs="Times New Roman"/>
          <w:sz w:val="24"/>
          <w:szCs w:val="24"/>
        </w:rPr>
        <w:t xml:space="preserve"> </w:t>
      </w:r>
      <w:r w:rsidR="00CC221A" w:rsidRPr="008A2D1D">
        <w:rPr>
          <w:rFonts w:ascii="Times New Roman" w:hAnsi="Times New Roman" w:cs="Times New Roman"/>
          <w:sz w:val="24"/>
          <w:szCs w:val="24"/>
        </w:rPr>
        <w:t>наголо</w:t>
      </w:r>
      <w:r w:rsidR="000C4DA9">
        <w:rPr>
          <w:rFonts w:ascii="Times New Roman" w:hAnsi="Times New Roman" w:cs="Times New Roman"/>
          <w:sz w:val="24"/>
          <w:szCs w:val="24"/>
        </w:rPr>
        <w:t>сив</w:t>
      </w:r>
      <w:r w:rsidR="00CC221A" w:rsidRPr="008A2D1D">
        <w:rPr>
          <w:rFonts w:ascii="Times New Roman" w:hAnsi="Times New Roman" w:cs="Times New Roman"/>
          <w:sz w:val="24"/>
          <w:szCs w:val="24"/>
        </w:rPr>
        <w:t xml:space="preserve"> на тому,</w:t>
      </w:r>
      <w:r w:rsidR="00971A5B" w:rsidRPr="008A2D1D">
        <w:rPr>
          <w:rFonts w:ascii="Times New Roman" w:hAnsi="Times New Roman" w:cs="Times New Roman"/>
          <w:sz w:val="24"/>
          <w:szCs w:val="24"/>
        </w:rPr>
        <w:t xml:space="preserve"> що на підставі цих же документів рішенням Комісії від</w:t>
      </w:r>
      <w:r w:rsidR="000C4DA9">
        <w:rPr>
          <w:rFonts w:ascii="Times New Roman" w:hAnsi="Times New Roman" w:cs="Times New Roman"/>
          <w:sz w:val="24"/>
          <w:szCs w:val="24"/>
        </w:rPr>
        <w:t xml:space="preserve"> 2</w:t>
      </w:r>
      <w:r w:rsidR="00971A5B" w:rsidRPr="008A2D1D">
        <w:rPr>
          <w:rFonts w:ascii="Times New Roman" w:hAnsi="Times New Roman" w:cs="Times New Roman"/>
          <w:sz w:val="24"/>
          <w:szCs w:val="24"/>
        </w:rPr>
        <w:t>8</w:t>
      </w:r>
      <w:r w:rsidR="000C4DA9">
        <w:rPr>
          <w:rFonts w:ascii="Times New Roman" w:hAnsi="Times New Roman" w:cs="Times New Roman"/>
          <w:sz w:val="24"/>
          <w:szCs w:val="24"/>
        </w:rPr>
        <w:t xml:space="preserve"> </w:t>
      </w:r>
      <w:r w:rsidR="00971A5B" w:rsidRPr="008A2D1D">
        <w:rPr>
          <w:rFonts w:ascii="Times New Roman" w:hAnsi="Times New Roman" w:cs="Times New Roman"/>
          <w:sz w:val="24"/>
          <w:szCs w:val="24"/>
        </w:rPr>
        <w:t>вересня 2017 року № 348/дс-17</w:t>
      </w:r>
      <w:r w:rsidR="00D54673" w:rsidRPr="008A2D1D">
        <w:rPr>
          <w:rFonts w:ascii="Times New Roman" w:hAnsi="Times New Roman" w:cs="Times New Roman"/>
          <w:sz w:val="24"/>
          <w:szCs w:val="24"/>
        </w:rPr>
        <w:t xml:space="preserve"> </w:t>
      </w:r>
      <w:r w:rsidR="00CC221A" w:rsidRPr="008A2D1D">
        <w:rPr>
          <w:rFonts w:ascii="Times New Roman" w:hAnsi="Times New Roman" w:cs="Times New Roman"/>
          <w:sz w:val="24"/>
          <w:szCs w:val="24"/>
        </w:rPr>
        <w:t>його було допущено до участі в оголошеному Комісією 03 квітня 2017 року добору кандидатів на посаду судді місцевого суду.</w:t>
      </w:r>
    </w:p>
    <w:p w:rsidR="00CC221A" w:rsidRPr="008A2D1D" w:rsidRDefault="004D1A64" w:rsidP="00CC221A">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 xml:space="preserve">З огляду на зазначене </w:t>
      </w:r>
      <w:r w:rsidRPr="008A2D1D">
        <w:rPr>
          <w:rFonts w:ascii="Times New Roman" w:eastAsia="Times New Roman" w:hAnsi="Times New Roman" w:cs="Times New Roman"/>
          <w:sz w:val="24"/>
          <w:szCs w:val="24"/>
        </w:rPr>
        <w:t>Ноздряков М.В.</w:t>
      </w:r>
      <w:r w:rsidRPr="008A2D1D">
        <w:rPr>
          <w:rFonts w:ascii="Times New Roman" w:hAnsi="Times New Roman" w:cs="Times New Roman"/>
          <w:sz w:val="24"/>
          <w:szCs w:val="24"/>
        </w:rPr>
        <w:t xml:space="preserve"> </w:t>
      </w:r>
      <w:r w:rsidR="00CC221A" w:rsidRPr="008A2D1D">
        <w:rPr>
          <w:rFonts w:ascii="Times New Roman" w:hAnsi="Times New Roman" w:cs="Times New Roman"/>
          <w:sz w:val="24"/>
          <w:szCs w:val="24"/>
        </w:rPr>
        <w:t>просив урахувати наявність</w:t>
      </w:r>
      <w:r w:rsidR="003A6E56" w:rsidRPr="008A2D1D">
        <w:rPr>
          <w:rFonts w:ascii="Times New Roman" w:hAnsi="Times New Roman" w:cs="Times New Roman"/>
          <w:sz w:val="24"/>
          <w:szCs w:val="24"/>
        </w:rPr>
        <w:t xml:space="preserve"> у нього</w:t>
      </w:r>
      <w:r w:rsidR="00CC221A" w:rsidRPr="008A2D1D">
        <w:rPr>
          <w:rFonts w:ascii="Times New Roman" w:hAnsi="Times New Roman" w:cs="Times New Roman"/>
          <w:sz w:val="24"/>
          <w:szCs w:val="24"/>
        </w:rPr>
        <w:t xml:space="preserve"> необхідного стажу професійної діяльності у сфері права на відповідних посадах</w:t>
      </w:r>
      <w:r w:rsidRPr="008A2D1D">
        <w:rPr>
          <w:rFonts w:ascii="Times New Roman" w:hAnsi="Times New Roman" w:cs="Times New Roman"/>
          <w:sz w:val="24"/>
          <w:szCs w:val="24"/>
        </w:rPr>
        <w:t>, зокрема:</w:t>
      </w:r>
      <w:r w:rsidR="00CC221A" w:rsidRPr="008A2D1D">
        <w:rPr>
          <w:rFonts w:ascii="Times New Roman" w:hAnsi="Times New Roman" w:cs="Times New Roman"/>
          <w:sz w:val="24"/>
          <w:szCs w:val="24"/>
        </w:rPr>
        <w:t xml:space="preserve"> в </w:t>
      </w:r>
      <w:r w:rsidRPr="008A2D1D">
        <w:rPr>
          <w:rFonts w:ascii="Times New Roman" w:hAnsi="Times New Roman" w:cs="Times New Roman"/>
          <w:sz w:val="24"/>
          <w:szCs w:val="24"/>
        </w:rPr>
        <w:t>п</w:t>
      </w:r>
      <w:r w:rsidR="00CC221A" w:rsidRPr="008A2D1D">
        <w:rPr>
          <w:rFonts w:ascii="Times New Roman" w:hAnsi="Times New Roman" w:cs="Times New Roman"/>
          <w:sz w:val="24"/>
          <w:szCs w:val="24"/>
        </w:rPr>
        <w:t>рокуратурі Херсонської області –</w:t>
      </w:r>
      <w:r w:rsidR="003A6E56" w:rsidRPr="008A2D1D">
        <w:rPr>
          <w:rFonts w:ascii="Times New Roman" w:hAnsi="Times New Roman" w:cs="Times New Roman"/>
          <w:sz w:val="24"/>
          <w:szCs w:val="24"/>
        </w:rPr>
        <w:t xml:space="preserve"> 1 рік 11 місяців 18 днів;</w:t>
      </w:r>
      <w:r w:rsidR="00CC221A" w:rsidRPr="008A2D1D">
        <w:rPr>
          <w:rFonts w:ascii="Times New Roman" w:hAnsi="Times New Roman" w:cs="Times New Roman"/>
          <w:sz w:val="24"/>
          <w:szCs w:val="24"/>
        </w:rPr>
        <w:t xml:space="preserve"> на посаді юриста ПП</w:t>
      </w:r>
      <w:r w:rsidR="008A2D1D">
        <w:rPr>
          <w:rFonts w:ascii="Times New Roman" w:hAnsi="Times New Roman" w:cs="Times New Roman"/>
          <w:sz w:val="24"/>
          <w:szCs w:val="24"/>
        </w:rPr>
        <w:t xml:space="preserve"> </w:t>
      </w:r>
      <w:r w:rsidR="00CC221A" w:rsidRPr="008A2D1D">
        <w:rPr>
          <w:rFonts w:ascii="Times New Roman" w:hAnsi="Times New Roman" w:cs="Times New Roman"/>
          <w:sz w:val="24"/>
          <w:szCs w:val="24"/>
        </w:rPr>
        <w:t>«Мензарик О</w:t>
      </w:r>
      <w:r w:rsidR="008A2D1D">
        <w:rPr>
          <w:rFonts w:ascii="Times New Roman" w:hAnsi="Times New Roman" w:cs="Times New Roman"/>
          <w:sz w:val="24"/>
          <w:szCs w:val="24"/>
        </w:rPr>
        <w:t>.О.» – 7 </w:t>
      </w:r>
      <w:r w:rsidR="00CC221A" w:rsidRPr="008A2D1D">
        <w:rPr>
          <w:rFonts w:ascii="Times New Roman" w:hAnsi="Times New Roman" w:cs="Times New Roman"/>
          <w:sz w:val="24"/>
          <w:szCs w:val="24"/>
        </w:rPr>
        <w:t xml:space="preserve">місяців 11 днів; </w:t>
      </w:r>
      <w:r w:rsidR="009E5E75">
        <w:rPr>
          <w:rFonts w:ascii="Times New Roman" w:hAnsi="Times New Roman" w:cs="Times New Roman"/>
          <w:sz w:val="24"/>
          <w:szCs w:val="24"/>
        </w:rPr>
        <w:t>ІНФОРМАЦІЯ_2</w:t>
      </w:r>
      <w:r w:rsidR="00CC221A" w:rsidRPr="008A2D1D">
        <w:rPr>
          <w:rFonts w:ascii="Times New Roman" w:hAnsi="Times New Roman" w:cs="Times New Roman"/>
          <w:sz w:val="24"/>
          <w:szCs w:val="24"/>
        </w:rPr>
        <w:t>) – 8 років 16 днів (загальний стаж професійної діяльності у сфері права – 10 років 7 місяців 15 днів)</w:t>
      </w:r>
      <w:r w:rsidR="003A6E56" w:rsidRPr="008A2D1D">
        <w:rPr>
          <w:rFonts w:ascii="Times New Roman" w:hAnsi="Times New Roman" w:cs="Times New Roman"/>
          <w:sz w:val="24"/>
          <w:szCs w:val="24"/>
        </w:rPr>
        <w:t>,</w:t>
      </w:r>
      <w:r w:rsidR="00CC221A" w:rsidRPr="008A2D1D">
        <w:rPr>
          <w:rFonts w:ascii="Times New Roman" w:hAnsi="Times New Roman" w:cs="Times New Roman"/>
          <w:sz w:val="24"/>
          <w:szCs w:val="24"/>
        </w:rPr>
        <w:t xml:space="preserve"> та визнати його таким, що відповідає вимогам до кандидатів на посаду судді</w:t>
      </w:r>
      <w:r w:rsidR="003A6E56" w:rsidRPr="008A2D1D">
        <w:rPr>
          <w:rFonts w:ascii="Times New Roman" w:hAnsi="Times New Roman" w:cs="Times New Roman"/>
          <w:sz w:val="24"/>
          <w:szCs w:val="24"/>
        </w:rPr>
        <w:t>,</w:t>
      </w:r>
      <w:r w:rsidR="00CC221A" w:rsidRPr="008A2D1D">
        <w:rPr>
          <w:rFonts w:ascii="Times New Roman" w:hAnsi="Times New Roman" w:cs="Times New Roman"/>
          <w:sz w:val="24"/>
          <w:szCs w:val="24"/>
        </w:rPr>
        <w:t xml:space="preserve"> передбаченим статтею 69 Закону</w:t>
      </w:r>
      <w:r w:rsidR="008408F6" w:rsidRPr="008A2D1D">
        <w:rPr>
          <w:rFonts w:ascii="Times New Roman" w:hAnsi="Times New Roman" w:cs="Times New Roman"/>
          <w:sz w:val="24"/>
          <w:szCs w:val="24"/>
        </w:rPr>
        <w:t>,</w:t>
      </w:r>
      <w:r w:rsidR="00CC221A" w:rsidRPr="008A2D1D">
        <w:rPr>
          <w:rFonts w:ascii="Times New Roman" w:hAnsi="Times New Roman" w:cs="Times New Roman"/>
          <w:sz w:val="24"/>
          <w:szCs w:val="24"/>
        </w:rPr>
        <w:t xml:space="preserve"> і прийняти рішення про допуск його до участі в Доборі.</w:t>
      </w:r>
    </w:p>
    <w:p w:rsidR="00734982" w:rsidRPr="008A2D1D" w:rsidRDefault="00734982" w:rsidP="00F54400">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734982" w:rsidRPr="008A2D1D" w:rsidRDefault="00734982" w:rsidP="00F54400">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 xml:space="preserve">Відповідно до абзацу </w:t>
      </w:r>
      <w:r w:rsidR="00662CDF" w:rsidRPr="008A2D1D">
        <w:rPr>
          <w:rFonts w:ascii="Times New Roman" w:hAnsi="Times New Roman" w:cs="Times New Roman"/>
          <w:sz w:val="24"/>
          <w:szCs w:val="24"/>
        </w:rPr>
        <w:t>другого</w:t>
      </w:r>
      <w:r w:rsidRPr="008A2D1D">
        <w:rPr>
          <w:rFonts w:ascii="Times New Roman" w:hAnsi="Times New Roman" w:cs="Times New Roman"/>
          <w:sz w:val="24"/>
          <w:szCs w:val="24"/>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734982" w:rsidRPr="008A2D1D" w:rsidRDefault="00734982" w:rsidP="00F54400">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 xml:space="preserve">Пунктом 58.15 Регламенту </w:t>
      </w:r>
      <w:r w:rsidR="00662CDF" w:rsidRPr="008A2D1D">
        <w:rPr>
          <w:rFonts w:ascii="Times New Roman" w:hAnsi="Times New Roman" w:cs="Times New Roman"/>
          <w:sz w:val="24"/>
          <w:szCs w:val="24"/>
        </w:rPr>
        <w:t>Вищої кваліфікаційної комісії суддів України</w:t>
      </w:r>
      <w:r w:rsidRPr="008A2D1D">
        <w:rPr>
          <w:rFonts w:ascii="Times New Roman" w:hAnsi="Times New Roman" w:cs="Times New Roman"/>
          <w:sz w:val="24"/>
          <w:szCs w:val="24"/>
        </w:rPr>
        <w:t>, затвердженого рішення</w:t>
      </w:r>
      <w:r w:rsidR="005B26B2">
        <w:rPr>
          <w:rFonts w:ascii="Times New Roman" w:hAnsi="Times New Roman" w:cs="Times New Roman"/>
          <w:sz w:val="24"/>
          <w:szCs w:val="24"/>
        </w:rPr>
        <w:t>м</w:t>
      </w:r>
      <w:r w:rsidRPr="008A2D1D">
        <w:rPr>
          <w:rFonts w:ascii="Times New Roman" w:hAnsi="Times New Roman" w:cs="Times New Roman"/>
          <w:sz w:val="24"/>
          <w:szCs w:val="24"/>
        </w:rPr>
        <w:t xml:space="preserve"> Вищої кваліфікаційної комісії суддів України </w:t>
      </w:r>
      <w:r w:rsidR="005B26B2">
        <w:rPr>
          <w:rFonts w:ascii="Times New Roman" w:hAnsi="Times New Roman" w:cs="Times New Roman"/>
          <w:sz w:val="24"/>
          <w:szCs w:val="24"/>
        </w:rPr>
        <w:t xml:space="preserve">від </w:t>
      </w:r>
      <w:r w:rsidRPr="008A2D1D">
        <w:rPr>
          <w:rFonts w:ascii="Times New Roman" w:hAnsi="Times New Roman" w:cs="Times New Roman"/>
          <w:sz w:val="24"/>
          <w:szCs w:val="24"/>
        </w:rPr>
        <w:t>13 жовтня 2016</w:t>
      </w:r>
      <w:r w:rsidR="005B26B2">
        <w:rPr>
          <w:rFonts w:ascii="Times New Roman" w:hAnsi="Times New Roman" w:cs="Times New Roman"/>
          <w:sz w:val="24"/>
          <w:szCs w:val="24"/>
        </w:rPr>
        <w:t> </w:t>
      </w:r>
      <w:r w:rsidR="00662CDF" w:rsidRPr="008A2D1D">
        <w:rPr>
          <w:rFonts w:ascii="Times New Roman" w:hAnsi="Times New Roman" w:cs="Times New Roman"/>
          <w:sz w:val="24"/>
          <w:szCs w:val="24"/>
        </w:rPr>
        <w:t>року № </w:t>
      </w:r>
      <w:r w:rsidRPr="008A2D1D">
        <w:rPr>
          <w:rFonts w:ascii="Times New Roman" w:hAnsi="Times New Roman" w:cs="Times New Roman"/>
          <w:sz w:val="24"/>
          <w:szCs w:val="24"/>
        </w:rPr>
        <w:t>81/зп-16 (</w:t>
      </w:r>
      <w:r w:rsidR="00CE6960" w:rsidRPr="008A2D1D">
        <w:rPr>
          <w:rFonts w:ascii="Times New Roman" w:hAnsi="Times New Roman" w:cs="Times New Roman"/>
          <w:sz w:val="24"/>
          <w:szCs w:val="24"/>
        </w:rPr>
        <w:t>у</w:t>
      </w:r>
      <w:r w:rsidRPr="008A2D1D">
        <w:rPr>
          <w:rFonts w:ascii="Times New Roman" w:hAnsi="Times New Roman" w:cs="Times New Roman"/>
          <w:sz w:val="24"/>
          <w:szCs w:val="24"/>
        </w:rPr>
        <w:t xml:space="preserve"> редакції рішення Комісії від 19 жовтня 2023 року №</w:t>
      </w:r>
      <w:r w:rsidR="00662CDF" w:rsidRPr="008A2D1D">
        <w:rPr>
          <w:rFonts w:ascii="Times New Roman" w:hAnsi="Times New Roman" w:cs="Times New Roman"/>
          <w:sz w:val="24"/>
          <w:szCs w:val="24"/>
        </w:rPr>
        <w:t> </w:t>
      </w:r>
      <w:r w:rsidRPr="008A2D1D">
        <w:rPr>
          <w:rFonts w:ascii="Times New Roman" w:hAnsi="Times New Roman" w:cs="Times New Roman"/>
          <w:sz w:val="24"/>
          <w:szCs w:val="24"/>
        </w:rPr>
        <w:t>119/зп-23 (</w:t>
      </w:r>
      <w:r w:rsidR="005B26B2">
        <w:rPr>
          <w:rFonts w:ascii="Times New Roman" w:hAnsi="Times New Roman" w:cs="Times New Roman"/>
          <w:sz w:val="24"/>
          <w:szCs w:val="24"/>
        </w:rPr>
        <w:t>зі</w:t>
      </w:r>
      <w:r w:rsidR="005104B0" w:rsidRPr="008A2D1D">
        <w:rPr>
          <w:rFonts w:ascii="Times New Roman" w:hAnsi="Times New Roman" w:cs="Times New Roman"/>
          <w:sz w:val="24"/>
          <w:szCs w:val="24"/>
        </w:rPr>
        <w:t xml:space="preserve"> змінами</w:t>
      </w:r>
      <w:r w:rsidRPr="008A2D1D">
        <w:rPr>
          <w:rFonts w:ascii="Times New Roman" w:hAnsi="Times New Roman" w:cs="Times New Roman"/>
          <w:sz w:val="24"/>
          <w:szCs w:val="24"/>
        </w:rPr>
        <w:t>)</w:t>
      </w:r>
      <w:r w:rsidR="00CE6960" w:rsidRPr="008A2D1D">
        <w:rPr>
          <w:rFonts w:ascii="Times New Roman" w:hAnsi="Times New Roman" w:cs="Times New Roman"/>
          <w:sz w:val="24"/>
          <w:szCs w:val="24"/>
        </w:rPr>
        <w:t>,</w:t>
      </w:r>
      <w:r w:rsidRPr="008A2D1D">
        <w:rPr>
          <w:rFonts w:ascii="Times New Roman" w:hAnsi="Times New Roman" w:cs="Times New Roman"/>
          <w:sz w:val="24"/>
          <w:szCs w:val="24"/>
        </w:rPr>
        <w:t xml:space="preserve"> встановлено, що Комісія у пленарному склад</w:t>
      </w:r>
      <w:r w:rsidR="00662CDF" w:rsidRPr="008A2D1D">
        <w:rPr>
          <w:rFonts w:ascii="Times New Roman" w:hAnsi="Times New Roman" w:cs="Times New Roman"/>
          <w:sz w:val="24"/>
          <w:szCs w:val="24"/>
        </w:rPr>
        <w:t>і переглядає рішення, прийняте п</w:t>
      </w:r>
      <w:r w:rsidRPr="008A2D1D">
        <w:rPr>
          <w:rFonts w:ascii="Times New Roman" w:hAnsi="Times New Roman" w:cs="Times New Roman"/>
          <w:sz w:val="24"/>
          <w:szCs w:val="24"/>
        </w:rPr>
        <w:t xml:space="preserve">алатою чи </w:t>
      </w:r>
      <w:r w:rsidR="00662CDF" w:rsidRPr="008A2D1D">
        <w:rPr>
          <w:rFonts w:ascii="Times New Roman" w:hAnsi="Times New Roman" w:cs="Times New Roman"/>
          <w:sz w:val="24"/>
          <w:szCs w:val="24"/>
        </w:rPr>
        <w:t>к</w:t>
      </w:r>
      <w:r w:rsidRPr="008A2D1D">
        <w:rPr>
          <w:rFonts w:ascii="Times New Roman" w:hAnsi="Times New Roman" w:cs="Times New Roman"/>
          <w:sz w:val="24"/>
          <w:szCs w:val="24"/>
        </w:rPr>
        <w:t>олегією, щодо допуску до конкурсу або добору.</w:t>
      </w:r>
    </w:p>
    <w:p w:rsidR="00734982" w:rsidRPr="008A2D1D" w:rsidRDefault="00734982" w:rsidP="00F54400">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 xml:space="preserve">Перевіривши обставини, викладені </w:t>
      </w:r>
      <w:r w:rsidR="00CE6960" w:rsidRPr="008A2D1D">
        <w:rPr>
          <w:rFonts w:ascii="Times New Roman" w:hAnsi="Times New Roman" w:cs="Times New Roman"/>
          <w:sz w:val="24"/>
          <w:szCs w:val="24"/>
        </w:rPr>
        <w:t>в</w:t>
      </w:r>
      <w:r w:rsidRPr="008A2D1D">
        <w:rPr>
          <w:rFonts w:ascii="Times New Roman" w:hAnsi="Times New Roman" w:cs="Times New Roman"/>
          <w:sz w:val="24"/>
          <w:szCs w:val="24"/>
        </w:rPr>
        <w:t xml:space="preserve"> </w:t>
      </w:r>
      <w:r w:rsidR="00141EA1" w:rsidRPr="008A2D1D">
        <w:rPr>
          <w:rFonts w:ascii="Times New Roman" w:hAnsi="Times New Roman" w:cs="Times New Roman"/>
          <w:sz w:val="24"/>
          <w:szCs w:val="24"/>
        </w:rPr>
        <w:t>з</w:t>
      </w:r>
      <w:r w:rsidR="001566E2" w:rsidRPr="008A2D1D">
        <w:rPr>
          <w:rFonts w:ascii="Times New Roman" w:hAnsi="Times New Roman" w:cs="Times New Roman"/>
          <w:sz w:val="24"/>
          <w:szCs w:val="24"/>
        </w:rPr>
        <w:t>ая</w:t>
      </w:r>
      <w:r w:rsidR="00141EA1" w:rsidRPr="008A2D1D">
        <w:rPr>
          <w:rFonts w:ascii="Times New Roman" w:hAnsi="Times New Roman" w:cs="Times New Roman"/>
          <w:sz w:val="24"/>
          <w:szCs w:val="24"/>
        </w:rPr>
        <w:t>ві</w:t>
      </w:r>
      <w:r w:rsidRPr="008A2D1D">
        <w:rPr>
          <w:rFonts w:ascii="Times New Roman" w:hAnsi="Times New Roman" w:cs="Times New Roman"/>
          <w:sz w:val="24"/>
          <w:szCs w:val="24"/>
        </w:rPr>
        <w:t xml:space="preserve"> </w:t>
      </w:r>
      <w:r w:rsidR="00057476" w:rsidRPr="008A2D1D">
        <w:rPr>
          <w:rFonts w:ascii="Times New Roman" w:hAnsi="Times New Roman" w:cs="Times New Roman"/>
          <w:sz w:val="24"/>
          <w:szCs w:val="24"/>
        </w:rPr>
        <w:t>Ноздрякова М.В.</w:t>
      </w:r>
      <w:r w:rsidR="00CE6960" w:rsidRPr="008A2D1D">
        <w:rPr>
          <w:rFonts w:ascii="Times New Roman" w:hAnsi="Times New Roman" w:cs="Times New Roman"/>
          <w:sz w:val="24"/>
          <w:szCs w:val="24"/>
        </w:rPr>
        <w:t>,</w:t>
      </w:r>
      <w:r w:rsidR="00133996" w:rsidRPr="008A2D1D">
        <w:rPr>
          <w:rFonts w:ascii="Times New Roman" w:hAnsi="Times New Roman" w:cs="Times New Roman"/>
          <w:sz w:val="24"/>
          <w:szCs w:val="24"/>
        </w:rPr>
        <w:t xml:space="preserve"> </w:t>
      </w:r>
      <w:r w:rsidRPr="008A2D1D">
        <w:rPr>
          <w:rFonts w:ascii="Times New Roman" w:hAnsi="Times New Roman" w:cs="Times New Roman"/>
          <w:sz w:val="24"/>
          <w:szCs w:val="24"/>
        </w:rPr>
        <w:t>заслухавши доповідача, Комісія встановила таке.</w:t>
      </w:r>
    </w:p>
    <w:p w:rsidR="00C870AF" w:rsidRPr="008A2D1D" w:rsidRDefault="004E2733" w:rsidP="00F54400">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Рішенням Ко</w:t>
      </w:r>
      <w:r w:rsidR="00975759" w:rsidRPr="008A2D1D">
        <w:rPr>
          <w:rFonts w:ascii="Times New Roman" w:hAnsi="Times New Roman" w:cs="Times New Roman"/>
          <w:sz w:val="24"/>
          <w:szCs w:val="24"/>
        </w:rPr>
        <w:t>місії від 11 грудня 2024 року № </w:t>
      </w:r>
      <w:r w:rsidRPr="008A2D1D">
        <w:rPr>
          <w:rFonts w:ascii="Times New Roman" w:hAnsi="Times New Roman" w:cs="Times New Roman"/>
          <w:sz w:val="24"/>
          <w:szCs w:val="24"/>
        </w:rPr>
        <w:t xml:space="preserve">366/зп-24 </w:t>
      </w:r>
      <w:r w:rsidR="00C870AF" w:rsidRPr="008A2D1D">
        <w:rPr>
          <w:rFonts w:ascii="Times New Roman" w:hAnsi="Times New Roman" w:cs="Times New Roman"/>
          <w:sz w:val="24"/>
          <w:szCs w:val="24"/>
        </w:rPr>
        <w:t xml:space="preserve">затверджено текст </w:t>
      </w:r>
      <w:r w:rsidR="00CE6960" w:rsidRPr="008A2D1D">
        <w:rPr>
          <w:rFonts w:ascii="Times New Roman" w:hAnsi="Times New Roman" w:cs="Times New Roman"/>
          <w:sz w:val="24"/>
          <w:szCs w:val="24"/>
        </w:rPr>
        <w:t>О</w:t>
      </w:r>
      <w:r w:rsidR="00C870AF" w:rsidRPr="008A2D1D">
        <w:rPr>
          <w:rFonts w:ascii="Times New Roman" w:hAnsi="Times New Roman" w:cs="Times New Roman"/>
          <w:sz w:val="24"/>
          <w:szCs w:val="24"/>
        </w:rPr>
        <w:t xml:space="preserve">голошення (додаток 1), у якому визначено строк подання заяви, перелік необхідних документів для участі </w:t>
      </w:r>
      <w:r w:rsidR="00CE6960" w:rsidRPr="008A2D1D">
        <w:rPr>
          <w:rFonts w:ascii="Times New Roman" w:hAnsi="Times New Roman" w:cs="Times New Roman"/>
          <w:sz w:val="24"/>
          <w:szCs w:val="24"/>
        </w:rPr>
        <w:t>в</w:t>
      </w:r>
      <w:r w:rsidR="00C870AF" w:rsidRPr="008A2D1D">
        <w:rPr>
          <w:rFonts w:ascii="Times New Roman" w:hAnsi="Times New Roman" w:cs="Times New Roman"/>
          <w:sz w:val="24"/>
          <w:szCs w:val="24"/>
        </w:rPr>
        <w:t xml:space="preserve"> Доборі, та вимоги до їх оформлення.</w:t>
      </w:r>
    </w:p>
    <w:p w:rsidR="004E2733" w:rsidRPr="008A2D1D" w:rsidRDefault="004E2733" w:rsidP="00F54400">
      <w:pPr>
        <w:spacing w:after="0"/>
        <w:ind w:firstLine="705"/>
        <w:jc w:val="both"/>
        <w:rPr>
          <w:rFonts w:ascii="Times New Roman" w:hAnsi="Times New Roman" w:cs="Times New Roman"/>
          <w:sz w:val="24"/>
          <w:szCs w:val="24"/>
        </w:rPr>
      </w:pPr>
      <w:r w:rsidRPr="008A2D1D">
        <w:rPr>
          <w:rFonts w:ascii="Times New Roman" w:hAnsi="Times New Roman" w:cs="Times New Roman"/>
          <w:sz w:val="24"/>
          <w:szCs w:val="24"/>
        </w:rPr>
        <w:t xml:space="preserve">Підпунктом 14.1 пункту 14 Оголошення </w:t>
      </w:r>
      <w:r w:rsidR="00161E34" w:rsidRPr="008A2D1D">
        <w:rPr>
          <w:rFonts w:ascii="Times New Roman" w:hAnsi="Times New Roman" w:cs="Times New Roman"/>
          <w:sz w:val="24"/>
          <w:szCs w:val="24"/>
        </w:rPr>
        <w:t>передбач</w:t>
      </w:r>
      <w:r w:rsidRPr="008A2D1D">
        <w:rPr>
          <w:rFonts w:ascii="Times New Roman" w:hAnsi="Times New Roman" w:cs="Times New Roman"/>
          <w:sz w:val="24"/>
          <w:szCs w:val="24"/>
        </w:rPr>
        <w:t>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E2733" w:rsidRPr="008A2D1D" w:rsidRDefault="004E2733" w:rsidP="00F54400">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 xml:space="preserve">Згідно з підпунктом 14.2 пункту 14 Оголошення до участі </w:t>
      </w:r>
      <w:r w:rsidR="009A2488" w:rsidRPr="008A2D1D">
        <w:rPr>
          <w:rFonts w:ascii="Times New Roman" w:hAnsi="Times New Roman" w:cs="Times New Roman"/>
          <w:sz w:val="24"/>
          <w:szCs w:val="24"/>
        </w:rPr>
        <w:t>в</w:t>
      </w:r>
      <w:r w:rsidRPr="008A2D1D">
        <w:rPr>
          <w:rFonts w:ascii="Times New Roman" w:hAnsi="Times New Roman" w:cs="Times New Roman"/>
          <w:sz w:val="24"/>
          <w:szCs w:val="24"/>
        </w:rPr>
        <w:t xml:space="preserve"> </w:t>
      </w:r>
      <w:r w:rsidR="009A2488" w:rsidRPr="008A2D1D">
        <w:rPr>
          <w:rFonts w:ascii="Times New Roman" w:hAnsi="Times New Roman" w:cs="Times New Roman"/>
          <w:sz w:val="24"/>
          <w:szCs w:val="24"/>
        </w:rPr>
        <w:t>Д</w:t>
      </w:r>
      <w:r w:rsidRPr="008A2D1D">
        <w:rPr>
          <w:rFonts w:ascii="Times New Roman" w:hAnsi="Times New Roman" w:cs="Times New Roman"/>
          <w:sz w:val="24"/>
          <w:szCs w:val="24"/>
        </w:rPr>
        <w:t>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2B47CB" w:rsidRPr="008A2D1D" w:rsidRDefault="002B47CB" w:rsidP="002B47CB">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C3233" w:rsidRPr="008A2D1D" w:rsidRDefault="001C3233" w:rsidP="002B47CB">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lastRenderedPageBreak/>
        <w:t>Пунктом 1 частини сьомої статті 69 Закону передбачено, що для цілей цього Закону вищою юридичною освітою вважається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rsidR="002B47CB" w:rsidRPr="008A2D1D" w:rsidRDefault="002B47CB" w:rsidP="002B47CB">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9E7C95" w:rsidRPr="008A2D1D" w:rsidRDefault="009E7C95" w:rsidP="002B47CB">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Отже, особа, яка виявила намір взяти участь у доборі, повинна підтвердити свою відповідність вимогам до кандидата на посаду судді та несе відповідальність за повноту, актуальність та достовірність документів, що подані нею до Комісії.</w:t>
      </w:r>
    </w:p>
    <w:p w:rsidR="001C3233" w:rsidRPr="008A2D1D" w:rsidRDefault="001C3233" w:rsidP="001C3233">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Відповідно до пункту 13.9 Оголошення документами, що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 Документи необхідно подавати за період роботи, яким особа підтверджує стаж професійної діяльності у сфері права.</w:t>
      </w:r>
    </w:p>
    <w:p w:rsidR="001C3233" w:rsidRPr="008A2D1D" w:rsidRDefault="001C3233" w:rsidP="001C3233">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Кількість відповідних документів і період, за який вони надаються, визначаються кандидатом на посаду судді самостійно. Обсяг матеріалів має бути достатнім для підтвердження необхідного стажу професійної діяльності у сфері права, зокрема містити відомості про період роботи та займану посаду, характер виконуваної роботи, посадові обов’язки, кваліфікаційні вимоги до посади тощо.</w:t>
      </w:r>
    </w:p>
    <w:p w:rsidR="001C3233" w:rsidRPr="008A2D1D" w:rsidRDefault="001C3233" w:rsidP="006769FA">
      <w:pPr>
        <w:spacing w:after="0"/>
        <w:ind w:firstLineChars="271" w:firstLine="650"/>
        <w:jc w:val="both"/>
        <w:rPr>
          <w:rFonts w:ascii="Times New Roman" w:hAnsi="Times New Roman" w:cs="Times New Roman"/>
          <w:color w:val="000000" w:themeColor="text1"/>
          <w:sz w:val="24"/>
          <w:szCs w:val="24"/>
        </w:rPr>
      </w:pPr>
      <w:r w:rsidRPr="008A2D1D">
        <w:rPr>
          <w:rFonts w:ascii="Times New Roman" w:hAnsi="Times New Roman" w:cs="Times New Roman"/>
          <w:sz w:val="24"/>
          <w:szCs w:val="24"/>
        </w:rPr>
        <w:t xml:space="preserve">Великою Палатою Верховного Суду у постанові від 12 вересня 2023 року у справі № 800/540/17, </w:t>
      </w:r>
      <w:r w:rsidR="006769FA" w:rsidRPr="008A2D1D">
        <w:rPr>
          <w:rFonts w:ascii="Times New Roman" w:hAnsi="Times New Roman" w:cs="Times New Roman"/>
          <w:sz w:val="24"/>
          <w:szCs w:val="24"/>
        </w:rPr>
        <w:t>зроблено висновок</w:t>
      </w:r>
      <w:r w:rsidR="00F8542D" w:rsidRPr="008A2D1D">
        <w:rPr>
          <w:rFonts w:ascii="Times New Roman" w:hAnsi="Times New Roman" w:cs="Times New Roman"/>
          <w:sz w:val="24"/>
          <w:szCs w:val="24"/>
        </w:rPr>
        <w:t>, що є</w:t>
      </w:r>
      <w:r w:rsidR="006769FA" w:rsidRPr="008A2D1D">
        <w:rPr>
          <w:rFonts w:ascii="Times New Roman" w:hAnsi="Times New Roman" w:cs="Times New Roman"/>
          <w:sz w:val="24"/>
          <w:szCs w:val="24"/>
        </w:rPr>
        <w:t xml:space="preserve"> обов’язковими для всіх суб’єктів владних</w:t>
      </w:r>
      <w:r w:rsidR="00F8542D" w:rsidRPr="008A2D1D">
        <w:rPr>
          <w:rFonts w:ascii="Times New Roman" w:hAnsi="Times New Roman" w:cs="Times New Roman"/>
          <w:sz w:val="24"/>
          <w:szCs w:val="24"/>
        </w:rPr>
        <w:t xml:space="preserve"> </w:t>
      </w:r>
      <w:r w:rsidR="006769FA" w:rsidRPr="008A2D1D">
        <w:rPr>
          <w:rFonts w:ascii="Times New Roman" w:hAnsi="Times New Roman" w:cs="Times New Roman"/>
          <w:sz w:val="24"/>
          <w:szCs w:val="24"/>
        </w:rPr>
        <w:t xml:space="preserve">повноважень, </w:t>
      </w:r>
      <w:r w:rsidRPr="008A2D1D">
        <w:rPr>
          <w:rFonts w:ascii="Times New Roman" w:hAnsi="Times New Roman" w:cs="Times New Roman"/>
          <w:sz w:val="24"/>
          <w:szCs w:val="24"/>
        </w:rPr>
        <w:t xml:space="preserve">зміст якого полягає у тому, що для зарахування певного періоду роботи до стажу професійної діяльності у сфері права, ключовим є не лише підтвердження наявності вищої юридичної освіти (ступеня магістра або спеціаліста), але й факт здійснення особою професійної діяльності у галузі права після здобуття такої освіти. </w:t>
      </w:r>
      <w:r w:rsidRPr="008A2D1D">
        <w:rPr>
          <w:rFonts w:ascii="Times New Roman" w:hAnsi="Times New Roman" w:cs="Times New Roman"/>
          <w:color w:val="000000" w:themeColor="text1"/>
          <w:sz w:val="24"/>
          <w:szCs w:val="24"/>
        </w:rPr>
        <w:t>При цьому формальна назва посади, а також характер виконуваних обов’язків (навіть якщо вони є «технічними» чи «допоміжними»), не є вирішальними, якщо ця діяльність здійснювалася в межах спеціальності «Правознавство».</w:t>
      </w:r>
    </w:p>
    <w:p w:rsidR="001C3233" w:rsidRPr="008A2D1D" w:rsidRDefault="001C3233" w:rsidP="001C3233">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У роз’ясненнях Міністерства юстиції України, викладених у листах від 30 вересня 2009 року №</w:t>
      </w:r>
      <w:r w:rsidR="00F8542D" w:rsidRPr="008A2D1D">
        <w:rPr>
          <w:rFonts w:ascii="Times New Roman" w:hAnsi="Times New Roman" w:cs="Times New Roman"/>
          <w:sz w:val="24"/>
          <w:szCs w:val="24"/>
        </w:rPr>
        <w:t> </w:t>
      </w:r>
      <w:r w:rsidRPr="008A2D1D">
        <w:rPr>
          <w:rFonts w:ascii="Times New Roman" w:hAnsi="Times New Roman" w:cs="Times New Roman"/>
          <w:sz w:val="24"/>
          <w:szCs w:val="24"/>
        </w:rPr>
        <w:t>31-32/310, від 04 березня 2014 року №</w:t>
      </w:r>
      <w:r w:rsidR="00F8542D" w:rsidRPr="008A2D1D">
        <w:rPr>
          <w:rFonts w:ascii="Times New Roman" w:hAnsi="Times New Roman" w:cs="Times New Roman"/>
          <w:sz w:val="24"/>
          <w:szCs w:val="24"/>
        </w:rPr>
        <w:t> </w:t>
      </w:r>
      <w:r w:rsidRPr="008A2D1D">
        <w:rPr>
          <w:rFonts w:ascii="Times New Roman" w:hAnsi="Times New Roman" w:cs="Times New Roman"/>
          <w:sz w:val="24"/>
          <w:szCs w:val="24"/>
        </w:rPr>
        <w:t>2755-0-33-14/13.1, зазначено, що до стажу роботи у сфері права зараховується період роботи на посадах з реалізацією повноважень, пов’язаних з правоохоронними, правовиконавчими, правоустановчими функціями. За змістом робота у сфері права передбачає розробку або застосування норм права і має систематичний характер. Це період роботи в органах державної влади (у тому числі судах, органах юстиції, прокуратури), нотаріату, адвокатури, місцевого самоврядування, у профспілкових комітетах та інших громадських організаціях, на підприємствах, в установах, організаціях будь-якої форми власності.</w:t>
      </w:r>
    </w:p>
    <w:p w:rsidR="001C3233" w:rsidRPr="008A2D1D" w:rsidRDefault="001C3233" w:rsidP="001C3233">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Отже, для того</w:t>
      </w:r>
      <w:r w:rsidR="00115A7D" w:rsidRPr="008A2D1D">
        <w:rPr>
          <w:rFonts w:ascii="Times New Roman" w:hAnsi="Times New Roman" w:cs="Times New Roman"/>
          <w:sz w:val="24"/>
          <w:szCs w:val="24"/>
        </w:rPr>
        <w:t>,</w:t>
      </w:r>
      <w:r w:rsidRPr="008A2D1D">
        <w:rPr>
          <w:rFonts w:ascii="Times New Roman" w:hAnsi="Times New Roman" w:cs="Times New Roman"/>
          <w:sz w:val="24"/>
          <w:szCs w:val="24"/>
        </w:rPr>
        <w:t xml:space="preserve"> щоб набути право на зарахування певного періоду роботи до стажу професійної діяльності у сфері права, кандидат насамперед повинен підтвердити наявність у нього вищої юридичної освіти</w:t>
      </w:r>
      <w:r w:rsidR="00F8542D" w:rsidRPr="008A2D1D">
        <w:rPr>
          <w:rFonts w:ascii="Times New Roman" w:hAnsi="Times New Roman" w:cs="Times New Roman"/>
          <w:sz w:val="24"/>
          <w:szCs w:val="24"/>
        </w:rPr>
        <w:t xml:space="preserve">, </w:t>
      </w:r>
      <w:r w:rsidR="00082198" w:rsidRPr="008A2D1D">
        <w:rPr>
          <w:rFonts w:ascii="Times New Roman" w:hAnsi="Times New Roman" w:cs="Times New Roman"/>
          <w:sz w:val="24"/>
          <w:szCs w:val="24"/>
        </w:rPr>
        <w:t>т</w:t>
      </w:r>
      <w:r w:rsidR="00F8542D" w:rsidRPr="008A2D1D">
        <w:rPr>
          <w:rFonts w:ascii="Times New Roman" w:hAnsi="Times New Roman" w:cs="Times New Roman"/>
          <w:sz w:val="24"/>
          <w:szCs w:val="24"/>
        </w:rPr>
        <w:t xml:space="preserve">а </w:t>
      </w:r>
      <w:r w:rsidR="00082198" w:rsidRPr="008A2D1D">
        <w:rPr>
          <w:rFonts w:ascii="Times New Roman" w:hAnsi="Times New Roman" w:cs="Times New Roman"/>
          <w:sz w:val="24"/>
          <w:szCs w:val="24"/>
        </w:rPr>
        <w:t>п</w:t>
      </w:r>
      <w:r w:rsidR="00F8542D" w:rsidRPr="008A2D1D">
        <w:rPr>
          <w:rFonts w:ascii="Times New Roman" w:hAnsi="Times New Roman" w:cs="Times New Roman"/>
          <w:sz w:val="24"/>
          <w:szCs w:val="24"/>
        </w:rPr>
        <w:t>одальшого</w:t>
      </w:r>
      <w:r w:rsidRPr="008A2D1D">
        <w:rPr>
          <w:rFonts w:ascii="Times New Roman" w:hAnsi="Times New Roman" w:cs="Times New Roman"/>
          <w:sz w:val="24"/>
          <w:szCs w:val="24"/>
        </w:rPr>
        <w:t xml:space="preserve"> здійснення діяльності в межах спеціальності «Правознавство», зміст якої полягає, як правило, у систематичному виконанні функцій із правотворення чи правозастосування</w:t>
      </w:r>
      <w:r w:rsidR="00082198" w:rsidRPr="008A2D1D">
        <w:rPr>
          <w:rFonts w:ascii="Times New Roman" w:hAnsi="Times New Roman" w:cs="Times New Roman"/>
          <w:sz w:val="24"/>
          <w:szCs w:val="24"/>
        </w:rPr>
        <w:t>, і саме з цього часу</w:t>
      </w:r>
      <w:r w:rsidRPr="008A2D1D">
        <w:rPr>
          <w:rFonts w:ascii="Times New Roman" w:hAnsi="Times New Roman" w:cs="Times New Roman"/>
          <w:sz w:val="24"/>
          <w:szCs w:val="24"/>
        </w:rPr>
        <w:t xml:space="preserve"> починається відлік стажу професійної діяльності у сфері права.</w:t>
      </w:r>
    </w:p>
    <w:p w:rsidR="001C3233" w:rsidRPr="008A2D1D" w:rsidRDefault="00082198" w:rsidP="001C3233">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Комісією встановлено, що у 2000 році Ноздряков М.В. закінчив Національну юридичну академію України імені Ярослава Мудрого і здобув повну вищу освіту за спеціальністю «Правознавство» та отримав кваліфікацію юриста, що підтверджено дипломом серії ХА №</w:t>
      </w:r>
      <w:r w:rsidR="000C4DA9">
        <w:rPr>
          <w:rFonts w:ascii="Times New Roman" w:hAnsi="Times New Roman" w:cs="Times New Roman"/>
          <w:sz w:val="24"/>
          <w:szCs w:val="24"/>
        </w:rPr>
        <w:t> </w:t>
      </w:r>
      <w:r w:rsidRPr="008A2D1D">
        <w:rPr>
          <w:rFonts w:ascii="Times New Roman" w:hAnsi="Times New Roman" w:cs="Times New Roman"/>
          <w:sz w:val="24"/>
          <w:szCs w:val="24"/>
        </w:rPr>
        <w:t>12368693 від 29 червня 2000 року та додатком до нього №</w:t>
      </w:r>
      <w:r w:rsidR="000C4DA9">
        <w:rPr>
          <w:rFonts w:ascii="Times New Roman" w:hAnsi="Times New Roman" w:cs="Times New Roman"/>
          <w:sz w:val="24"/>
          <w:szCs w:val="24"/>
        </w:rPr>
        <w:t> </w:t>
      </w:r>
      <w:r w:rsidRPr="008A2D1D">
        <w:rPr>
          <w:rFonts w:ascii="Times New Roman" w:hAnsi="Times New Roman" w:cs="Times New Roman"/>
          <w:sz w:val="24"/>
          <w:szCs w:val="24"/>
        </w:rPr>
        <w:t>114108.</w:t>
      </w:r>
    </w:p>
    <w:p w:rsidR="00082198" w:rsidRPr="008A2D1D" w:rsidRDefault="00082198" w:rsidP="001C3233">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lastRenderedPageBreak/>
        <w:t>Відповідно до копії трудової книжки після отримання повної вищої юридичної освіти Ноздряков М.В. працював за фахом (спеціальністю) на посадах: помічника, старшого помічника прокурора та прокурора у прокуратурі Херсонської області, загальний стаж на яких становить 1 рік 11 місяців 18 днів; на посаді юриста в ПП</w:t>
      </w:r>
      <w:r w:rsidR="004D1A64" w:rsidRPr="008A2D1D">
        <w:rPr>
          <w:rFonts w:ascii="Times New Roman" w:hAnsi="Times New Roman" w:cs="Times New Roman"/>
          <w:sz w:val="24"/>
          <w:szCs w:val="24"/>
        </w:rPr>
        <w:t> </w:t>
      </w:r>
      <w:r w:rsidRPr="008A2D1D">
        <w:rPr>
          <w:rFonts w:ascii="Times New Roman" w:hAnsi="Times New Roman" w:cs="Times New Roman"/>
          <w:sz w:val="24"/>
          <w:szCs w:val="24"/>
        </w:rPr>
        <w:t>Мензарик</w:t>
      </w:r>
      <w:r w:rsidR="004D1A64" w:rsidRPr="008A2D1D">
        <w:rPr>
          <w:rFonts w:ascii="Times New Roman" w:hAnsi="Times New Roman" w:cs="Times New Roman"/>
          <w:sz w:val="24"/>
          <w:szCs w:val="24"/>
        </w:rPr>
        <w:t> </w:t>
      </w:r>
      <w:r w:rsidRPr="008A2D1D">
        <w:rPr>
          <w:rFonts w:ascii="Times New Roman" w:hAnsi="Times New Roman" w:cs="Times New Roman"/>
          <w:sz w:val="24"/>
          <w:szCs w:val="24"/>
        </w:rPr>
        <w:t>О.О. 7 місяців 11 днів. Загальний стаж професійної діяльності у сфері права на вказаних посадах становить 2 роки 6 місяців 29 днів.</w:t>
      </w:r>
    </w:p>
    <w:p w:rsidR="006628AA" w:rsidRPr="008A2D1D" w:rsidRDefault="00ED47E2" w:rsidP="001C3233">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 xml:space="preserve">Крім цього, в трудовій книжці наявний запис </w:t>
      </w:r>
      <w:r w:rsidR="009E5E75">
        <w:rPr>
          <w:rFonts w:ascii="Times New Roman" w:hAnsi="Times New Roman" w:cs="Times New Roman"/>
          <w:sz w:val="24"/>
          <w:szCs w:val="24"/>
        </w:rPr>
        <w:t>ІНФОРМАЦІЯ_3</w:t>
      </w:r>
      <w:r w:rsidRPr="008A2D1D">
        <w:rPr>
          <w:rFonts w:ascii="Times New Roman" w:hAnsi="Times New Roman" w:cs="Times New Roman"/>
          <w:sz w:val="24"/>
          <w:szCs w:val="24"/>
        </w:rPr>
        <w:t xml:space="preserve"> з 05 лютого 2003 року до 21 лютого 2011 року</w:t>
      </w:r>
      <w:r w:rsidR="00046A3C" w:rsidRPr="008A2D1D">
        <w:rPr>
          <w:rFonts w:ascii="Times New Roman" w:hAnsi="Times New Roman" w:cs="Times New Roman"/>
          <w:sz w:val="24"/>
          <w:szCs w:val="24"/>
        </w:rPr>
        <w:t xml:space="preserve"> (8 років 16</w:t>
      </w:r>
      <w:r w:rsidR="000C4DA9">
        <w:rPr>
          <w:rFonts w:ascii="Times New Roman" w:hAnsi="Times New Roman" w:cs="Times New Roman"/>
          <w:sz w:val="24"/>
          <w:szCs w:val="24"/>
        </w:rPr>
        <w:t> </w:t>
      </w:r>
      <w:r w:rsidR="00046A3C" w:rsidRPr="008A2D1D">
        <w:rPr>
          <w:rFonts w:ascii="Times New Roman" w:hAnsi="Times New Roman" w:cs="Times New Roman"/>
          <w:sz w:val="24"/>
          <w:szCs w:val="24"/>
        </w:rPr>
        <w:t>днів)</w:t>
      </w:r>
      <w:r w:rsidRPr="008A2D1D">
        <w:rPr>
          <w:rFonts w:ascii="Times New Roman" w:hAnsi="Times New Roman" w:cs="Times New Roman"/>
          <w:sz w:val="24"/>
          <w:szCs w:val="24"/>
        </w:rPr>
        <w:t>.</w:t>
      </w:r>
      <w:r w:rsidR="00046A3C" w:rsidRPr="008A2D1D">
        <w:rPr>
          <w:rFonts w:ascii="Times New Roman" w:hAnsi="Times New Roman" w:cs="Times New Roman"/>
          <w:sz w:val="24"/>
          <w:szCs w:val="24"/>
        </w:rPr>
        <w:t xml:space="preserve"> </w:t>
      </w:r>
      <w:r w:rsidR="008E1ED4" w:rsidRPr="008A2D1D">
        <w:rPr>
          <w:rFonts w:ascii="Times New Roman" w:hAnsi="Times New Roman" w:cs="Times New Roman"/>
          <w:sz w:val="24"/>
          <w:szCs w:val="24"/>
        </w:rPr>
        <w:t xml:space="preserve">Однак </w:t>
      </w:r>
      <w:r w:rsidR="006628AA" w:rsidRPr="008A2D1D">
        <w:rPr>
          <w:rFonts w:ascii="Times New Roman" w:hAnsi="Times New Roman" w:cs="Times New Roman"/>
          <w:sz w:val="24"/>
          <w:szCs w:val="24"/>
        </w:rPr>
        <w:t xml:space="preserve">Ноздряковим М.В. не надано документів на підтвердження займаних посад та змісту виконуваних функцій </w:t>
      </w:r>
      <w:r w:rsidR="009E5E75">
        <w:rPr>
          <w:rFonts w:ascii="Times New Roman" w:hAnsi="Times New Roman" w:cs="Times New Roman"/>
          <w:sz w:val="24"/>
          <w:szCs w:val="24"/>
        </w:rPr>
        <w:t>ІНФОРМАЦІЯ_4</w:t>
      </w:r>
      <w:r w:rsidR="000E0687" w:rsidRPr="008A2D1D">
        <w:rPr>
          <w:rFonts w:ascii="Times New Roman" w:hAnsi="Times New Roman" w:cs="Times New Roman"/>
          <w:sz w:val="24"/>
          <w:szCs w:val="24"/>
        </w:rPr>
        <w:t>, окрім копії військового квитка, який за доводами останнього є підтвердженням його професійної діяльності у сфері права</w:t>
      </w:r>
      <w:r w:rsidR="006628AA" w:rsidRPr="008A2D1D">
        <w:rPr>
          <w:rFonts w:ascii="Times New Roman" w:hAnsi="Times New Roman" w:cs="Times New Roman"/>
          <w:sz w:val="24"/>
          <w:szCs w:val="24"/>
        </w:rPr>
        <w:t>.</w:t>
      </w:r>
    </w:p>
    <w:p w:rsidR="006628AA" w:rsidRPr="008A2D1D" w:rsidRDefault="006628AA" w:rsidP="001C3233">
      <w:pPr>
        <w:spacing w:after="0"/>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 xml:space="preserve">Згідно з даними військового квитка серії </w:t>
      </w:r>
      <w:r w:rsidR="009E5E75">
        <w:rPr>
          <w:rFonts w:ascii="Times New Roman" w:hAnsi="Times New Roman" w:cs="Times New Roman"/>
          <w:sz w:val="24"/>
          <w:szCs w:val="24"/>
        </w:rPr>
        <w:t>НОМЕР_1</w:t>
      </w:r>
      <w:r w:rsidR="000E0687" w:rsidRPr="008A2D1D">
        <w:rPr>
          <w:rFonts w:ascii="Times New Roman" w:hAnsi="Times New Roman" w:cs="Times New Roman"/>
          <w:sz w:val="24"/>
          <w:szCs w:val="24"/>
        </w:rPr>
        <w:t>,</w:t>
      </w:r>
      <w:r w:rsidRPr="008A2D1D">
        <w:rPr>
          <w:rFonts w:ascii="Times New Roman" w:hAnsi="Times New Roman" w:cs="Times New Roman"/>
          <w:sz w:val="24"/>
          <w:szCs w:val="24"/>
        </w:rPr>
        <w:t xml:space="preserve"> видан</w:t>
      </w:r>
      <w:r w:rsidR="00783EDE" w:rsidRPr="008A2D1D">
        <w:rPr>
          <w:rFonts w:ascii="Times New Roman" w:hAnsi="Times New Roman" w:cs="Times New Roman"/>
          <w:sz w:val="24"/>
          <w:szCs w:val="24"/>
        </w:rPr>
        <w:t>ого</w:t>
      </w:r>
      <w:r w:rsidRPr="008A2D1D">
        <w:rPr>
          <w:rFonts w:ascii="Times New Roman" w:hAnsi="Times New Roman" w:cs="Times New Roman"/>
          <w:sz w:val="24"/>
          <w:szCs w:val="24"/>
        </w:rPr>
        <w:t xml:space="preserve"> 28 листопада 2012</w:t>
      </w:r>
      <w:r w:rsidR="000C4DA9">
        <w:rPr>
          <w:rFonts w:ascii="Times New Roman" w:hAnsi="Times New Roman" w:cs="Times New Roman"/>
          <w:sz w:val="24"/>
          <w:szCs w:val="24"/>
        </w:rPr>
        <w:t xml:space="preserve"> </w:t>
      </w:r>
      <w:r w:rsidRPr="008A2D1D">
        <w:rPr>
          <w:rFonts w:ascii="Times New Roman" w:hAnsi="Times New Roman" w:cs="Times New Roman"/>
          <w:sz w:val="24"/>
          <w:szCs w:val="24"/>
        </w:rPr>
        <w:t xml:space="preserve">року </w:t>
      </w:r>
      <w:r w:rsidR="009E5E75">
        <w:rPr>
          <w:rFonts w:ascii="Times New Roman" w:hAnsi="Times New Roman" w:cs="Times New Roman"/>
          <w:sz w:val="24"/>
          <w:szCs w:val="24"/>
        </w:rPr>
        <w:t>ІНФОРМАЦІЯ_5</w:t>
      </w:r>
      <w:r w:rsidR="000E0687" w:rsidRPr="008A2D1D">
        <w:rPr>
          <w:rFonts w:ascii="Times New Roman" w:hAnsi="Times New Roman" w:cs="Times New Roman"/>
          <w:sz w:val="24"/>
          <w:szCs w:val="24"/>
        </w:rPr>
        <w:t xml:space="preserve"> Ноздрякову М.В.</w:t>
      </w:r>
      <w:r w:rsidRPr="008A2D1D">
        <w:rPr>
          <w:rFonts w:ascii="Times New Roman" w:hAnsi="Times New Roman" w:cs="Times New Roman"/>
          <w:sz w:val="24"/>
          <w:szCs w:val="24"/>
        </w:rPr>
        <w:t xml:space="preserve">, останній має </w:t>
      </w:r>
      <w:r w:rsidR="001124F4">
        <w:rPr>
          <w:rFonts w:ascii="Times New Roman" w:hAnsi="Times New Roman" w:cs="Times New Roman"/>
          <w:sz w:val="24"/>
          <w:szCs w:val="24"/>
        </w:rPr>
        <w:t>ІНФОРМАЦІЯ_6</w:t>
      </w:r>
      <w:r w:rsidRPr="008A2D1D">
        <w:rPr>
          <w:rFonts w:ascii="Times New Roman" w:hAnsi="Times New Roman" w:cs="Times New Roman"/>
          <w:sz w:val="24"/>
          <w:szCs w:val="24"/>
        </w:rPr>
        <w:t>.</w:t>
      </w:r>
    </w:p>
    <w:p w:rsidR="008E40F2" w:rsidRPr="008A2D1D" w:rsidRDefault="008E40F2" w:rsidP="008E40F2">
      <w:pPr>
        <w:pBdr>
          <w:top w:val="nil"/>
          <w:left w:val="nil"/>
          <w:bottom w:val="nil"/>
          <w:right w:val="nil"/>
          <w:between w:val="nil"/>
        </w:pBdr>
        <w:spacing w:after="0" w:line="276" w:lineRule="auto"/>
        <w:ind w:firstLineChars="271" w:firstLine="650"/>
        <w:jc w:val="both"/>
        <w:rPr>
          <w:rFonts w:ascii="Times New Roman" w:hAnsi="Times New Roman" w:cs="Times New Roman"/>
          <w:sz w:val="24"/>
          <w:szCs w:val="24"/>
        </w:rPr>
      </w:pPr>
      <w:r w:rsidRPr="008A2D1D">
        <w:rPr>
          <w:rFonts w:ascii="Times New Roman" w:hAnsi="Times New Roman" w:cs="Times New Roman"/>
          <w:sz w:val="24"/>
          <w:szCs w:val="24"/>
        </w:rPr>
        <w:t>Відповідно до пункту 1 Положення про військовий квиток офіцера запасу, затвердженого Указом Президента України</w:t>
      </w:r>
      <w:r w:rsidR="00115A7D" w:rsidRPr="008A2D1D">
        <w:rPr>
          <w:rFonts w:ascii="Times New Roman" w:hAnsi="Times New Roman" w:cs="Times New Roman"/>
          <w:sz w:val="24"/>
          <w:szCs w:val="24"/>
        </w:rPr>
        <w:t xml:space="preserve"> від 25 травня 1994 року № 263/94</w:t>
      </w:r>
      <w:r w:rsidR="008E1ED4" w:rsidRPr="008A2D1D">
        <w:rPr>
          <w:rFonts w:ascii="Times New Roman" w:hAnsi="Times New Roman" w:cs="Times New Roman"/>
          <w:sz w:val="24"/>
          <w:szCs w:val="24"/>
        </w:rPr>
        <w:t xml:space="preserve"> </w:t>
      </w:r>
      <w:r w:rsidR="002F54C9" w:rsidRPr="008A2D1D">
        <w:rPr>
          <w:rFonts w:ascii="Times New Roman" w:hAnsi="Times New Roman" w:cs="Times New Roman"/>
          <w:sz w:val="24"/>
          <w:szCs w:val="24"/>
        </w:rPr>
        <w:t>(в редакції, чинній на день видачі Ноздрякову</w:t>
      </w:r>
      <w:r w:rsidR="009B347E" w:rsidRPr="008A2D1D">
        <w:rPr>
          <w:rFonts w:ascii="Times New Roman" w:hAnsi="Times New Roman" w:cs="Times New Roman"/>
          <w:sz w:val="24"/>
          <w:szCs w:val="24"/>
        </w:rPr>
        <w:t xml:space="preserve"> М.В.</w:t>
      </w:r>
      <w:r w:rsidR="002F54C9" w:rsidRPr="008A2D1D">
        <w:rPr>
          <w:rFonts w:ascii="Times New Roman" w:hAnsi="Times New Roman" w:cs="Times New Roman"/>
          <w:sz w:val="24"/>
          <w:szCs w:val="24"/>
        </w:rPr>
        <w:t xml:space="preserve"> військового квитка)</w:t>
      </w:r>
      <w:r w:rsidR="009B347E" w:rsidRPr="008A2D1D">
        <w:rPr>
          <w:rFonts w:ascii="Times New Roman" w:hAnsi="Times New Roman" w:cs="Times New Roman"/>
          <w:sz w:val="24"/>
          <w:szCs w:val="24"/>
        </w:rPr>
        <w:t xml:space="preserve">, </w:t>
      </w:r>
      <w:r w:rsidRPr="008A2D1D">
        <w:rPr>
          <w:rFonts w:ascii="Times New Roman" w:hAnsi="Times New Roman" w:cs="Times New Roman"/>
          <w:sz w:val="24"/>
          <w:szCs w:val="24"/>
        </w:rPr>
        <w:t xml:space="preserve">військовий квиток офіцера запасу (далі </w:t>
      </w:r>
      <w:r w:rsidR="009B347E" w:rsidRPr="008A2D1D">
        <w:rPr>
          <w:rFonts w:ascii="Times New Roman" w:hAnsi="Times New Roman" w:cs="Times New Roman"/>
          <w:sz w:val="24"/>
          <w:szCs w:val="24"/>
        </w:rPr>
        <w:t>–</w:t>
      </w:r>
      <w:r w:rsidRPr="008A2D1D">
        <w:rPr>
          <w:rFonts w:ascii="Times New Roman" w:hAnsi="Times New Roman" w:cs="Times New Roman"/>
          <w:sz w:val="24"/>
          <w:szCs w:val="24"/>
        </w:rPr>
        <w:t xml:space="preserve"> військовий квиток) є документом, що визначає належність його власника до офіцерського складу </w:t>
      </w:r>
      <w:r w:rsidR="008C53C5" w:rsidRPr="008A2D1D">
        <w:rPr>
          <w:rFonts w:ascii="Times New Roman" w:hAnsi="Times New Roman" w:cs="Times New Roman"/>
          <w:sz w:val="24"/>
          <w:szCs w:val="24"/>
        </w:rPr>
        <w:t>та</w:t>
      </w:r>
      <w:r w:rsidRPr="008A2D1D">
        <w:rPr>
          <w:rFonts w:ascii="Times New Roman" w:hAnsi="Times New Roman" w:cs="Times New Roman"/>
          <w:sz w:val="24"/>
          <w:szCs w:val="24"/>
        </w:rPr>
        <w:t xml:space="preserve"> військового обов’язку.</w:t>
      </w:r>
    </w:p>
    <w:p w:rsidR="008C53C5" w:rsidRPr="008A2D1D" w:rsidRDefault="008C53C5" w:rsidP="008E40F2">
      <w:pPr>
        <w:pBdr>
          <w:top w:val="nil"/>
          <w:left w:val="nil"/>
          <w:bottom w:val="nil"/>
          <w:right w:val="nil"/>
          <w:between w:val="nil"/>
        </w:pBdr>
        <w:spacing w:after="0" w:line="276" w:lineRule="auto"/>
        <w:ind w:firstLineChars="271" w:firstLine="650"/>
        <w:jc w:val="both"/>
        <w:rPr>
          <w:rFonts w:ascii="Times New Roman" w:hAnsi="Times New Roman" w:cs="Times New Roman"/>
          <w:color w:val="000000" w:themeColor="text1"/>
          <w:sz w:val="24"/>
          <w:szCs w:val="24"/>
        </w:rPr>
      </w:pPr>
      <w:r w:rsidRPr="008A2D1D">
        <w:rPr>
          <w:rFonts w:ascii="Times New Roman" w:hAnsi="Times New Roman" w:cs="Times New Roman"/>
          <w:color w:val="000000" w:themeColor="text1"/>
          <w:sz w:val="24"/>
          <w:szCs w:val="24"/>
        </w:rPr>
        <w:t>Зважаючи на призначення відповідного документ</w:t>
      </w:r>
      <w:r w:rsidR="00115A7D" w:rsidRPr="008A2D1D">
        <w:rPr>
          <w:rFonts w:ascii="Times New Roman" w:hAnsi="Times New Roman" w:cs="Times New Roman"/>
          <w:color w:val="000000" w:themeColor="text1"/>
          <w:sz w:val="24"/>
          <w:szCs w:val="24"/>
        </w:rPr>
        <w:t>а</w:t>
      </w:r>
      <w:r w:rsidRPr="008A2D1D">
        <w:rPr>
          <w:rFonts w:ascii="Times New Roman" w:hAnsi="Times New Roman" w:cs="Times New Roman"/>
          <w:color w:val="000000" w:themeColor="text1"/>
          <w:sz w:val="24"/>
          <w:szCs w:val="24"/>
        </w:rPr>
        <w:t xml:space="preserve"> та його зміст, військовий квиток не містить інформації про </w:t>
      </w:r>
      <w:r w:rsidR="009B347E" w:rsidRPr="008A2D1D">
        <w:rPr>
          <w:rFonts w:ascii="Times New Roman" w:hAnsi="Times New Roman" w:cs="Times New Roman"/>
          <w:color w:val="000000" w:themeColor="text1"/>
          <w:sz w:val="24"/>
          <w:szCs w:val="24"/>
        </w:rPr>
        <w:t>періоди роботи та займані посади, кваліфікаційні вимоги до посади, характер виконуваної роботи та її зміст</w:t>
      </w:r>
      <w:r w:rsidRPr="008A2D1D">
        <w:rPr>
          <w:rFonts w:ascii="Times New Roman" w:hAnsi="Times New Roman" w:cs="Times New Roman"/>
          <w:color w:val="000000" w:themeColor="text1"/>
          <w:sz w:val="24"/>
          <w:szCs w:val="24"/>
        </w:rPr>
        <w:t xml:space="preserve">, </w:t>
      </w:r>
      <w:r w:rsidR="009B347E" w:rsidRPr="008A2D1D">
        <w:rPr>
          <w:rFonts w:ascii="Times New Roman" w:hAnsi="Times New Roman" w:cs="Times New Roman"/>
          <w:color w:val="000000" w:themeColor="text1"/>
          <w:sz w:val="24"/>
          <w:szCs w:val="24"/>
        </w:rPr>
        <w:t xml:space="preserve">посадові обов’язки </w:t>
      </w:r>
      <w:r w:rsidRPr="008A2D1D">
        <w:rPr>
          <w:rFonts w:ascii="Times New Roman" w:hAnsi="Times New Roman" w:cs="Times New Roman"/>
          <w:color w:val="000000" w:themeColor="text1"/>
          <w:sz w:val="24"/>
          <w:szCs w:val="24"/>
        </w:rPr>
        <w:t xml:space="preserve">тощо. Запис у військовому квитку Ноздрякова М.В. «найменування профілю – </w:t>
      </w:r>
      <w:r w:rsidR="001124F4">
        <w:rPr>
          <w:rFonts w:ascii="Times New Roman" w:hAnsi="Times New Roman" w:cs="Times New Roman"/>
          <w:color w:val="000000" w:themeColor="text1"/>
          <w:sz w:val="24"/>
          <w:szCs w:val="24"/>
        </w:rPr>
        <w:t>ІНФОРМАЦІЯ_7</w:t>
      </w:r>
      <w:bookmarkStart w:id="0" w:name="_GoBack"/>
      <w:bookmarkEnd w:id="0"/>
      <w:r w:rsidRPr="008A2D1D">
        <w:rPr>
          <w:rFonts w:ascii="Times New Roman" w:hAnsi="Times New Roman" w:cs="Times New Roman"/>
          <w:color w:val="000000" w:themeColor="text1"/>
          <w:sz w:val="24"/>
          <w:szCs w:val="24"/>
        </w:rPr>
        <w:t>» не дає можливості встановити характер виконуваних ним обов’язків, а отже, не підтверджує стаж</w:t>
      </w:r>
      <w:r w:rsidR="00115A7D" w:rsidRPr="008A2D1D">
        <w:rPr>
          <w:rFonts w:ascii="Times New Roman" w:hAnsi="Times New Roman" w:cs="Times New Roman"/>
          <w:color w:val="000000" w:themeColor="text1"/>
          <w:sz w:val="24"/>
          <w:szCs w:val="24"/>
        </w:rPr>
        <w:t>у</w:t>
      </w:r>
      <w:r w:rsidRPr="008A2D1D">
        <w:rPr>
          <w:rFonts w:ascii="Times New Roman" w:hAnsi="Times New Roman" w:cs="Times New Roman"/>
          <w:color w:val="000000" w:themeColor="text1"/>
          <w:sz w:val="24"/>
          <w:szCs w:val="24"/>
        </w:rPr>
        <w:t xml:space="preserve"> трудової діяльності у сфері права.</w:t>
      </w:r>
    </w:p>
    <w:p w:rsidR="00CB444B" w:rsidRPr="008A2D1D" w:rsidRDefault="00CB444B" w:rsidP="008E40F2">
      <w:pPr>
        <w:pBdr>
          <w:top w:val="nil"/>
          <w:left w:val="nil"/>
          <w:bottom w:val="nil"/>
          <w:right w:val="nil"/>
          <w:between w:val="nil"/>
        </w:pBdr>
        <w:spacing w:after="0" w:line="276" w:lineRule="auto"/>
        <w:ind w:firstLineChars="271" w:firstLine="650"/>
        <w:jc w:val="both"/>
        <w:rPr>
          <w:rFonts w:ascii="Times New Roman" w:hAnsi="Times New Roman" w:cs="Times New Roman"/>
          <w:color w:val="000000" w:themeColor="text1"/>
          <w:sz w:val="24"/>
          <w:szCs w:val="24"/>
        </w:rPr>
      </w:pPr>
      <w:r w:rsidRPr="008A2D1D">
        <w:rPr>
          <w:rFonts w:ascii="Times New Roman" w:hAnsi="Times New Roman" w:cs="Times New Roman"/>
          <w:color w:val="000000" w:themeColor="text1"/>
          <w:sz w:val="24"/>
          <w:szCs w:val="24"/>
        </w:rPr>
        <w:t>Отже,</w:t>
      </w:r>
      <w:r w:rsidR="000315C2" w:rsidRPr="008A2D1D">
        <w:rPr>
          <w:rFonts w:ascii="Times New Roman" w:hAnsi="Times New Roman" w:cs="Times New Roman"/>
          <w:color w:val="000000" w:themeColor="text1"/>
          <w:sz w:val="24"/>
          <w:szCs w:val="24"/>
        </w:rPr>
        <w:t xml:space="preserve"> Ноздряковим М.В. не надано </w:t>
      </w:r>
      <w:r w:rsidRPr="008A2D1D">
        <w:rPr>
          <w:rFonts w:ascii="Times New Roman" w:hAnsi="Times New Roman" w:cs="Times New Roman"/>
          <w:color w:val="000000" w:themeColor="text1"/>
          <w:sz w:val="24"/>
          <w:szCs w:val="24"/>
        </w:rPr>
        <w:t xml:space="preserve">до заяви для участі в Доборі </w:t>
      </w:r>
      <w:r w:rsidR="008A2D1D" w:rsidRPr="008A2D1D">
        <w:rPr>
          <w:rFonts w:ascii="Times New Roman" w:hAnsi="Times New Roman" w:cs="Times New Roman"/>
          <w:color w:val="000000" w:themeColor="text1"/>
          <w:sz w:val="24"/>
          <w:szCs w:val="24"/>
        </w:rPr>
        <w:t>в</w:t>
      </w:r>
      <w:r w:rsidRPr="008A2D1D">
        <w:rPr>
          <w:rFonts w:ascii="Times New Roman" w:hAnsi="Times New Roman" w:cs="Times New Roman"/>
          <w:color w:val="000000" w:themeColor="text1"/>
          <w:sz w:val="24"/>
          <w:szCs w:val="24"/>
        </w:rPr>
        <w:t>сіх необхідних документів, які підтверджують наявність достатнього стажу професійної діяльності у сфері права, тобто не підтверджено відповідності вимогам до кандидата на посаду судді.</w:t>
      </w:r>
    </w:p>
    <w:p w:rsidR="00AD11E6" w:rsidRPr="008A2D1D" w:rsidRDefault="00AD11E6" w:rsidP="007C6805">
      <w:pPr>
        <w:widowControl w:val="0"/>
        <w:spacing w:after="0" w:line="276" w:lineRule="auto"/>
        <w:ind w:firstLine="709"/>
        <w:jc w:val="both"/>
        <w:rPr>
          <w:rFonts w:ascii="Times New Roman" w:eastAsia="Times New Roman" w:hAnsi="Times New Roman" w:cs="Times New Roman"/>
          <w:sz w:val="24"/>
          <w:szCs w:val="24"/>
          <w:shd w:val="clear" w:color="auto" w:fill="FFFFFF"/>
        </w:rPr>
      </w:pPr>
      <w:r w:rsidRPr="008A2D1D">
        <w:rPr>
          <w:rFonts w:ascii="Times New Roman" w:eastAsia="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163C0B" w:rsidRPr="008A2D1D" w:rsidRDefault="00163C0B" w:rsidP="00163C0B">
      <w:pPr>
        <w:pBdr>
          <w:top w:val="nil"/>
          <w:left w:val="nil"/>
          <w:bottom w:val="nil"/>
          <w:right w:val="nil"/>
          <w:between w:val="nil"/>
        </w:pBdr>
        <w:spacing w:after="0" w:line="276" w:lineRule="auto"/>
        <w:ind w:firstLineChars="271" w:firstLine="650"/>
        <w:jc w:val="both"/>
        <w:rPr>
          <w:rFonts w:ascii="Times New Roman" w:hAnsi="Times New Roman" w:cs="Times New Roman"/>
          <w:color w:val="000000"/>
          <w:sz w:val="24"/>
          <w:szCs w:val="24"/>
        </w:rPr>
      </w:pPr>
      <w:r w:rsidRPr="008A2D1D">
        <w:rPr>
          <w:rFonts w:ascii="Times New Roman" w:hAnsi="Times New Roman" w:cs="Times New Roman"/>
          <w:color w:val="000000"/>
          <w:sz w:val="24"/>
          <w:szCs w:val="24"/>
        </w:rPr>
        <w:t xml:space="preserve">З огляду на викладене Комісія у складі колегії дійшла обґрунтованою висновку, що </w:t>
      </w:r>
      <w:r w:rsidR="00E52BA8" w:rsidRPr="008A2D1D">
        <w:rPr>
          <w:rFonts w:ascii="Times New Roman" w:eastAsia="Times New Roman" w:hAnsi="Times New Roman" w:cs="Times New Roman"/>
          <w:sz w:val="24"/>
          <w:szCs w:val="24"/>
        </w:rPr>
        <w:t xml:space="preserve">Ноздряковим М.В. </w:t>
      </w:r>
      <w:r w:rsidRPr="008A2D1D">
        <w:rPr>
          <w:rFonts w:ascii="Times New Roman" w:hAnsi="Times New Roman" w:cs="Times New Roman"/>
          <w:color w:val="000000"/>
          <w:sz w:val="24"/>
          <w:szCs w:val="24"/>
        </w:rPr>
        <w:t>не пода</w:t>
      </w:r>
      <w:r w:rsidR="009A2488" w:rsidRPr="008A2D1D">
        <w:rPr>
          <w:rFonts w:ascii="Times New Roman" w:hAnsi="Times New Roman" w:cs="Times New Roman"/>
          <w:color w:val="000000"/>
          <w:sz w:val="24"/>
          <w:szCs w:val="24"/>
        </w:rPr>
        <w:t>но</w:t>
      </w:r>
      <w:r w:rsidRPr="008A2D1D">
        <w:rPr>
          <w:rFonts w:ascii="Times New Roman" w:hAnsi="Times New Roman" w:cs="Times New Roman"/>
          <w:color w:val="000000"/>
          <w:sz w:val="24"/>
          <w:szCs w:val="24"/>
        </w:rPr>
        <w:t xml:space="preserve"> </w:t>
      </w:r>
      <w:r w:rsidR="009A2488" w:rsidRPr="008A2D1D">
        <w:rPr>
          <w:rFonts w:ascii="Times New Roman" w:hAnsi="Times New Roman" w:cs="Times New Roman"/>
          <w:color w:val="000000"/>
          <w:sz w:val="24"/>
          <w:szCs w:val="24"/>
        </w:rPr>
        <w:t>до Комісії</w:t>
      </w:r>
      <w:r w:rsidRPr="008A2D1D">
        <w:rPr>
          <w:rFonts w:ascii="Times New Roman" w:hAnsi="Times New Roman" w:cs="Times New Roman"/>
          <w:color w:val="000000"/>
          <w:sz w:val="24"/>
          <w:szCs w:val="24"/>
        </w:rPr>
        <w:t xml:space="preserve"> </w:t>
      </w:r>
      <w:r w:rsidR="008A2D1D" w:rsidRPr="008A2D1D">
        <w:rPr>
          <w:rFonts w:ascii="Times New Roman" w:hAnsi="Times New Roman" w:cs="Times New Roman"/>
          <w:color w:val="000000"/>
          <w:sz w:val="24"/>
          <w:szCs w:val="24"/>
        </w:rPr>
        <w:t>в</w:t>
      </w:r>
      <w:r w:rsidRPr="008A2D1D">
        <w:rPr>
          <w:rFonts w:ascii="Times New Roman" w:hAnsi="Times New Roman" w:cs="Times New Roman"/>
          <w:color w:val="000000"/>
          <w:sz w:val="24"/>
          <w:szCs w:val="24"/>
        </w:rPr>
        <w:t xml:space="preserve">сіх необхідних документів </w:t>
      </w:r>
      <w:r w:rsidR="00E52BA8" w:rsidRPr="008A2D1D">
        <w:rPr>
          <w:rFonts w:ascii="Times New Roman" w:hAnsi="Times New Roman" w:cs="Times New Roman"/>
          <w:color w:val="000000"/>
          <w:sz w:val="24"/>
          <w:szCs w:val="24"/>
        </w:rPr>
        <w:t>на підтвердження професійної діяльності у сфері права</w:t>
      </w:r>
      <w:r w:rsidRPr="008A2D1D">
        <w:rPr>
          <w:rFonts w:ascii="Times New Roman" w:hAnsi="Times New Roman" w:cs="Times New Roman"/>
          <w:color w:val="000000"/>
          <w:sz w:val="24"/>
          <w:szCs w:val="24"/>
        </w:rPr>
        <w:t xml:space="preserve">, що стало підставою для відмови в його допуску до участі </w:t>
      </w:r>
      <w:r w:rsidR="009A2488" w:rsidRPr="008A2D1D">
        <w:rPr>
          <w:rFonts w:ascii="Times New Roman" w:hAnsi="Times New Roman" w:cs="Times New Roman"/>
          <w:color w:val="000000"/>
          <w:sz w:val="24"/>
          <w:szCs w:val="24"/>
        </w:rPr>
        <w:t>в</w:t>
      </w:r>
      <w:r w:rsidRPr="008A2D1D">
        <w:rPr>
          <w:rFonts w:ascii="Times New Roman" w:hAnsi="Times New Roman" w:cs="Times New Roman"/>
          <w:color w:val="000000"/>
          <w:sz w:val="24"/>
          <w:szCs w:val="24"/>
        </w:rPr>
        <w:t xml:space="preserve"> Доборі.</w:t>
      </w:r>
    </w:p>
    <w:p w:rsidR="00D27DE6" w:rsidRPr="008A2D1D" w:rsidRDefault="00D27DE6" w:rsidP="00F54400">
      <w:pPr>
        <w:pBdr>
          <w:top w:val="nil"/>
          <w:left w:val="nil"/>
          <w:bottom w:val="nil"/>
          <w:right w:val="nil"/>
          <w:between w:val="nil"/>
        </w:pBdr>
        <w:spacing w:after="0" w:line="276" w:lineRule="auto"/>
        <w:ind w:firstLineChars="271" w:firstLine="650"/>
        <w:jc w:val="both"/>
        <w:rPr>
          <w:rFonts w:ascii="Times New Roman" w:hAnsi="Times New Roman" w:cs="Times New Roman"/>
          <w:color w:val="000000" w:themeColor="text1"/>
          <w:sz w:val="24"/>
          <w:szCs w:val="24"/>
        </w:rPr>
      </w:pPr>
      <w:r w:rsidRPr="008A2D1D">
        <w:rPr>
          <w:rFonts w:ascii="Times New Roman" w:hAnsi="Times New Roman" w:cs="Times New Roman"/>
          <w:color w:val="000000" w:themeColor="text1"/>
          <w:sz w:val="24"/>
          <w:szCs w:val="24"/>
        </w:rPr>
        <w:t xml:space="preserve">Посилання </w:t>
      </w:r>
      <w:r w:rsidR="008C53C5" w:rsidRPr="008A2D1D">
        <w:rPr>
          <w:rFonts w:ascii="Times New Roman" w:hAnsi="Times New Roman" w:cs="Times New Roman"/>
          <w:color w:val="000000" w:themeColor="text1"/>
          <w:sz w:val="24"/>
          <w:szCs w:val="24"/>
        </w:rPr>
        <w:t xml:space="preserve">Ноздрякова </w:t>
      </w:r>
      <w:r w:rsidR="009B347E" w:rsidRPr="008A2D1D">
        <w:rPr>
          <w:rFonts w:ascii="Times New Roman" w:hAnsi="Times New Roman" w:cs="Times New Roman"/>
          <w:color w:val="000000" w:themeColor="text1"/>
          <w:sz w:val="24"/>
          <w:szCs w:val="24"/>
        </w:rPr>
        <w:t xml:space="preserve">М.В. </w:t>
      </w:r>
      <w:r w:rsidRPr="008A2D1D">
        <w:rPr>
          <w:rFonts w:ascii="Times New Roman" w:hAnsi="Times New Roman" w:cs="Times New Roman"/>
          <w:color w:val="000000" w:themeColor="text1"/>
          <w:sz w:val="24"/>
          <w:szCs w:val="24"/>
        </w:rPr>
        <w:t>на рішення Комісії</w:t>
      </w:r>
      <w:r w:rsidR="008C53C5" w:rsidRPr="008A2D1D">
        <w:rPr>
          <w:rFonts w:ascii="Times New Roman" w:hAnsi="Times New Roman" w:cs="Times New Roman"/>
          <w:color w:val="000000" w:themeColor="text1"/>
          <w:sz w:val="24"/>
          <w:szCs w:val="24"/>
        </w:rPr>
        <w:t xml:space="preserve"> від </w:t>
      </w:r>
      <w:r w:rsidR="009B347E" w:rsidRPr="008A2D1D">
        <w:rPr>
          <w:rFonts w:ascii="Times New Roman" w:hAnsi="Times New Roman" w:cs="Times New Roman"/>
          <w:color w:val="000000" w:themeColor="text1"/>
          <w:sz w:val="24"/>
          <w:szCs w:val="24"/>
        </w:rPr>
        <w:t>28</w:t>
      </w:r>
      <w:r w:rsidR="000315C2" w:rsidRPr="008A2D1D">
        <w:rPr>
          <w:rFonts w:ascii="Times New Roman" w:hAnsi="Times New Roman" w:cs="Times New Roman"/>
          <w:color w:val="000000" w:themeColor="text1"/>
          <w:sz w:val="24"/>
          <w:szCs w:val="24"/>
        </w:rPr>
        <w:t xml:space="preserve"> вересня </w:t>
      </w:r>
      <w:r w:rsidR="009B347E" w:rsidRPr="008A2D1D">
        <w:rPr>
          <w:rFonts w:ascii="Times New Roman" w:hAnsi="Times New Roman" w:cs="Times New Roman"/>
          <w:color w:val="000000" w:themeColor="text1"/>
          <w:sz w:val="24"/>
          <w:szCs w:val="24"/>
        </w:rPr>
        <w:t>2017 р</w:t>
      </w:r>
      <w:r w:rsidR="000315C2" w:rsidRPr="008A2D1D">
        <w:rPr>
          <w:rFonts w:ascii="Times New Roman" w:hAnsi="Times New Roman" w:cs="Times New Roman"/>
          <w:color w:val="000000" w:themeColor="text1"/>
          <w:sz w:val="24"/>
          <w:szCs w:val="24"/>
        </w:rPr>
        <w:t>оку</w:t>
      </w:r>
      <w:r w:rsidR="009B347E" w:rsidRPr="008A2D1D">
        <w:rPr>
          <w:rFonts w:ascii="Times New Roman" w:hAnsi="Times New Roman" w:cs="Times New Roman"/>
          <w:color w:val="000000" w:themeColor="text1"/>
          <w:sz w:val="24"/>
          <w:szCs w:val="24"/>
        </w:rPr>
        <w:t xml:space="preserve"> №</w:t>
      </w:r>
      <w:r w:rsidR="000315C2" w:rsidRPr="008A2D1D">
        <w:rPr>
          <w:rFonts w:ascii="Times New Roman" w:hAnsi="Times New Roman" w:cs="Times New Roman"/>
          <w:color w:val="000000" w:themeColor="text1"/>
          <w:sz w:val="24"/>
          <w:szCs w:val="24"/>
        </w:rPr>
        <w:t> </w:t>
      </w:r>
      <w:r w:rsidR="009B347E" w:rsidRPr="008A2D1D">
        <w:rPr>
          <w:rFonts w:ascii="Times New Roman" w:hAnsi="Times New Roman" w:cs="Times New Roman"/>
          <w:color w:val="000000" w:themeColor="text1"/>
          <w:sz w:val="24"/>
          <w:szCs w:val="24"/>
        </w:rPr>
        <w:t>348/дс-</w:t>
      </w:r>
      <w:r w:rsidR="008A2D1D" w:rsidRPr="008A2D1D">
        <w:rPr>
          <w:rFonts w:ascii="Times New Roman" w:hAnsi="Times New Roman" w:cs="Times New Roman"/>
          <w:color w:val="000000" w:themeColor="text1"/>
          <w:sz w:val="24"/>
          <w:szCs w:val="24"/>
        </w:rPr>
        <w:t> </w:t>
      </w:r>
      <w:r w:rsidR="009B347E" w:rsidRPr="008A2D1D">
        <w:rPr>
          <w:rFonts w:ascii="Times New Roman" w:hAnsi="Times New Roman" w:cs="Times New Roman"/>
          <w:color w:val="000000" w:themeColor="text1"/>
          <w:sz w:val="24"/>
          <w:szCs w:val="24"/>
        </w:rPr>
        <w:t>17</w:t>
      </w:r>
      <w:r w:rsidR="000315C2" w:rsidRPr="008A2D1D">
        <w:rPr>
          <w:rFonts w:ascii="Times New Roman" w:hAnsi="Times New Roman" w:cs="Times New Roman"/>
          <w:color w:val="000000" w:themeColor="text1"/>
          <w:sz w:val="24"/>
          <w:szCs w:val="24"/>
        </w:rPr>
        <w:t xml:space="preserve">, Комісією </w:t>
      </w:r>
      <w:r w:rsidRPr="008A2D1D">
        <w:rPr>
          <w:rFonts w:ascii="Times New Roman" w:hAnsi="Times New Roman" w:cs="Times New Roman"/>
          <w:color w:val="000000" w:themeColor="text1"/>
          <w:sz w:val="24"/>
          <w:szCs w:val="24"/>
        </w:rPr>
        <w:t>не бере</w:t>
      </w:r>
      <w:r w:rsidR="008C53C5" w:rsidRPr="008A2D1D">
        <w:rPr>
          <w:rFonts w:ascii="Times New Roman" w:hAnsi="Times New Roman" w:cs="Times New Roman"/>
          <w:color w:val="000000" w:themeColor="text1"/>
          <w:sz w:val="24"/>
          <w:szCs w:val="24"/>
        </w:rPr>
        <w:t>ться</w:t>
      </w:r>
      <w:r w:rsidRPr="008A2D1D">
        <w:rPr>
          <w:rFonts w:ascii="Times New Roman" w:hAnsi="Times New Roman" w:cs="Times New Roman"/>
          <w:color w:val="000000" w:themeColor="text1"/>
          <w:sz w:val="24"/>
          <w:szCs w:val="24"/>
        </w:rPr>
        <w:t xml:space="preserve"> до уваги, оскільки при вирішенні питання про допуск до участі у Доборі </w:t>
      </w:r>
      <w:r w:rsidR="000315C2" w:rsidRPr="008A2D1D">
        <w:rPr>
          <w:rFonts w:ascii="Times New Roman" w:hAnsi="Times New Roman" w:cs="Times New Roman"/>
          <w:color w:val="000000" w:themeColor="text1"/>
          <w:sz w:val="24"/>
          <w:szCs w:val="24"/>
        </w:rPr>
        <w:t xml:space="preserve">наявність необхідного стажу професійної діяльності у сфері права </w:t>
      </w:r>
      <w:r w:rsidRPr="008A2D1D">
        <w:rPr>
          <w:rFonts w:ascii="Times New Roman" w:hAnsi="Times New Roman" w:cs="Times New Roman"/>
          <w:color w:val="000000" w:themeColor="text1"/>
          <w:sz w:val="24"/>
          <w:szCs w:val="24"/>
        </w:rPr>
        <w:t>Комісія перевіряє на підставі поданих документів</w:t>
      </w:r>
      <w:r w:rsidR="000315C2" w:rsidRPr="008A2D1D">
        <w:rPr>
          <w:rFonts w:ascii="Times New Roman" w:hAnsi="Times New Roman" w:cs="Times New Roman"/>
          <w:color w:val="000000" w:themeColor="text1"/>
          <w:sz w:val="24"/>
          <w:szCs w:val="24"/>
        </w:rPr>
        <w:t xml:space="preserve"> у</w:t>
      </w:r>
      <w:r w:rsidR="008C53C5" w:rsidRPr="008A2D1D">
        <w:rPr>
          <w:rFonts w:ascii="Times New Roman" w:hAnsi="Times New Roman" w:cs="Times New Roman"/>
          <w:color w:val="000000" w:themeColor="text1"/>
          <w:sz w:val="24"/>
          <w:szCs w:val="24"/>
        </w:rPr>
        <w:t xml:space="preserve"> рамках оголошеного Добору</w:t>
      </w:r>
      <w:r w:rsidR="00E52BA8" w:rsidRPr="008A2D1D">
        <w:rPr>
          <w:rFonts w:ascii="Times New Roman" w:hAnsi="Times New Roman" w:cs="Times New Roman"/>
          <w:color w:val="000000" w:themeColor="text1"/>
          <w:sz w:val="24"/>
          <w:szCs w:val="24"/>
        </w:rPr>
        <w:t>.</w:t>
      </w:r>
    </w:p>
    <w:p w:rsidR="00BB33B9" w:rsidRPr="008A2D1D" w:rsidRDefault="00BB33B9" w:rsidP="00F54400">
      <w:pPr>
        <w:pBdr>
          <w:top w:val="nil"/>
          <w:left w:val="nil"/>
          <w:bottom w:val="nil"/>
          <w:right w:val="nil"/>
          <w:between w:val="nil"/>
        </w:pBdr>
        <w:spacing w:after="0" w:line="276" w:lineRule="auto"/>
        <w:ind w:firstLineChars="271" w:firstLine="650"/>
        <w:jc w:val="both"/>
        <w:rPr>
          <w:rFonts w:ascii="Times New Roman" w:hAnsi="Times New Roman" w:cs="Times New Roman"/>
          <w:color w:val="000000"/>
          <w:sz w:val="24"/>
          <w:szCs w:val="24"/>
        </w:rPr>
      </w:pPr>
      <w:r w:rsidRPr="008A2D1D">
        <w:rPr>
          <w:rFonts w:ascii="Times New Roman" w:hAnsi="Times New Roman" w:cs="Times New Roman"/>
          <w:color w:val="000000"/>
          <w:sz w:val="24"/>
          <w:szCs w:val="24"/>
        </w:rPr>
        <w:t>Ураховуючи викладене,</w:t>
      </w:r>
      <w:r w:rsidR="009572EF" w:rsidRPr="008A2D1D">
        <w:rPr>
          <w:rFonts w:ascii="Times New Roman" w:hAnsi="Times New Roman" w:cs="Times New Roman"/>
          <w:color w:val="000000"/>
          <w:sz w:val="24"/>
          <w:szCs w:val="24"/>
        </w:rPr>
        <w:t xml:space="preserve"> немає</w:t>
      </w:r>
      <w:r w:rsidRPr="008A2D1D">
        <w:rPr>
          <w:rFonts w:ascii="Times New Roman" w:hAnsi="Times New Roman" w:cs="Times New Roman"/>
          <w:color w:val="000000"/>
          <w:sz w:val="24"/>
          <w:szCs w:val="24"/>
        </w:rPr>
        <w:t xml:space="preserve"> підстав вважати, що рішення</w:t>
      </w:r>
      <w:r w:rsidR="008A2D1D" w:rsidRPr="008A2D1D">
        <w:rPr>
          <w:rFonts w:ascii="Times New Roman" w:hAnsi="Times New Roman" w:cs="Times New Roman"/>
          <w:color w:val="000000"/>
          <w:sz w:val="24"/>
          <w:szCs w:val="24"/>
        </w:rPr>
        <w:t xml:space="preserve"> Комісії у складі колегії від</w:t>
      </w:r>
      <w:r w:rsidR="00B70C2A">
        <w:rPr>
          <w:rFonts w:ascii="Times New Roman" w:hAnsi="Times New Roman" w:cs="Times New Roman"/>
          <w:color w:val="000000"/>
          <w:sz w:val="24"/>
          <w:szCs w:val="24"/>
        </w:rPr>
        <w:t> </w:t>
      </w:r>
      <w:r w:rsidR="008A2D1D" w:rsidRPr="008A2D1D">
        <w:rPr>
          <w:rFonts w:ascii="Times New Roman" w:hAnsi="Times New Roman" w:cs="Times New Roman"/>
          <w:color w:val="000000"/>
          <w:sz w:val="24"/>
          <w:szCs w:val="24"/>
        </w:rPr>
        <w:t>08</w:t>
      </w:r>
      <w:r w:rsidRPr="008A2D1D">
        <w:rPr>
          <w:rFonts w:ascii="Times New Roman" w:hAnsi="Times New Roman" w:cs="Times New Roman"/>
          <w:color w:val="000000"/>
          <w:sz w:val="24"/>
          <w:szCs w:val="24"/>
        </w:rPr>
        <w:t xml:space="preserve"> травня 2025 року № </w:t>
      </w:r>
      <w:r w:rsidR="008A2D1D" w:rsidRPr="008A2D1D">
        <w:rPr>
          <w:rFonts w:ascii="Times New Roman" w:hAnsi="Times New Roman" w:cs="Times New Roman"/>
          <w:color w:val="000000"/>
          <w:sz w:val="24"/>
          <w:szCs w:val="24"/>
        </w:rPr>
        <w:t>322</w:t>
      </w:r>
      <w:r w:rsidRPr="008A2D1D">
        <w:rPr>
          <w:rFonts w:ascii="Times New Roman" w:hAnsi="Times New Roman" w:cs="Times New Roman"/>
          <w:color w:val="000000"/>
          <w:sz w:val="24"/>
          <w:szCs w:val="24"/>
        </w:rPr>
        <w:t>/дс-25, яким відмовлено кандидату в допуску до участі в Доборі, ухвалено з порушенням вимог законодавства</w:t>
      </w:r>
      <w:r w:rsidR="009861ED" w:rsidRPr="008A2D1D">
        <w:rPr>
          <w:rFonts w:ascii="Times New Roman" w:hAnsi="Times New Roman" w:cs="Times New Roman"/>
          <w:color w:val="000000"/>
          <w:sz w:val="24"/>
          <w:szCs w:val="24"/>
        </w:rPr>
        <w:t xml:space="preserve">, а права </w:t>
      </w:r>
      <w:r w:rsidR="008A2D1D" w:rsidRPr="008A2D1D">
        <w:rPr>
          <w:rFonts w:ascii="Times New Roman" w:hAnsi="Times New Roman" w:cs="Times New Roman"/>
          <w:color w:val="000000"/>
          <w:sz w:val="24"/>
          <w:szCs w:val="24"/>
        </w:rPr>
        <w:t xml:space="preserve">Ноздрякова </w:t>
      </w:r>
      <w:r w:rsidR="009861ED" w:rsidRPr="008A2D1D">
        <w:rPr>
          <w:rFonts w:ascii="Times New Roman" w:hAnsi="Times New Roman" w:cs="Times New Roman"/>
          <w:color w:val="000000"/>
          <w:sz w:val="24"/>
          <w:szCs w:val="24"/>
        </w:rPr>
        <w:t>М.</w:t>
      </w:r>
      <w:r w:rsidR="008A2D1D" w:rsidRPr="008A2D1D">
        <w:rPr>
          <w:rFonts w:ascii="Times New Roman" w:hAnsi="Times New Roman" w:cs="Times New Roman"/>
          <w:color w:val="000000"/>
          <w:sz w:val="24"/>
          <w:szCs w:val="24"/>
        </w:rPr>
        <w:t>В.</w:t>
      </w:r>
      <w:r w:rsidRPr="008A2D1D">
        <w:rPr>
          <w:rFonts w:ascii="Times New Roman" w:hAnsi="Times New Roman" w:cs="Times New Roman"/>
          <w:color w:val="000000"/>
          <w:sz w:val="24"/>
          <w:szCs w:val="24"/>
        </w:rPr>
        <w:t xml:space="preserve"> безпідставно порушено. Отже, у задоволенні заяви про перегляд рішення Комісії від</w:t>
      </w:r>
      <w:r w:rsidR="00897744" w:rsidRPr="008A2D1D">
        <w:rPr>
          <w:rFonts w:ascii="Times New Roman" w:hAnsi="Times New Roman" w:cs="Times New Roman"/>
          <w:color w:val="000000"/>
          <w:sz w:val="24"/>
          <w:szCs w:val="24"/>
        </w:rPr>
        <w:t xml:space="preserve"> </w:t>
      </w:r>
      <w:r w:rsidRPr="008A2D1D">
        <w:rPr>
          <w:rFonts w:ascii="Times New Roman" w:hAnsi="Times New Roman" w:cs="Times New Roman"/>
          <w:color w:val="000000"/>
          <w:sz w:val="24"/>
          <w:szCs w:val="24"/>
        </w:rPr>
        <w:t>0</w:t>
      </w:r>
      <w:r w:rsidR="00783EDE" w:rsidRPr="008A2D1D">
        <w:rPr>
          <w:rFonts w:ascii="Times New Roman" w:hAnsi="Times New Roman" w:cs="Times New Roman"/>
          <w:color w:val="000000"/>
          <w:sz w:val="24"/>
          <w:szCs w:val="24"/>
        </w:rPr>
        <w:t>8</w:t>
      </w:r>
      <w:r w:rsidR="00897744" w:rsidRPr="008A2D1D">
        <w:rPr>
          <w:rFonts w:ascii="Times New Roman" w:hAnsi="Times New Roman" w:cs="Times New Roman"/>
          <w:color w:val="000000"/>
          <w:sz w:val="24"/>
          <w:szCs w:val="24"/>
        </w:rPr>
        <w:t xml:space="preserve"> </w:t>
      </w:r>
      <w:r w:rsidRPr="008A2D1D">
        <w:rPr>
          <w:rFonts w:ascii="Times New Roman" w:hAnsi="Times New Roman" w:cs="Times New Roman"/>
          <w:color w:val="000000"/>
          <w:sz w:val="24"/>
          <w:szCs w:val="24"/>
        </w:rPr>
        <w:t>травня 2025 року № </w:t>
      </w:r>
      <w:r w:rsidR="00783EDE" w:rsidRPr="008A2D1D">
        <w:rPr>
          <w:rFonts w:ascii="Times New Roman" w:hAnsi="Times New Roman" w:cs="Times New Roman"/>
          <w:color w:val="000000"/>
          <w:sz w:val="24"/>
          <w:szCs w:val="24"/>
        </w:rPr>
        <w:t>322</w:t>
      </w:r>
      <w:r w:rsidRPr="008A2D1D">
        <w:rPr>
          <w:rFonts w:ascii="Times New Roman" w:hAnsi="Times New Roman" w:cs="Times New Roman"/>
          <w:color w:val="000000"/>
          <w:sz w:val="24"/>
          <w:szCs w:val="24"/>
        </w:rPr>
        <w:t xml:space="preserve">/дс-25 </w:t>
      </w:r>
      <w:r w:rsidRPr="008A2D1D">
        <w:rPr>
          <w:rFonts w:ascii="Times New Roman" w:hAnsi="Times New Roman" w:cs="Times New Roman"/>
          <w:sz w:val="24"/>
          <w:szCs w:val="24"/>
        </w:rPr>
        <w:t xml:space="preserve">про відмову </w:t>
      </w:r>
      <w:r w:rsidRPr="008A2D1D">
        <w:rPr>
          <w:rFonts w:ascii="Times New Roman" w:hAnsi="Times New Roman" w:cs="Times New Roman"/>
          <w:color w:val="000000"/>
          <w:sz w:val="24"/>
          <w:szCs w:val="24"/>
        </w:rPr>
        <w:t xml:space="preserve">в допуску до участі в доборі на посаду судді місцевого суду, оголошеному рішенням Комісії від </w:t>
      </w:r>
      <w:r w:rsidR="009572EF" w:rsidRPr="008A2D1D">
        <w:rPr>
          <w:rFonts w:ascii="Times New Roman" w:hAnsi="Times New Roman" w:cs="Times New Roman"/>
          <w:color w:val="000000"/>
          <w:sz w:val="24"/>
          <w:szCs w:val="24"/>
        </w:rPr>
        <w:t xml:space="preserve">11 грудня 2024 року № 366/зп-24, </w:t>
      </w:r>
      <w:r w:rsidRPr="008A2D1D">
        <w:rPr>
          <w:rFonts w:ascii="Times New Roman" w:hAnsi="Times New Roman" w:cs="Times New Roman"/>
          <w:color w:val="000000"/>
          <w:sz w:val="24"/>
          <w:szCs w:val="24"/>
        </w:rPr>
        <w:t>слід відмовити.</w:t>
      </w:r>
    </w:p>
    <w:p w:rsidR="002850CE" w:rsidRPr="008A2D1D" w:rsidRDefault="002850CE" w:rsidP="00F54400">
      <w:pPr>
        <w:pBdr>
          <w:top w:val="nil"/>
          <w:left w:val="nil"/>
          <w:bottom w:val="nil"/>
          <w:right w:val="nil"/>
          <w:between w:val="nil"/>
        </w:pBdr>
        <w:spacing w:after="0" w:line="276" w:lineRule="auto"/>
        <w:ind w:firstLineChars="271" w:firstLine="650"/>
        <w:jc w:val="both"/>
        <w:rPr>
          <w:rFonts w:ascii="Times New Roman" w:hAnsi="Times New Roman" w:cs="Times New Roman"/>
          <w:color w:val="000000"/>
          <w:sz w:val="24"/>
          <w:szCs w:val="24"/>
        </w:rPr>
      </w:pPr>
      <w:r w:rsidRPr="008A2D1D">
        <w:rPr>
          <w:rFonts w:ascii="Times New Roman" w:hAnsi="Times New Roman" w:cs="Times New Roman"/>
          <w:color w:val="000000"/>
          <w:sz w:val="24"/>
          <w:szCs w:val="24"/>
        </w:rPr>
        <w:lastRenderedPageBreak/>
        <w:t>Керуючись статтями 93, 101 Закону України «Про судоустрій і статус суддів», Вища кваліфікаційна комісія суддів України одноголосно</w:t>
      </w:r>
    </w:p>
    <w:p w:rsidR="002850CE" w:rsidRPr="008A2D1D" w:rsidRDefault="002850CE" w:rsidP="00F54400">
      <w:pPr>
        <w:pBdr>
          <w:top w:val="nil"/>
          <w:left w:val="nil"/>
          <w:bottom w:val="nil"/>
          <w:right w:val="nil"/>
          <w:between w:val="nil"/>
        </w:pBdr>
        <w:spacing w:after="0" w:line="276" w:lineRule="auto"/>
        <w:ind w:firstLineChars="271" w:firstLine="650"/>
        <w:jc w:val="center"/>
        <w:rPr>
          <w:rFonts w:ascii="Times New Roman" w:hAnsi="Times New Roman" w:cs="Times New Roman"/>
          <w:color w:val="000000"/>
          <w:sz w:val="24"/>
          <w:szCs w:val="24"/>
        </w:rPr>
      </w:pPr>
      <w:r w:rsidRPr="008A2D1D">
        <w:rPr>
          <w:rFonts w:ascii="Times New Roman" w:hAnsi="Times New Roman" w:cs="Times New Roman"/>
          <w:color w:val="000000"/>
          <w:sz w:val="24"/>
          <w:szCs w:val="24"/>
        </w:rPr>
        <w:t>вирішила:</w:t>
      </w:r>
    </w:p>
    <w:p w:rsidR="002850CE" w:rsidRPr="008A2D1D" w:rsidRDefault="001E7532" w:rsidP="00AA7279">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8A2D1D">
        <w:rPr>
          <w:rFonts w:ascii="Times New Roman" w:hAnsi="Times New Roman" w:cs="Times New Roman"/>
          <w:color w:val="000000"/>
          <w:sz w:val="24"/>
          <w:szCs w:val="24"/>
        </w:rPr>
        <w:t xml:space="preserve">відмовити </w:t>
      </w:r>
      <w:r w:rsidR="00F34030" w:rsidRPr="008A2D1D">
        <w:rPr>
          <w:rFonts w:ascii="Times New Roman" w:eastAsia="Times New Roman" w:hAnsi="Times New Roman" w:cs="Times New Roman"/>
          <w:sz w:val="24"/>
          <w:szCs w:val="24"/>
        </w:rPr>
        <w:t xml:space="preserve">Ноздрякову Максиму Вікторовичу </w:t>
      </w:r>
      <w:r w:rsidRPr="008A2D1D">
        <w:rPr>
          <w:rFonts w:ascii="Times New Roman" w:hAnsi="Times New Roman" w:cs="Times New Roman"/>
          <w:color w:val="000000"/>
          <w:sz w:val="24"/>
          <w:szCs w:val="24"/>
        </w:rPr>
        <w:t xml:space="preserve">в задоволенні </w:t>
      </w:r>
      <w:r w:rsidR="009E5E40" w:rsidRPr="008A2D1D">
        <w:rPr>
          <w:rFonts w:ascii="Times New Roman" w:hAnsi="Times New Roman" w:cs="Times New Roman"/>
          <w:color w:val="000000"/>
          <w:sz w:val="24"/>
          <w:szCs w:val="24"/>
        </w:rPr>
        <w:t>заяви</w:t>
      </w:r>
      <w:r w:rsidRPr="008A2D1D">
        <w:rPr>
          <w:rFonts w:ascii="Times New Roman" w:hAnsi="Times New Roman" w:cs="Times New Roman"/>
          <w:color w:val="000000"/>
          <w:sz w:val="24"/>
          <w:szCs w:val="24"/>
        </w:rPr>
        <w:t xml:space="preserve"> про перегляд рішення </w:t>
      </w:r>
      <w:r w:rsidR="00A54C8F" w:rsidRPr="008A2D1D">
        <w:rPr>
          <w:rFonts w:ascii="Times New Roman" w:hAnsi="Times New Roman" w:cs="Times New Roman"/>
          <w:color w:val="000000"/>
          <w:sz w:val="24"/>
          <w:szCs w:val="24"/>
        </w:rPr>
        <w:t>Вищої кваліфікаційної комісії суддів України від 0</w:t>
      </w:r>
      <w:r w:rsidR="00D8764A" w:rsidRPr="008A2D1D">
        <w:rPr>
          <w:rFonts w:ascii="Times New Roman" w:hAnsi="Times New Roman" w:cs="Times New Roman"/>
          <w:color w:val="000000"/>
          <w:sz w:val="24"/>
          <w:szCs w:val="24"/>
        </w:rPr>
        <w:t>8</w:t>
      </w:r>
      <w:r w:rsidR="00A54C8F" w:rsidRPr="008A2D1D">
        <w:rPr>
          <w:rFonts w:ascii="Times New Roman" w:hAnsi="Times New Roman" w:cs="Times New Roman"/>
          <w:color w:val="000000"/>
          <w:sz w:val="24"/>
          <w:szCs w:val="24"/>
        </w:rPr>
        <w:t xml:space="preserve"> травня 2025 року № </w:t>
      </w:r>
      <w:r w:rsidR="00D8764A" w:rsidRPr="008A2D1D">
        <w:rPr>
          <w:rFonts w:ascii="Times New Roman" w:hAnsi="Times New Roman" w:cs="Times New Roman"/>
          <w:color w:val="000000"/>
          <w:sz w:val="24"/>
          <w:szCs w:val="24"/>
        </w:rPr>
        <w:t>3</w:t>
      </w:r>
      <w:r w:rsidR="00783EDE" w:rsidRPr="008A2D1D">
        <w:rPr>
          <w:rFonts w:ascii="Times New Roman" w:hAnsi="Times New Roman" w:cs="Times New Roman"/>
          <w:color w:val="000000"/>
          <w:sz w:val="24"/>
          <w:szCs w:val="24"/>
        </w:rPr>
        <w:t>2</w:t>
      </w:r>
      <w:r w:rsidR="00D8764A" w:rsidRPr="008A2D1D">
        <w:rPr>
          <w:rFonts w:ascii="Times New Roman" w:hAnsi="Times New Roman" w:cs="Times New Roman"/>
          <w:color w:val="000000"/>
          <w:sz w:val="24"/>
          <w:szCs w:val="24"/>
        </w:rPr>
        <w:t>2</w:t>
      </w:r>
      <w:r w:rsidR="00A54C8F" w:rsidRPr="008A2D1D">
        <w:rPr>
          <w:rFonts w:ascii="Times New Roman" w:hAnsi="Times New Roman" w:cs="Times New Roman"/>
          <w:color w:val="000000"/>
          <w:sz w:val="24"/>
          <w:szCs w:val="24"/>
        </w:rPr>
        <w:t xml:space="preserve">/дс-25 про </w:t>
      </w:r>
      <w:r w:rsidR="00A54C8F" w:rsidRPr="008A2D1D">
        <w:rPr>
          <w:rFonts w:ascii="Times New Roman" w:hAnsi="Times New Roman" w:cs="Times New Roman"/>
          <w:sz w:val="24"/>
          <w:szCs w:val="24"/>
        </w:rPr>
        <w:t>відмову</w:t>
      </w:r>
      <w:r w:rsidR="00D20A31" w:rsidRPr="008A2D1D">
        <w:rPr>
          <w:rFonts w:ascii="Times New Roman" w:hAnsi="Times New Roman" w:cs="Times New Roman"/>
          <w:sz w:val="24"/>
          <w:szCs w:val="24"/>
        </w:rPr>
        <w:t xml:space="preserve"> </w:t>
      </w:r>
      <w:r w:rsidR="00D8764A" w:rsidRPr="008A2D1D">
        <w:rPr>
          <w:rFonts w:ascii="Times New Roman" w:eastAsia="Times New Roman" w:hAnsi="Times New Roman" w:cs="Times New Roman"/>
          <w:sz w:val="24"/>
          <w:szCs w:val="24"/>
        </w:rPr>
        <w:t xml:space="preserve">Ноздрякову Максиму Вікторовичу </w:t>
      </w:r>
      <w:r w:rsidR="00A54C8F" w:rsidRPr="008A2D1D">
        <w:rPr>
          <w:rFonts w:ascii="Times New Roman" w:hAnsi="Times New Roman" w:cs="Times New Roman"/>
          <w:color w:val="000000"/>
          <w:sz w:val="24"/>
          <w:szCs w:val="24"/>
        </w:rPr>
        <w:t>в допуску до участі в доборі на посаду судді місцевого суду, оголошеному рішенням Ко</w:t>
      </w:r>
      <w:r w:rsidR="00D8764A" w:rsidRPr="008A2D1D">
        <w:rPr>
          <w:rFonts w:ascii="Times New Roman" w:hAnsi="Times New Roman" w:cs="Times New Roman"/>
          <w:color w:val="000000"/>
          <w:sz w:val="24"/>
          <w:szCs w:val="24"/>
        </w:rPr>
        <w:t>місії від 11 грудня 2024 року № </w:t>
      </w:r>
      <w:r w:rsidR="00A54C8F" w:rsidRPr="008A2D1D">
        <w:rPr>
          <w:rFonts w:ascii="Times New Roman" w:hAnsi="Times New Roman" w:cs="Times New Roman"/>
          <w:color w:val="000000"/>
          <w:sz w:val="24"/>
          <w:szCs w:val="24"/>
        </w:rPr>
        <w:t>366/зп-24</w:t>
      </w:r>
      <w:r w:rsidRPr="008A2D1D">
        <w:rPr>
          <w:rFonts w:ascii="Times New Roman" w:hAnsi="Times New Roman" w:cs="Times New Roman"/>
          <w:color w:val="000000"/>
          <w:sz w:val="24"/>
          <w:szCs w:val="24"/>
        </w:rPr>
        <w:t>.</w:t>
      </w:r>
    </w:p>
    <w:p w:rsidR="002850CE" w:rsidRPr="008A2D1D" w:rsidRDefault="002850CE" w:rsidP="00AA7279">
      <w:pPr>
        <w:pBdr>
          <w:top w:val="nil"/>
          <w:left w:val="nil"/>
          <w:bottom w:val="nil"/>
          <w:right w:val="nil"/>
          <w:between w:val="nil"/>
        </w:pBdr>
        <w:spacing w:after="0" w:line="276" w:lineRule="auto"/>
        <w:ind w:firstLineChars="271" w:firstLine="650"/>
        <w:jc w:val="both"/>
        <w:rPr>
          <w:rFonts w:ascii="Times New Roman" w:hAnsi="Times New Roman" w:cs="Times New Roman"/>
          <w:color w:val="000000"/>
          <w:sz w:val="24"/>
          <w:szCs w:val="24"/>
        </w:rPr>
      </w:pPr>
    </w:p>
    <w:p w:rsidR="00897744" w:rsidRPr="008A2D1D" w:rsidRDefault="00897744" w:rsidP="00AA7279">
      <w:pPr>
        <w:pBdr>
          <w:top w:val="nil"/>
          <w:left w:val="nil"/>
          <w:bottom w:val="nil"/>
          <w:right w:val="nil"/>
          <w:between w:val="nil"/>
        </w:pBdr>
        <w:spacing w:after="0" w:line="276" w:lineRule="auto"/>
        <w:ind w:firstLineChars="271" w:firstLine="650"/>
        <w:jc w:val="both"/>
        <w:rPr>
          <w:rFonts w:ascii="Times New Roman" w:hAnsi="Times New Roman" w:cs="Times New Roman"/>
          <w:color w:val="000000"/>
          <w:sz w:val="24"/>
          <w:szCs w:val="24"/>
        </w:rPr>
      </w:pPr>
    </w:p>
    <w:p w:rsidR="000A2D09" w:rsidRPr="008A2D1D" w:rsidRDefault="00ED6A7B" w:rsidP="000A2D09">
      <w:pPr>
        <w:pStyle w:val="rtejustify"/>
        <w:shd w:val="clear" w:color="auto" w:fill="FFFFFF"/>
        <w:spacing w:before="0" w:beforeAutospacing="0" w:after="0" w:afterAutospacing="0" w:line="276" w:lineRule="auto"/>
        <w:jc w:val="both"/>
        <w:rPr>
          <w:color w:val="1D1D1B"/>
        </w:rPr>
      </w:pPr>
      <w:r w:rsidRPr="008A2D1D">
        <w:rPr>
          <w:color w:val="1D1D1B"/>
        </w:rPr>
        <w:t>Головуючий</w:t>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t xml:space="preserve">    </w:t>
      </w:r>
      <w:r w:rsidR="000A2D09" w:rsidRPr="008A2D1D">
        <w:rPr>
          <w:color w:val="1D1D1B"/>
        </w:rPr>
        <w:t>Олексій ОМЕЛЬЯН</w:t>
      </w:r>
    </w:p>
    <w:p w:rsidR="00ED6A7B" w:rsidRPr="008A2D1D" w:rsidRDefault="00ED6A7B" w:rsidP="00ED6A7B">
      <w:pPr>
        <w:pStyle w:val="rtejustify"/>
        <w:shd w:val="clear" w:color="auto" w:fill="FFFFFF"/>
        <w:spacing w:after="0" w:afterAutospacing="0" w:line="276" w:lineRule="auto"/>
        <w:jc w:val="both"/>
        <w:rPr>
          <w:color w:val="1D1D1B"/>
        </w:rPr>
      </w:pPr>
      <w:r w:rsidRPr="008A2D1D">
        <w:rPr>
          <w:color w:val="1D1D1B"/>
        </w:rPr>
        <w:t>Члени Комісії:</w:t>
      </w:r>
      <w:r w:rsidRPr="008A2D1D">
        <w:rPr>
          <w:lang w:eastAsia="ru-RU"/>
        </w:rPr>
        <w:t xml:space="preserve"> </w:t>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t xml:space="preserve">    </w:t>
      </w:r>
      <w:r w:rsidRPr="008A2D1D">
        <w:rPr>
          <w:color w:val="1D1D1B"/>
        </w:rPr>
        <w:t>Михайло БОГОНІС</w:t>
      </w:r>
    </w:p>
    <w:p w:rsidR="00ED6A7B" w:rsidRPr="008A2D1D" w:rsidRDefault="00ED6A7B" w:rsidP="00ED6A7B">
      <w:pPr>
        <w:pStyle w:val="rtejustify"/>
        <w:shd w:val="clear" w:color="auto" w:fill="FFFFFF"/>
        <w:spacing w:after="0" w:afterAutospacing="0" w:line="276" w:lineRule="auto"/>
        <w:jc w:val="both"/>
        <w:rPr>
          <w:color w:val="1D1D1B"/>
        </w:rPr>
      </w:pP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t xml:space="preserve">    </w:t>
      </w:r>
      <w:r w:rsidRPr="008A2D1D">
        <w:rPr>
          <w:color w:val="1D1D1B"/>
        </w:rPr>
        <w:t>Людмила ВОЛКОВА</w:t>
      </w:r>
    </w:p>
    <w:p w:rsidR="00ED6A7B" w:rsidRPr="008A2D1D" w:rsidRDefault="00ED6A7B" w:rsidP="00ED6A7B">
      <w:pPr>
        <w:pStyle w:val="rtejustify"/>
        <w:shd w:val="clear" w:color="auto" w:fill="FFFFFF"/>
        <w:spacing w:after="0" w:afterAutospacing="0" w:line="276" w:lineRule="auto"/>
        <w:ind w:hanging="2"/>
        <w:jc w:val="both"/>
        <w:rPr>
          <w:color w:val="1D1D1B"/>
        </w:rPr>
      </w:pP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color w:val="1D1D1B"/>
        </w:rPr>
        <w:t xml:space="preserve">    Ярослав ДУХ</w:t>
      </w:r>
    </w:p>
    <w:p w:rsidR="008408F6" w:rsidRPr="008A2D1D" w:rsidRDefault="008408F6" w:rsidP="00ED6A7B">
      <w:pPr>
        <w:pStyle w:val="rtejustify"/>
        <w:shd w:val="clear" w:color="auto" w:fill="FFFFFF"/>
        <w:spacing w:after="0" w:afterAutospacing="0" w:line="276" w:lineRule="auto"/>
        <w:ind w:hanging="2"/>
        <w:jc w:val="both"/>
        <w:rPr>
          <w:color w:val="1D1D1B"/>
        </w:rPr>
      </w:pP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t xml:space="preserve">    Роман КИДИСЮК</w:t>
      </w:r>
    </w:p>
    <w:p w:rsidR="00ED6A7B" w:rsidRPr="008A2D1D" w:rsidRDefault="00ED6A7B" w:rsidP="00ED6A7B">
      <w:pPr>
        <w:pStyle w:val="rtejustify"/>
        <w:shd w:val="clear" w:color="auto" w:fill="FFFFFF"/>
        <w:spacing w:after="0" w:afterAutospacing="0" w:line="276" w:lineRule="auto"/>
        <w:ind w:hanging="2"/>
        <w:jc w:val="both"/>
        <w:rPr>
          <w:color w:val="1D1D1B"/>
        </w:rPr>
      </w:pPr>
      <w:r w:rsidRPr="008A2D1D">
        <w:rPr>
          <w:lang w:eastAsia="ru-RU"/>
        </w:rPr>
        <w:tab/>
      </w:r>
      <w:r w:rsidR="000A2D09" w:rsidRPr="008A2D1D">
        <w:rPr>
          <w:lang w:eastAsia="ru-RU"/>
        </w:rPr>
        <w:tab/>
      </w:r>
      <w:r w:rsidR="000A2D09" w:rsidRPr="008A2D1D">
        <w:rPr>
          <w:lang w:eastAsia="ru-RU"/>
        </w:rPr>
        <w:tab/>
      </w:r>
      <w:r w:rsidR="000A2D09" w:rsidRPr="008A2D1D">
        <w:rPr>
          <w:lang w:eastAsia="ru-RU"/>
        </w:rPr>
        <w:tab/>
      </w:r>
      <w:r w:rsidR="000A2D09" w:rsidRPr="008A2D1D">
        <w:rPr>
          <w:lang w:eastAsia="ru-RU"/>
        </w:rPr>
        <w:tab/>
      </w:r>
      <w:r w:rsidR="000A2D09" w:rsidRPr="008A2D1D">
        <w:rPr>
          <w:lang w:eastAsia="ru-RU"/>
        </w:rPr>
        <w:tab/>
      </w:r>
      <w:r w:rsidR="000A2D09" w:rsidRPr="008A2D1D">
        <w:rPr>
          <w:lang w:eastAsia="ru-RU"/>
        </w:rPr>
        <w:tab/>
      </w:r>
      <w:r w:rsidR="000A2D09" w:rsidRPr="008A2D1D">
        <w:rPr>
          <w:lang w:eastAsia="ru-RU"/>
        </w:rPr>
        <w:tab/>
      </w:r>
      <w:r w:rsidR="000A2D09" w:rsidRPr="008A2D1D">
        <w:rPr>
          <w:lang w:eastAsia="ru-RU"/>
        </w:rPr>
        <w:tab/>
      </w:r>
      <w:r w:rsidR="000A2D09" w:rsidRPr="008A2D1D">
        <w:rPr>
          <w:lang w:eastAsia="ru-RU"/>
        </w:rPr>
        <w:tab/>
        <w:t xml:space="preserve">     </w:t>
      </w:r>
      <w:r w:rsidRPr="008A2D1D">
        <w:rPr>
          <w:color w:val="1D1D1B"/>
        </w:rPr>
        <w:t>Надія КОБЕЦЬКА</w:t>
      </w:r>
    </w:p>
    <w:p w:rsidR="00ED6A7B" w:rsidRPr="008A2D1D" w:rsidRDefault="00ED6A7B" w:rsidP="00ED6A7B">
      <w:pPr>
        <w:pStyle w:val="rtejustify"/>
        <w:shd w:val="clear" w:color="auto" w:fill="FFFFFF"/>
        <w:spacing w:after="0" w:afterAutospacing="0" w:line="276" w:lineRule="auto"/>
        <w:ind w:hanging="2"/>
        <w:jc w:val="both"/>
        <w:rPr>
          <w:color w:val="1D1D1B"/>
        </w:rPr>
      </w:pP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t xml:space="preserve">    Олег КОЛІУШ</w:t>
      </w:r>
    </w:p>
    <w:p w:rsidR="00ED6A7B" w:rsidRPr="008A2D1D" w:rsidRDefault="00ED6A7B" w:rsidP="00ED6A7B">
      <w:pPr>
        <w:pStyle w:val="rtejustify"/>
        <w:shd w:val="clear" w:color="auto" w:fill="FFFFFF"/>
        <w:spacing w:after="0" w:afterAutospacing="0" w:line="276" w:lineRule="auto"/>
        <w:ind w:hanging="2"/>
        <w:jc w:val="both"/>
        <w:rPr>
          <w:color w:val="000000"/>
          <w:shd w:val="clear" w:color="auto" w:fill="FFFFFF"/>
        </w:rPr>
      </w:pP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t xml:space="preserve">    </w:t>
      </w:r>
      <w:r w:rsidRPr="008A2D1D">
        <w:rPr>
          <w:color w:val="000000"/>
          <w:shd w:val="clear" w:color="auto" w:fill="FFFFFF"/>
        </w:rPr>
        <w:t>Володимир ЛУГАНСЬКИЙ</w:t>
      </w:r>
    </w:p>
    <w:p w:rsidR="00F34030" w:rsidRPr="008A2D1D" w:rsidRDefault="00F34030" w:rsidP="00ED6A7B">
      <w:pPr>
        <w:pStyle w:val="rtejustify"/>
        <w:shd w:val="clear" w:color="auto" w:fill="FFFFFF"/>
        <w:spacing w:after="0" w:afterAutospacing="0" w:line="276" w:lineRule="auto"/>
        <w:ind w:hanging="2"/>
        <w:jc w:val="both"/>
        <w:rPr>
          <w:color w:val="000000"/>
        </w:rPr>
      </w:pPr>
      <w:r w:rsidRPr="008A2D1D">
        <w:rPr>
          <w:color w:val="000000"/>
          <w:shd w:val="clear" w:color="auto" w:fill="FFFFFF"/>
        </w:rPr>
        <w:tab/>
      </w:r>
      <w:r w:rsidRPr="008A2D1D">
        <w:rPr>
          <w:color w:val="000000"/>
          <w:shd w:val="clear" w:color="auto" w:fill="FFFFFF"/>
        </w:rPr>
        <w:tab/>
      </w:r>
      <w:r w:rsidRPr="008A2D1D">
        <w:rPr>
          <w:color w:val="000000"/>
          <w:shd w:val="clear" w:color="auto" w:fill="FFFFFF"/>
        </w:rPr>
        <w:tab/>
      </w:r>
      <w:r w:rsidRPr="008A2D1D">
        <w:rPr>
          <w:color w:val="000000"/>
          <w:shd w:val="clear" w:color="auto" w:fill="FFFFFF"/>
        </w:rPr>
        <w:tab/>
      </w:r>
      <w:r w:rsidRPr="008A2D1D">
        <w:rPr>
          <w:color w:val="000000"/>
          <w:shd w:val="clear" w:color="auto" w:fill="FFFFFF"/>
        </w:rPr>
        <w:tab/>
      </w:r>
      <w:r w:rsidRPr="008A2D1D">
        <w:rPr>
          <w:color w:val="000000"/>
          <w:shd w:val="clear" w:color="auto" w:fill="FFFFFF"/>
        </w:rPr>
        <w:tab/>
      </w:r>
      <w:r w:rsidRPr="008A2D1D">
        <w:rPr>
          <w:color w:val="000000"/>
          <w:shd w:val="clear" w:color="auto" w:fill="FFFFFF"/>
        </w:rPr>
        <w:tab/>
      </w:r>
      <w:r w:rsidRPr="008A2D1D">
        <w:rPr>
          <w:color w:val="000000"/>
          <w:shd w:val="clear" w:color="auto" w:fill="FFFFFF"/>
        </w:rPr>
        <w:tab/>
      </w:r>
      <w:r w:rsidRPr="008A2D1D">
        <w:rPr>
          <w:color w:val="000000"/>
          <w:shd w:val="clear" w:color="auto" w:fill="FFFFFF"/>
        </w:rPr>
        <w:tab/>
      </w:r>
      <w:r w:rsidRPr="008A2D1D">
        <w:rPr>
          <w:color w:val="000000"/>
          <w:shd w:val="clear" w:color="auto" w:fill="FFFFFF"/>
        </w:rPr>
        <w:tab/>
        <w:t xml:space="preserve">    </w:t>
      </w:r>
      <w:r w:rsidRPr="008A2D1D">
        <w:rPr>
          <w:color w:val="000000"/>
        </w:rPr>
        <w:t>Руслан МЕЛЬНИК</w:t>
      </w:r>
    </w:p>
    <w:p w:rsidR="00ED6A7B" w:rsidRPr="008A2D1D" w:rsidRDefault="00ED6A7B" w:rsidP="00ED6A7B">
      <w:pPr>
        <w:pStyle w:val="rtejustify"/>
        <w:shd w:val="clear" w:color="auto" w:fill="FFFFFF"/>
        <w:spacing w:after="0" w:afterAutospacing="0" w:line="276" w:lineRule="auto"/>
        <w:ind w:hanging="2"/>
        <w:jc w:val="both"/>
        <w:rPr>
          <w:color w:val="1D1D1B"/>
        </w:rPr>
      </w:pP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t xml:space="preserve">    Роман САБОДАШ</w:t>
      </w:r>
    </w:p>
    <w:p w:rsidR="00ED6A7B" w:rsidRPr="008A2D1D" w:rsidRDefault="00ED6A7B" w:rsidP="00ED6A7B">
      <w:pPr>
        <w:pStyle w:val="rtejustify"/>
        <w:shd w:val="clear" w:color="auto" w:fill="FFFFFF"/>
        <w:spacing w:after="0" w:afterAutospacing="0" w:line="276" w:lineRule="auto"/>
        <w:ind w:hanging="2"/>
        <w:jc w:val="both"/>
        <w:rPr>
          <w:color w:val="1D1D1B"/>
        </w:rPr>
      </w:pP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r>
      <w:r w:rsidRPr="008A2D1D">
        <w:rPr>
          <w:color w:val="1D1D1B"/>
        </w:rPr>
        <w:tab/>
        <w:t xml:space="preserve">    Руслан СИДОРОВИЧ</w:t>
      </w:r>
    </w:p>
    <w:p w:rsidR="002850CE" w:rsidRPr="008A2D1D" w:rsidRDefault="00ED6A7B" w:rsidP="00897744">
      <w:pPr>
        <w:pStyle w:val="rtejustify"/>
        <w:shd w:val="clear" w:color="auto" w:fill="FFFFFF"/>
        <w:spacing w:after="0" w:afterAutospacing="0" w:line="276" w:lineRule="auto"/>
        <w:ind w:hanging="2"/>
        <w:jc w:val="both"/>
        <w:rPr>
          <w:color w:val="1D1D1B"/>
        </w:rPr>
      </w:pP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r>
      <w:r w:rsidRPr="008A2D1D">
        <w:rPr>
          <w:lang w:eastAsia="ru-RU"/>
        </w:rPr>
        <w:tab/>
        <w:t xml:space="preserve">    </w:t>
      </w:r>
      <w:r w:rsidRPr="008A2D1D">
        <w:rPr>
          <w:color w:val="1D1D1B"/>
        </w:rPr>
        <w:t>Галина ШЕВЧУК</w:t>
      </w:r>
    </w:p>
    <w:sectPr w:rsidR="002850CE" w:rsidRPr="008A2D1D" w:rsidSect="00897744">
      <w:headerReference w:type="default" r:id="rId9"/>
      <w:pgSz w:w="11906" w:h="16838"/>
      <w:pgMar w:top="1134"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53DC" w:rsidRDefault="00F353DC" w:rsidP="00D00BC9">
      <w:pPr>
        <w:spacing w:after="0" w:line="240" w:lineRule="auto"/>
      </w:pPr>
      <w:r>
        <w:separator/>
      </w:r>
    </w:p>
  </w:endnote>
  <w:endnote w:type="continuationSeparator" w:id="0">
    <w:p w:rsidR="00F353DC" w:rsidRDefault="00F353DC" w:rsidP="00D0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53DC" w:rsidRDefault="00F353DC" w:rsidP="00D00BC9">
      <w:pPr>
        <w:spacing w:after="0" w:line="240" w:lineRule="auto"/>
      </w:pPr>
      <w:r>
        <w:separator/>
      </w:r>
    </w:p>
  </w:footnote>
  <w:footnote w:type="continuationSeparator" w:id="0">
    <w:p w:rsidR="00F353DC" w:rsidRDefault="00F353DC" w:rsidP="00D00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419660"/>
      <w:docPartObj>
        <w:docPartGallery w:val="Page Numbers (Top of Page)"/>
        <w:docPartUnique/>
      </w:docPartObj>
    </w:sdtPr>
    <w:sdtEndPr/>
    <w:sdtContent>
      <w:p w:rsidR="00D23081" w:rsidRDefault="00D23081">
        <w:pPr>
          <w:pStyle w:val="a7"/>
          <w:jc w:val="center"/>
        </w:pPr>
        <w:r>
          <w:fldChar w:fldCharType="begin"/>
        </w:r>
        <w:r>
          <w:instrText>PAGE   \* MERGEFORMAT</w:instrText>
        </w:r>
        <w:r>
          <w:fldChar w:fldCharType="separate"/>
        </w:r>
        <w:r w:rsidR="005B26B2">
          <w:rPr>
            <w:noProof/>
          </w:rPr>
          <w:t>5</w:t>
        </w:r>
        <w:r>
          <w:fldChar w:fldCharType="end"/>
        </w:r>
      </w:p>
    </w:sdtContent>
  </w:sdt>
  <w:p w:rsidR="00D23081" w:rsidRDefault="00D2308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E117A"/>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3D1CD8"/>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6"/>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5C"/>
    <w:rsid w:val="00004BDA"/>
    <w:rsid w:val="00006E89"/>
    <w:rsid w:val="000315C2"/>
    <w:rsid w:val="00041140"/>
    <w:rsid w:val="000461B6"/>
    <w:rsid w:val="00046A3C"/>
    <w:rsid w:val="00053878"/>
    <w:rsid w:val="00057476"/>
    <w:rsid w:val="000606D7"/>
    <w:rsid w:val="00082198"/>
    <w:rsid w:val="00092BA1"/>
    <w:rsid w:val="00093664"/>
    <w:rsid w:val="000A245A"/>
    <w:rsid w:val="000A2D09"/>
    <w:rsid w:val="000B03E2"/>
    <w:rsid w:val="000C4DA9"/>
    <w:rsid w:val="000D122F"/>
    <w:rsid w:val="000E0687"/>
    <w:rsid w:val="000F267B"/>
    <w:rsid w:val="000F2E02"/>
    <w:rsid w:val="001124F4"/>
    <w:rsid w:val="00115A7D"/>
    <w:rsid w:val="00121B4A"/>
    <w:rsid w:val="00133996"/>
    <w:rsid w:val="00141EA1"/>
    <w:rsid w:val="001566E2"/>
    <w:rsid w:val="00160544"/>
    <w:rsid w:val="00161E34"/>
    <w:rsid w:val="00162BF8"/>
    <w:rsid w:val="00163C0B"/>
    <w:rsid w:val="0018650D"/>
    <w:rsid w:val="0019371A"/>
    <w:rsid w:val="00196058"/>
    <w:rsid w:val="001A1F7B"/>
    <w:rsid w:val="001C15CA"/>
    <w:rsid w:val="001C3233"/>
    <w:rsid w:val="001E263A"/>
    <w:rsid w:val="001E598F"/>
    <w:rsid w:val="001E7532"/>
    <w:rsid w:val="0020615A"/>
    <w:rsid w:val="0021357A"/>
    <w:rsid w:val="002320BF"/>
    <w:rsid w:val="00241B6F"/>
    <w:rsid w:val="002432C3"/>
    <w:rsid w:val="00245F64"/>
    <w:rsid w:val="002753DF"/>
    <w:rsid w:val="00281B85"/>
    <w:rsid w:val="002850CE"/>
    <w:rsid w:val="002A1840"/>
    <w:rsid w:val="002B47CB"/>
    <w:rsid w:val="002E7F73"/>
    <w:rsid w:val="002F54C9"/>
    <w:rsid w:val="002F6158"/>
    <w:rsid w:val="002F65B6"/>
    <w:rsid w:val="0030529B"/>
    <w:rsid w:val="00336DC4"/>
    <w:rsid w:val="00346F1F"/>
    <w:rsid w:val="00373364"/>
    <w:rsid w:val="003A6E56"/>
    <w:rsid w:val="003B5DCD"/>
    <w:rsid w:val="003E30AE"/>
    <w:rsid w:val="003F4EE3"/>
    <w:rsid w:val="00407D42"/>
    <w:rsid w:val="00440305"/>
    <w:rsid w:val="0048795C"/>
    <w:rsid w:val="004A3FAC"/>
    <w:rsid w:val="004B5C8D"/>
    <w:rsid w:val="004B7FBE"/>
    <w:rsid w:val="004D1A64"/>
    <w:rsid w:val="004D517C"/>
    <w:rsid w:val="004E2733"/>
    <w:rsid w:val="004F605F"/>
    <w:rsid w:val="004F7B48"/>
    <w:rsid w:val="00503793"/>
    <w:rsid w:val="005104B0"/>
    <w:rsid w:val="00514180"/>
    <w:rsid w:val="0051555F"/>
    <w:rsid w:val="005276CC"/>
    <w:rsid w:val="00533BF4"/>
    <w:rsid w:val="005424C8"/>
    <w:rsid w:val="00553FFB"/>
    <w:rsid w:val="005838D5"/>
    <w:rsid w:val="005A0B91"/>
    <w:rsid w:val="005A667A"/>
    <w:rsid w:val="005B161B"/>
    <w:rsid w:val="005B26B2"/>
    <w:rsid w:val="005B7855"/>
    <w:rsid w:val="005C16A9"/>
    <w:rsid w:val="005D15A8"/>
    <w:rsid w:val="005E08B9"/>
    <w:rsid w:val="005F2B00"/>
    <w:rsid w:val="006039B7"/>
    <w:rsid w:val="00621192"/>
    <w:rsid w:val="00632A0E"/>
    <w:rsid w:val="00642BD1"/>
    <w:rsid w:val="00652393"/>
    <w:rsid w:val="006571E4"/>
    <w:rsid w:val="006628AA"/>
    <w:rsid w:val="00662CDF"/>
    <w:rsid w:val="0066680D"/>
    <w:rsid w:val="00675745"/>
    <w:rsid w:val="006769FA"/>
    <w:rsid w:val="006801E6"/>
    <w:rsid w:val="00683F89"/>
    <w:rsid w:val="00684218"/>
    <w:rsid w:val="006B2488"/>
    <w:rsid w:val="006B51FA"/>
    <w:rsid w:val="006C374B"/>
    <w:rsid w:val="006C508F"/>
    <w:rsid w:val="006E226E"/>
    <w:rsid w:val="00714375"/>
    <w:rsid w:val="00715398"/>
    <w:rsid w:val="00717992"/>
    <w:rsid w:val="00720730"/>
    <w:rsid w:val="00727608"/>
    <w:rsid w:val="00734982"/>
    <w:rsid w:val="00737EF3"/>
    <w:rsid w:val="00744090"/>
    <w:rsid w:val="00783EDE"/>
    <w:rsid w:val="007A00C3"/>
    <w:rsid w:val="007B206E"/>
    <w:rsid w:val="007B2CB6"/>
    <w:rsid w:val="007B3068"/>
    <w:rsid w:val="007C44AC"/>
    <w:rsid w:val="007C6805"/>
    <w:rsid w:val="007E57FC"/>
    <w:rsid w:val="007F335C"/>
    <w:rsid w:val="00833AE6"/>
    <w:rsid w:val="00835603"/>
    <w:rsid w:val="008408F6"/>
    <w:rsid w:val="00845AE4"/>
    <w:rsid w:val="00871167"/>
    <w:rsid w:val="00872AC1"/>
    <w:rsid w:val="008954C9"/>
    <w:rsid w:val="00897744"/>
    <w:rsid w:val="008A2D1D"/>
    <w:rsid w:val="008A51E2"/>
    <w:rsid w:val="008C53C5"/>
    <w:rsid w:val="008C76E6"/>
    <w:rsid w:val="008D49E2"/>
    <w:rsid w:val="008E1ED4"/>
    <w:rsid w:val="008E40F2"/>
    <w:rsid w:val="00914A56"/>
    <w:rsid w:val="009173FB"/>
    <w:rsid w:val="00926BA2"/>
    <w:rsid w:val="00930D48"/>
    <w:rsid w:val="00947B6D"/>
    <w:rsid w:val="00951D6B"/>
    <w:rsid w:val="009572EF"/>
    <w:rsid w:val="00971A5B"/>
    <w:rsid w:val="00975759"/>
    <w:rsid w:val="00976544"/>
    <w:rsid w:val="009861ED"/>
    <w:rsid w:val="009A2488"/>
    <w:rsid w:val="009A323E"/>
    <w:rsid w:val="009A3D27"/>
    <w:rsid w:val="009A52E2"/>
    <w:rsid w:val="009A676E"/>
    <w:rsid w:val="009B347E"/>
    <w:rsid w:val="009E5E40"/>
    <w:rsid w:val="009E5E75"/>
    <w:rsid w:val="009E608A"/>
    <w:rsid w:val="009E7C95"/>
    <w:rsid w:val="00A1597E"/>
    <w:rsid w:val="00A163C6"/>
    <w:rsid w:val="00A41CC2"/>
    <w:rsid w:val="00A54C8F"/>
    <w:rsid w:val="00A66534"/>
    <w:rsid w:val="00AA7279"/>
    <w:rsid w:val="00AB3834"/>
    <w:rsid w:val="00AB4FCD"/>
    <w:rsid w:val="00AD11E6"/>
    <w:rsid w:val="00AD669C"/>
    <w:rsid w:val="00AE20E5"/>
    <w:rsid w:val="00B0143D"/>
    <w:rsid w:val="00B05BB0"/>
    <w:rsid w:val="00B1537C"/>
    <w:rsid w:val="00B20149"/>
    <w:rsid w:val="00B54DB7"/>
    <w:rsid w:val="00B628E8"/>
    <w:rsid w:val="00B70C2A"/>
    <w:rsid w:val="00BA3559"/>
    <w:rsid w:val="00BA66EF"/>
    <w:rsid w:val="00BB33B9"/>
    <w:rsid w:val="00BD1934"/>
    <w:rsid w:val="00BD6273"/>
    <w:rsid w:val="00BD7D4A"/>
    <w:rsid w:val="00BE259E"/>
    <w:rsid w:val="00BF179A"/>
    <w:rsid w:val="00C56CA9"/>
    <w:rsid w:val="00C826A9"/>
    <w:rsid w:val="00C870AF"/>
    <w:rsid w:val="00C94B19"/>
    <w:rsid w:val="00CA3259"/>
    <w:rsid w:val="00CA40BC"/>
    <w:rsid w:val="00CB158E"/>
    <w:rsid w:val="00CB444B"/>
    <w:rsid w:val="00CC04A4"/>
    <w:rsid w:val="00CC221A"/>
    <w:rsid w:val="00CC5479"/>
    <w:rsid w:val="00CD3216"/>
    <w:rsid w:val="00CD6749"/>
    <w:rsid w:val="00CE6960"/>
    <w:rsid w:val="00CF1AFA"/>
    <w:rsid w:val="00CF2297"/>
    <w:rsid w:val="00D00BC9"/>
    <w:rsid w:val="00D141D1"/>
    <w:rsid w:val="00D20A31"/>
    <w:rsid w:val="00D23081"/>
    <w:rsid w:val="00D27DE6"/>
    <w:rsid w:val="00D54673"/>
    <w:rsid w:val="00D54D7C"/>
    <w:rsid w:val="00D636C7"/>
    <w:rsid w:val="00D8764A"/>
    <w:rsid w:val="00D91873"/>
    <w:rsid w:val="00D977D2"/>
    <w:rsid w:val="00DA7BFF"/>
    <w:rsid w:val="00DC0817"/>
    <w:rsid w:val="00DD0BF0"/>
    <w:rsid w:val="00DE01CD"/>
    <w:rsid w:val="00DE1333"/>
    <w:rsid w:val="00E16165"/>
    <w:rsid w:val="00E253DE"/>
    <w:rsid w:val="00E52BA8"/>
    <w:rsid w:val="00E61FEC"/>
    <w:rsid w:val="00E86B27"/>
    <w:rsid w:val="00E93A81"/>
    <w:rsid w:val="00EB27E6"/>
    <w:rsid w:val="00EC4C36"/>
    <w:rsid w:val="00ED47E2"/>
    <w:rsid w:val="00ED6A7B"/>
    <w:rsid w:val="00EF0F14"/>
    <w:rsid w:val="00EF4C2A"/>
    <w:rsid w:val="00F00A13"/>
    <w:rsid w:val="00F34030"/>
    <w:rsid w:val="00F353DC"/>
    <w:rsid w:val="00F533B9"/>
    <w:rsid w:val="00F54400"/>
    <w:rsid w:val="00F71008"/>
    <w:rsid w:val="00F75AFE"/>
    <w:rsid w:val="00F77408"/>
    <w:rsid w:val="00F8542D"/>
    <w:rsid w:val="00F856A5"/>
    <w:rsid w:val="00FA4725"/>
    <w:rsid w:val="00FC7DFE"/>
    <w:rsid w:val="00FD4FD4"/>
    <w:rsid w:val="00FD5EC8"/>
    <w:rsid w:val="00FE16BD"/>
    <w:rsid w:val="00FF6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30C2"/>
  <w15:chartTrackingRefBased/>
  <w15:docId w15:val="{05E87D5D-E80B-471E-9A91-948C41B5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0CE"/>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2850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5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30529B"/>
    <w:pPr>
      <w:ind w:left="720"/>
      <w:contextualSpacing/>
    </w:pPr>
  </w:style>
  <w:style w:type="character" w:styleId="a6">
    <w:name w:val="Hyperlink"/>
    <w:basedOn w:val="a0"/>
    <w:uiPriority w:val="99"/>
    <w:unhideWhenUsed/>
    <w:rsid w:val="00CC5479"/>
    <w:rPr>
      <w:color w:val="0563C1" w:themeColor="hyperlink"/>
      <w:u w:val="single"/>
    </w:rPr>
  </w:style>
  <w:style w:type="paragraph" w:styleId="a7">
    <w:name w:val="header"/>
    <w:basedOn w:val="a"/>
    <w:link w:val="a8"/>
    <w:uiPriority w:val="99"/>
    <w:unhideWhenUsed/>
    <w:rsid w:val="00D00B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00BC9"/>
  </w:style>
  <w:style w:type="paragraph" w:styleId="a9">
    <w:name w:val="footer"/>
    <w:basedOn w:val="a"/>
    <w:link w:val="aa"/>
    <w:uiPriority w:val="99"/>
    <w:unhideWhenUsed/>
    <w:rsid w:val="00D00B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BC9"/>
  </w:style>
  <w:style w:type="paragraph" w:styleId="ab">
    <w:name w:val="Balloon Text"/>
    <w:basedOn w:val="a"/>
    <w:link w:val="ac"/>
    <w:uiPriority w:val="99"/>
    <w:semiHidden/>
    <w:unhideWhenUsed/>
    <w:rsid w:val="00E253DE"/>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253DE"/>
    <w:rPr>
      <w:rFonts w:ascii="Segoe UI" w:hAnsi="Segoe UI" w:cs="Segoe UI"/>
      <w:sz w:val="18"/>
      <w:szCs w:val="18"/>
    </w:rPr>
  </w:style>
  <w:style w:type="character" w:customStyle="1" w:styleId="1">
    <w:name w:val="Незакрита згадка1"/>
    <w:basedOn w:val="a0"/>
    <w:uiPriority w:val="99"/>
    <w:semiHidden/>
    <w:unhideWhenUsed/>
    <w:rsid w:val="00833AE6"/>
    <w:rPr>
      <w:color w:val="605E5C"/>
      <w:shd w:val="clear" w:color="auto" w:fill="E1DFDD"/>
    </w:rPr>
  </w:style>
  <w:style w:type="character" w:customStyle="1" w:styleId="2">
    <w:name w:val="Незакрита згадка2"/>
    <w:basedOn w:val="a0"/>
    <w:uiPriority w:val="99"/>
    <w:semiHidden/>
    <w:unhideWhenUsed/>
    <w:rsid w:val="008E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936413">
      <w:bodyDiv w:val="1"/>
      <w:marLeft w:val="0"/>
      <w:marRight w:val="0"/>
      <w:marTop w:val="0"/>
      <w:marBottom w:val="0"/>
      <w:divBdr>
        <w:top w:val="none" w:sz="0" w:space="0" w:color="auto"/>
        <w:left w:val="none" w:sz="0" w:space="0" w:color="auto"/>
        <w:bottom w:val="none" w:sz="0" w:space="0" w:color="auto"/>
        <w:right w:val="none" w:sz="0" w:space="0" w:color="auto"/>
      </w:divBdr>
    </w:div>
    <w:div w:id="1326514244">
      <w:bodyDiv w:val="1"/>
      <w:marLeft w:val="0"/>
      <w:marRight w:val="0"/>
      <w:marTop w:val="0"/>
      <w:marBottom w:val="0"/>
      <w:divBdr>
        <w:top w:val="none" w:sz="0" w:space="0" w:color="auto"/>
        <w:left w:val="none" w:sz="0" w:space="0" w:color="auto"/>
        <w:bottom w:val="none" w:sz="0" w:space="0" w:color="auto"/>
        <w:right w:val="none" w:sz="0" w:space="0" w:color="auto"/>
      </w:divBdr>
    </w:div>
    <w:div w:id="1342397064">
      <w:bodyDiv w:val="1"/>
      <w:marLeft w:val="0"/>
      <w:marRight w:val="0"/>
      <w:marTop w:val="0"/>
      <w:marBottom w:val="0"/>
      <w:divBdr>
        <w:top w:val="none" w:sz="0" w:space="0" w:color="auto"/>
        <w:left w:val="none" w:sz="0" w:space="0" w:color="auto"/>
        <w:bottom w:val="none" w:sz="0" w:space="0" w:color="auto"/>
        <w:right w:val="none" w:sz="0" w:space="0" w:color="auto"/>
      </w:divBdr>
      <w:divsChild>
        <w:div w:id="1645156230">
          <w:marLeft w:val="0"/>
          <w:marRight w:val="0"/>
          <w:marTop w:val="0"/>
          <w:marBottom w:val="0"/>
          <w:divBdr>
            <w:top w:val="none" w:sz="0" w:space="0" w:color="auto"/>
            <w:left w:val="none" w:sz="0" w:space="0" w:color="auto"/>
            <w:bottom w:val="none" w:sz="0" w:space="0" w:color="auto"/>
            <w:right w:val="none" w:sz="0" w:space="0" w:color="auto"/>
          </w:divBdr>
        </w:div>
        <w:div w:id="280192802">
          <w:marLeft w:val="0"/>
          <w:marRight w:val="0"/>
          <w:marTop w:val="0"/>
          <w:marBottom w:val="0"/>
          <w:divBdr>
            <w:top w:val="none" w:sz="0" w:space="0" w:color="auto"/>
            <w:left w:val="none" w:sz="0" w:space="0" w:color="auto"/>
            <w:bottom w:val="none" w:sz="0" w:space="0" w:color="auto"/>
            <w:right w:val="none" w:sz="0" w:space="0" w:color="auto"/>
          </w:divBdr>
        </w:div>
        <w:div w:id="555050303">
          <w:marLeft w:val="0"/>
          <w:marRight w:val="0"/>
          <w:marTop w:val="0"/>
          <w:marBottom w:val="0"/>
          <w:divBdr>
            <w:top w:val="none" w:sz="0" w:space="0" w:color="auto"/>
            <w:left w:val="none" w:sz="0" w:space="0" w:color="auto"/>
            <w:bottom w:val="none" w:sz="0" w:space="0" w:color="auto"/>
            <w:right w:val="none" w:sz="0" w:space="0" w:color="auto"/>
          </w:divBdr>
        </w:div>
        <w:div w:id="113491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FEEDF-0BE7-4E08-8A5E-8ADBB1A0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8710</Words>
  <Characters>4965</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4</cp:revision>
  <cp:lastPrinted>2024-04-16T07:45:00Z</cp:lastPrinted>
  <dcterms:created xsi:type="dcterms:W3CDTF">2025-07-16T10:14:00Z</dcterms:created>
  <dcterms:modified xsi:type="dcterms:W3CDTF">2025-07-16T12:24:00Z</dcterms:modified>
</cp:coreProperties>
</file>