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DFDDC" w14:textId="77777777" w:rsidR="00F97C42" w:rsidRPr="0078774A" w:rsidRDefault="00F97C42" w:rsidP="00703B0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78774A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78774A" w:rsidRDefault="00F97C42" w:rsidP="00703B0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78774A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Pr="0078774A" w:rsidRDefault="00F97C42" w:rsidP="00703B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D0C2E2A" w14:textId="77777777" w:rsidR="00AD3841" w:rsidRDefault="00AD3841" w:rsidP="00703B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B1C15C4" w14:textId="4BE8E10A" w:rsidR="00F97C42" w:rsidRPr="00C1268E" w:rsidRDefault="00F97C42" w:rsidP="00703B01">
      <w:pPr>
        <w:spacing w:after="0" w:line="240" w:lineRule="auto"/>
        <w:jc w:val="center"/>
        <w:rPr>
          <w:sz w:val="28"/>
          <w:szCs w:val="28"/>
        </w:rPr>
      </w:pPr>
      <w:r w:rsidRPr="00C126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C1268E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proofErr w:type="spellEnd"/>
      <w:r w:rsidRPr="00C126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Я № </w:t>
      </w:r>
      <w:r w:rsidR="00812279" w:rsidRPr="00812279">
        <w:rPr>
          <w:rFonts w:ascii="Times New Roman" w:hAnsi="Times New Roman" w:cs="Times New Roman"/>
          <w:sz w:val="28"/>
          <w:szCs w:val="28"/>
          <w:u w:val="single"/>
        </w:rPr>
        <w:t>108/зп-25</w:t>
      </w:r>
    </w:p>
    <w:p w14:paraId="34E495B8" w14:textId="77777777" w:rsidR="00B500BD" w:rsidRPr="002F1D04" w:rsidRDefault="00B500BD" w:rsidP="00703B0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ru-RU" w:eastAsia="ru-RU"/>
        </w:rPr>
      </w:pPr>
    </w:p>
    <w:p w14:paraId="3CA4971A" w14:textId="2800D9CF" w:rsidR="004F5F95" w:rsidRPr="002F1D04" w:rsidRDefault="004F5F95" w:rsidP="004F5F9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F1D04">
        <w:rPr>
          <w:rFonts w:ascii="Times New Roman" w:hAnsi="Times New Roman" w:cs="Times New Roman"/>
          <w:sz w:val="26"/>
          <w:szCs w:val="26"/>
          <w:lang w:eastAsia="ru-RU"/>
        </w:rPr>
        <w:t xml:space="preserve">28 </w:t>
      </w:r>
      <w:r w:rsidR="00EB1EDB">
        <w:rPr>
          <w:rFonts w:ascii="Times New Roman" w:hAnsi="Times New Roman" w:cs="Times New Roman"/>
          <w:sz w:val="26"/>
          <w:szCs w:val="26"/>
          <w:lang w:eastAsia="ru-RU"/>
        </w:rPr>
        <w:t>травня</w:t>
      </w:r>
      <w:r w:rsidRPr="002F1D04">
        <w:rPr>
          <w:rFonts w:ascii="Times New Roman" w:hAnsi="Times New Roman" w:cs="Times New Roman"/>
          <w:sz w:val="26"/>
          <w:szCs w:val="26"/>
          <w:lang w:eastAsia="ru-RU"/>
        </w:rPr>
        <w:t xml:space="preserve"> 2025 року </w:t>
      </w:r>
      <w:r w:rsidRPr="002F1D0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2F1D0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2F1D0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2F1D0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2F1D0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2F1D0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2F1D04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    м. Київ</w:t>
      </w:r>
    </w:p>
    <w:p w14:paraId="7F7C0114" w14:textId="77777777" w:rsidR="00F97C42" w:rsidRPr="002F1D04" w:rsidRDefault="00F97C42" w:rsidP="00703B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04ED6CCF" w14:textId="77777777" w:rsidR="004F5F95" w:rsidRPr="002F1D04" w:rsidRDefault="004F5F95" w:rsidP="004F5F95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Batang"/>
          <w:sz w:val="26"/>
          <w:szCs w:val="26"/>
          <w:lang w:val="uk-UA" w:eastAsia="en-US"/>
        </w:rPr>
      </w:pPr>
      <w:r w:rsidRPr="002F1D04">
        <w:rPr>
          <w:rFonts w:eastAsia="Batang"/>
          <w:sz w:val="26"/>
          <w:szCs w:val="26"/>
          <w:lang w:val="uk-UA" w:eastAsia="en-US"/>
        </w:rPr>
        <w:t>Вища кваліфікаційна комісія суддів України у пленарному скл</w:t>
      </w:r>
      <w:bookmarkStart w:id="0" w:name="_GoBack"/>
      <w:bookmarkEnd w:id="0"/>
      <w:r w:rsidRPr="002F1D04">
        <w:rPr>
          <w:rFonts w:eastAsia="Batang"/>
          <w:sz w:val="26"/>
          <w:szCs w:val="26"/>
          <w:lang w:val="uk-UA" w:eastAsia="en-US"/>
        </w:rPr>
        <w:t>аді:</w:t>
      </w:r>
    </w:p>
    <w:p w14:paraId="2373F042" w14:textId="6BFFEF12" w:rsidR="004F5F95" w:rsidRPr="002F1D04" w:rsidRDefault="004F5F95" w:rsidP="004F5F95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Batang"/>
          <w:sz w:val="26"/>
          <w:szCs w:val="26"/>
          <w:lang w:val="uk-UA" w:eastAsia="en-US"/>
        </w:rPr>
      </w:pPr>
      <w:r w:rsidRPr="002F1D04">
        <w:rPr>
          <w:rFonts w:eastAsia="Batang"/>
          <w:sz w:val="26"/>
          <w:szCs w:val="26"/>
          <w:lang w:val="uk-UA" w:eastAsia="en-US"/>
        </w:rPr>
        <w:t xml:space="preserve">головуючого – </w:t>
      </w:r>
      <w:r w:rsidR="00C1268E" w:rsidRPr="002F1D04">
        <w:rPr>
          <w:rFonts w:eastAsia="Batang"/>
          <w:sz w:val="26"/>
          <w:szCs w:val="26"/>
          <w:lang w:val="uk-UA" w:eastAsia="en-US"/>
        </w:rPr>
        <w:t>Олексія ОМЕЛ</w:t>
      </w:r>
      <w:r w:rsidR="00751E45">
        <w:rPr>
          <w:rFonts w:eastAsia="Batang"/>
          <w:sz w:val="26"/>
          <w:szCs w:val="26"/>
          <w:lang w:val="uk-UA" w:eastAsia="en-US"/>
        </w:rPr>
        <w:t>Ь</w:t>
      </w:r>
      <w:r w:rsidR="00C1268E" w:rsidRPr="002F1D04">
        <w:rPr>
          <w:rFonts w:eastAsia="Batang"/>
          <w:sz w:val="26"/>
          <w:szCs w:val="26"/>
          <w:lang w:val="uk-UA" w:eastAsia="en-US"/>
        </w:rPr>
        <w:t>ЯНА</w:t>
      </w:r>
      <w:r w:rsidRPr="002F1D04">
        <w:rPr>
          <w:rFonts w:eastAsia="Batang"/>
          <w:sz w:val="26"/>
          <w:szCs w:val="26"/>
          <w:lang w:val="uk-UA" w:eastAsia="en-US"/>
        </w:rPr>
        <w:t>,</w:t>
      </w:r>
    </w:p>
    <w:p w14:paraId="31D4CA27" w14:textId="0A4A2CD6" w:rsidR="004F5F95" w:rsidRPr="002F1D04" w:rsidRDefault="004F5F95" w:rsidP="004F5F95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Batang"/>
          <w:sz w:val="26"/>
          <w:szCs w:val="26"/>
          <w:lang w:val="uk-UA" w:eastAsia="en-US"/>
        </w:rPr>
      </w:pPr>
      <w:r w:rsidRPr="002F1D04">
        <w:rPr>
          <w:rFonts w:eastAsia="Batang"/>
          <w:sz w:val="26"/>
          <w:szCs w:val="26"/>
          <w:lang w:val="uk-UA" w:eastAsia="en-US"/>
        </w:rPr>
        <w:t>членів Комісії: Михайла БОГОНОСА, Людмили ВОЛКОВОЇ</w:t>
      </w:r>
      <w:r w:rsidR="00F4069B" w:rsidRPr="002F1D04">
        <w:rPr>
          <w:rFonts w:eastAsia="Batang"/>
          <w:sz w:val="26"/>
          <w:szCs w:val="26"/>
          <w:lang w:val="uk-UA" w:eastAsia="en-US"/>
        </w:rPr>
        <w:t xml:space="preserve"> (доповідач)</w:t>
      </w:r>
      <w:r w:rsidRPr="002F1D04">
        <w:rPr>
          <w:rFonts w:eastAsia="Batang"/>
          <w:sz w:val="26"/>
          <w:szCs w:val="26"/>
          <w:lang w:val="uk-UA" w:eastAsia="en-US"/>
        </w:rPr>
        <w:t>, Віталія ГАЦЕЛЮКА</w:t>
      </w:r>
      <w:r w:rsidR="00751E45">
        <w:rPr>
          <w:rFonts w:eastAsia="Batang"/>
          <w:sz w:val="26"/>
          <w:szCs w:val="26"/>
          <w:lang w:val="uk-UA" w:eastAsia="en-US"/>
        </w:rPr>
        <w:t>,</w:t>
      </w:r>
      <w:r w:rsidRPr="002F1D04">
        <w:rPr>
          <w:rFonts w:eastAsia="Batang"/>
          <w:sz w:val="26"/>
          <w:szCs w:val="26"/>
          <w:lang w:val="uk-UA" w:eastAsia="en-US"/>
        </w:rPr>
        <w:t xml:space="preserve"> Ярослава ДУХА, Романа КИДИСЮКА, Надії КОБЕЦЬКОЇ, Володимира ЛУГАНСЬКОГО, Романа САБОДАША, Руслана СИДОРОВИЧА, Сергія ЧУМАКА, Галини ШЕВЧУК,</w:t>
      </w:r>
    </w:p>
    <w:p w14:paraId="4BE044E4" w14:textId="6E159247" w:rsidR="003A4F58" w:rsidRPr="002F1D04" w:rsidRDefault="004F5F95" w:rsidP="008D5296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 xml:space="preserve">розглянувши питання про перегляд </w:t>
      </w:r>
      <w:r w:rsidR="003A4F58" w:rsidRPr="002F1D04">
        <w:rPr>
          <w:sz w:val="26"/>
          <w:szCs w:val="26"/>
          <w:lang w:val="uk-UA"/>
        </w:rPr>
        <w:t xml:space="preserve">рішення Вищої кваліфікаційної комісії суддів України від 14 серпня 2024 року № 255/зп-24 щодо результатів виконаного практичного завдання в межах процедури кваліфікаційного оцінювання на відповідність займаній посаді за заявою судді Окружного адміністративного суду міста Києва </w:t>
      </w:r>
      <w:proofErr w:type="spellStart"/>
      <w:r w:rsidR="003A4F58" w:rsidRPr="002F1D04">
        <w:rPr>
          <w:sz w:val="26"/>
          <w:szCs w:val="26"/>
          <w:lang w:val="uk-UA"/>
        </w:rPr>
        <w:t>Каракашьяна</w:t>
      </w:r>
      <w:proofErr w:type="spellEnd"/>
      <w:r w:rsidR="003A4F58" w:rsidRPr="002F1D04">
        <w:rPr>
          <w:sz w:val="26"/>
          <w:szCs w:val="26"/>
          <w:lang w:val="uk-UA"/>
        </w:rPr>
        <w:t xml:space="preserve"> Сергія Костянтиновича, </w:t>
      </w:r>
    </w:p>
    <w:p w14:paraId="5DD48254" w14:textId="77777777" w:rsidR="003A4F58" w:rsidRPr="002F1D04" w:rsidRDefault="003A4F58" w:rsidP="003A4F5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14:paraId="162A24A9" w14:textId="7E5996BC" w:rsidR="00F97C42" w:rsidRPr="002F1D04" w:rsidRDefault="00F97C42" w:rsidP="003A4F58">
      <w:pPr>
        <w:pStyle w:val="rtejustify"/>
        <w:shd w:val="clear" w:color="auto" w:fill="FFFFFF"/>
        <w:spacing w:before="0" w:beforeAutospacing="0" w:after="0" w:afterAutospacing="0"/>
        <w:ind w:firstLine="567"/>
        <w:jc w:val="center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>встановила:</w:t>
      </w:r>
    </w:p>
    <w:p w14:paraId="4DF8A614" w14:textId="77777777" w:rsidR="003A4F58" w:rsidRPr="002F1D04" w:rsidRDefault="003A4F58" w:rsidP="003A4F5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14:paraId="6AD671D1" w14:textId="588B60F8" w:rsidR="003A4F58" w:rsidRPr="002F1D04" w:rsidRDefault="003A4F58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>Указом Президента України від 14 вересня 2009 року № 740/2009</w:t>
      </w:r>
      <w:r w:rsidR="00AD3841">
        <w:rPr>
          <w:sz w:val="26"/>
          <w:szCs w:val="26"/>
          <w:lang w:val="uk-UA"/>
        </w:rPr>
        <w:t xml:space="preserve"> </w:t>
      </w:r>
      <w:proofErr w:type="spellStart"/>
      <w:r w:rsidRPr="002F1D04">
        <w:rPr>
          <w:sz w:val="26"/>
          <w:szCs w:val="26"/>
          <w:lang w:val="uk-UA"/>
        </w:rPr>
        <w:t>Каракашьяна</w:t>
      </w:r>
      <w:proofErr w:type="spellEnd"/>
      <w:r w:rsidR="00812279">
        <w:rPr>
          <w:sz w:val="26"/>
          <w:szCs w:val="26"/>
          <w:lang w:val="uk-UA"/>
        </w:rPr>
        <w:t> </w:t>
      </w:r>
      <w:r w:rsidR="00C1268E" w:rsidRPr="002F1D04">
        <w:rPr>
          <w:sz w:val="26"/>
          <w:szCs w:val="26"/>
          <w:lang w:val="uk-UA"/>
        </w:rPr>
        <w:t>С.К.</w:t>
      </w:r>
      <w:r w:rsidRPr="002F1D04">
        <w:rPr>
          <w:sz w:val="26"/>
          <w:szCs w:val="26"/>
          <w:lang w:val="uk-UA"/>
        </w:rPr>
        <w:t xml:space="preserve"> призначено на посаду судді </w:t>
      </w:r>
      <w:r w:rsidRPr="002F1D04">
        <w:rPr>
          <w:sz w:val="26"/>
          <w:szCs w:val="26"/>
          <w:shd w:val="clear" w:color="auto" w:fill="FFFFFF"/>
          <w:lang w:val="uk-UA"/>
        </w:rPr>
        <w:t>Окружного адміністративного суду міста Києва</w:t>
      </w:r>
      <w:r w:rsidRPr="002F1D04">
        <w:rPr>
          <w:b/>
          <w:sz w:val="26"/>
          <w:szCs w:val="26"/>
          <w:shd w:val="clear" w:color="auto" w:fill="FFFFFF"/>
          <w:lang w:val="uk-UA"/>
        </w:rPr>
        <w:t xml:space="preserve"> </w:t>
      </w:r>
      <w:r w:rsidRPr="002F1D04">
        <w:rPr>
          <w:sz w:val="26"/>
          <w:szCs w:val="26"/>
          <w:lang w:val="uk-UA"/>
        </w:rPr>
        <w:t>строком на п’ять років, Указом Президента України від 28 вересня</w:t>
      </w:r>
      <w:r w:rsidR="00AD3841">
        <w:rPr>
          <w:sz w:val="26"/>
          <w:szCs w:val="26"/>
          <w:lang w:val="uk-UA"/>
        </w:rPr>
        <w:t xml:space="preserve"> </w:t>
      </w:r>
      <w:r w:rsidRPr="002F1D04">
        <w:rPr>
          <w:sz w:val="26"/>
          <w:szCs w:val="26"/>
          <w:lang w:val="uk-UA"/>
        </w:rPr>
        <w:t>2017</w:t>
      </w:r>
      <w:r w:rsidR="00812279">
        <w:rPr>
          <w:sz w:val="26"/>
          <w:szCs w:val="26"/>
          <w:lang w:val="uk-UA"/>
        </w:rPr>
        <w:t> </w:t>
      </w:r>
      <w:r w:rsidRPr="002F1D04">
        <w:rPr>
          <w:sz w:val="26"/>
          <w:szCs w:val="26"/>
          <w:lang w:val="uk-UA"/>
        </w:rPr>
        <w:t xml:space="preserve">року № 294/2017 </w:t>
      </w:r>
      <w:r w:rsidRPr="002F1D04">
        <w:rPr>
          <w:sz w:val="26"/>
          <w:szCs w:val="26"/>
          <w:lang w:val="uk-UA" w:eastAsia="uk-UA" w:bidi="uk-UA"/>
        </w:rPr>
        <w:t xml:space="preserve">– </w:t>
      </w:r>
      <w:r w:rsidRPr="002F1D04">
        <w:rPr>
          <w:sz w:val="26"/>
          <w:szCs w:val="26"/>
          <w:lang w:val="uk-UA"/>
        </w:rPr>
        <w:t xml:space="preserve">призначено на посаду судді </w:t>
      </w:r>
      <w:r w:rsidRPr="002F1D04">
        <w:rPr>
          <w:sz w:val="26"/>
          <w:szCs w:val="26"/>
          <w:shd w:val="clear" w:color="auto" w:fill="FFFFFF"/>
          <w:lang w:val="uk-UA"/>
        </w:rPr>
        <w:t>цього суду.</w:t>
      </w:r>
    </w:p>
    <w:p w14:paraId="3FD940B5" w14:textId="42B0BCE9" w:rsidR="003A4F58" w:rsidRPr="002F1D04" w:rsidRDefault="003A4F58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1D0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Рішенням Комісії від 07 червня 2018 року №  133/зп-18 призначено кваліфікаційне оцінювання суддів місцевих та апеляційних судів на відповідність займаній посаді, зокрема судді</w:t>
      </w:r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Окружного адміністративного суду міста Києва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Каракашьяна</w:t>
      </w:r>
      <w:proofErr w:type="spellEnd"/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D5296"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С.К.</w:t>
      </w:r>
    </w:p>
    <w:p w14:paraId="0F3016D1" w14:textId="555EA078" w:rsidR="003A4F58" w:rsidRPr="002F1D04" w:rsidRDefault="003A4F58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Рішенням Комісії від 19 червня 2024 року № 199/зп-24 (зі змінами, внесеними рішенням Комісії від 10 липня 2024 року № 218/зп-24) призначено проведення іспиту для суддів місцевого суду 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(адміністративна спеціалізація) </w:t>
      </w:r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межах кваліфікаційного оцінювання суддів на відповідність займаній посаді, зокрема судді </w:t>
      </w:r>
      <w:proofErr w:type="spellStart"/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Каракашьяну</w:t>
      </w:r>
      <w:proofErr w:type="spellEnd"/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F61F1"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С.К.</w:t>
      </w:r>
    </w:p>
    <w:p w14:paraId="42E80008" w14:textId="77777777" w:rsidR="003A4F58" w:rsidRPr="002F1D04" w:rsidRDefault="003A4F58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Цим же рішенням в</w:t>
      </w:r>
      <w:r w:rsidRPr="002F1D04">
        <w:rPr>
          <w:rFonts w:ascii="Times New Roman" w:hAnsi="Times New Roman" w:cs="Times New Roman"/>
          <w:sz w:val="26"/>
          <w:szCs w:val="26"/>
          <w:lang w:eastAsia="uk-UA"/>
        </w:rPr>
        <w:t xml:space="preserve">становлено мінімально допустимий бал іспиту під час кваліфікаційного оцінювання на відповідність займаній посаді – 50 відсотків від максимально можливого </w:t>
      </w:r>
      <w:proofErr w:type="spellStart"/>
      <w:r w:rsidRPr="002F1D04">
        <w:rPr>
          <w:rFonts w:ascii="Times New Roman" w:hAnsi="Times New Roman" w:cs="Times New Roman"/>
          <w:sz w:val="26"/>
          <w:szCs w:val="26"/>
          <w:lang w:eastAsia="uk-UA"/>
        </w:rPr>
        <w:t>бала</w:t>
      </w:r>
      <w:proofErr w:type="spellEnd"/>
      <w:r w:rsidRPr="002F1D04">
        <w:rPr>
          <w:rFonts w:ascii="Times New Roman" w:hAnsi="Times New Roman" w:cs="Times New Roman"/>
          <w:sz w:val="26"/>
          <w:szCs w:val="26"/>
          <w:lang w:eastAsia="uk-UA"/>
        </w:rPr>
        <w:t xml:space="preserve"> у разі набрання суддею: </w:t>
      </w:r>
    </w:p>
    <w:p w14:paraId="5955FDE9" w14:textId="77777777" w:rsidR="003A4F58" w:rsidRPr="002F1D04" w:rsidRDefault="003A4F58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50 і більше відсотків від максимально можливого </w:t>
      </w:r>
      <w:proofErr w:type="spellStart"/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бала</w:t>
      </w:r>
      <w:proofErr w:type="spellEnd"/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складення анонімного письмового тестування;</w:t>
      </w:r>
    </w:p>
    <w:p w14:paraId="52FAA6AA" w14:textId="77777777" w:rsidR="003A4F58" w:rsidRPr="002F1D04" w:rsidRDefault="003A4F58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50 і більше відсотків від максимально можливого </w:t>
      </w:r>
      <w:proofErr w:type="spellStart"/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бала</w:t>
      </w:r>
      <w:proofErr w:type="spellEnd"/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виконання практичного завдання.</w:t>
      </w:r>
    </w:p>
    <w:p w14:paraId="74D8AB7C" w14:textId="2995F5F5" w:rsidR="003A4F58" w:rsidRPr="002F1D04" w:rsidRDefault="003A4F58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Суддя </w:t>
      </w:r>
      <w:proofErr w:type="spellStart"/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Каракашьян</w:t>
      </w:r>
      <w:proofErr w:type="spellEnd"/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D5296"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С.К.</w:t>
      </w:r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30 липня 2024 року склав 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анонімне письмове тестування та виконав практичне завдання.</w:t>
      </w:r>
    </w:p>
    <w:p w14:paraId="3737AB2F" w14:textId="1B2C9FE2" w:rsidR="003A4F58" w:rsidRPr="002F1D04" w:rsidRDefault="003A4F58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 Комісії від 14 серпня 2024 року № 255/зп-24 з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атверджено результати іспиту, складеного суддями місцевих судів з адміністративної спеціалізації, у межах 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кваліфікаційного оцінювання суддів на відповідність займаній посаді. 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За результатами складеного анонімного письмового тестування суддя </w:t>
      </w:r>
      <w:proofErr w:type="spellStart"/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Каракашьян</w:t>
      </w:r>
      <w:proofErr w:type="spellEnd"/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D5296"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С.К.</w:t>
      </w:r>
      <w:r w:rsidRPr="002F1D04">
        <w:rPr>
          <w:rFonts w:ascii="Times New Roman" w:hAnsi="Times New Roman" w:cs="Times New Roman"/>
          <w:sz w:val="26"/>
          <w:szCs w:val="26"/>
        </w:rPr>
        <w:t xml:space="preserve"> 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набрав 84,375</w:t>
      </w:r>
      <w:r w:rsidR="00812279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 </w:t>
      </w:r>
      <w:proofErr w:type="spellStart"/>
      <w:r w:rsidRPr="002F1D0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бала</w:t>
      </w:r>
      <w:proofErr w:type="spellEnd"/>
      <w:r w:rsidRPr="002F1D0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, за виконання практичного завдання – 86,5 </w:t>
      </w:r>
      <w:proofErr w:type="spellStart"/>
      <w:r w:rsidRPr="002F1D0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бала</w:t>
      </w:r>
      <w:proofErr w:type="spellEnd"/>
      <w:r w:rsidRPr="002F1D0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. Суддю </w:t>
      </w:r>
      <w:proofErr w:type="spellStart"/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Каракашьяна</w:t>
      </w:r>
      <w:proofErr w:type="spellEnd"/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D5296"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С.К.</w:t>
      </w:r>
      <w:r w:rsidRPr="002F1D04">
        <w:rPr>
          <w:rFonts w:ascii="Times New Roman" w:hAnsi="Times New Roman" w:cs="Times New Roman"/>
          <w:sz w:val="26"/>
          <w:szCs w:val="26"/>
        </w:rPr>
        <w:t xml:space="preserve"> 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допущено до другого етапу «Дослідження досьє та проведення співбесіди» у межах кваліфікаційного оцінювання суддів місцевих судів на відповідність займаній посаді.</w:t>
      </w:r>
    </w:p>
    <w:p w14:paraId="6DAEFCB8" w14:textId="00471227" w:rsidR="003A4F58" w:rsidRPr="002F1D04" w:rsidRDefault="003A4F58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Комісії 06 травня 2025 року надійшла заява судді </w:t>
      </w:r>
      <w:proofErr w:type="spellStart"/>
      <w:r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Каракашьяна</w:t>
      </w:r>
      <w:proofErr w:type="spellEnd"/>
      <w:r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D5296"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С.К.</w:t>
      </w:r>
      <w:r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 перегляд рішення Комісії щодо результатів виконаного практичного завдання в межах процедури кваліфікаційного оцінювання на відповідність займаній посаді.</w:t>
      </w:r>
    </w:p>
    <w:p w14:paraId="0E927092" w14:textId="47296AE4" w:rsidR="00243F3E" w:rsidRPr="002F1D04" w:rsidRDefault="004F61CF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 обґрунтування </w:t>
      </w:r>
      <w:r w:rsidR="003A4F58"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заяви </w:t>
      </w:r>
      <w:proofErr w:type="spellStart"/>
      <w:r w:rsidR="003A4F58"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Каракашьян</w:t>
      </w:r>
      <w:proofErr w:type="spellEnd"/>
      <w:r w:rsidR="003A4F58"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D5296"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С.К.</w:t>
      </w:r>
      <w:r w:rsidR="003A4F58"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43F3E"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зазначає таке. </w:t>
      </w:r>
    </w:p>
    <w:p w14:paraId="6D220618" w14:textId="441F0528" w:rsidR="003A4F58" w:rsidRPr="002F1D04" w:rsidRDefault="00243F3E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Виконуючи практичне завдання </w:t>
      </w:r>
      <w:r w:rsidR="003A4F58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у запропонованій модельній справі</w:t>
      </w:r>
      <w:r w:rsidR="00751E45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3A4F58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ним 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r w:rsidR="003A4F58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повн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ій мірі</w:t>
      </w:r>
      <w:r w:rsidR="003A4F58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дотримано вимоги, передбачені Кодексом адміністративного судочинства України щодо змісту судового рішення, а також вирішено усі п</w:t>
      </w:r>
      <w:r w:rsidR="003A4F58"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итання, які має вирішити суд при ухваленні </w:t>
      </w:r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судового </w:t>
      </w:r>
      <w:r w:rsidR="003A4F58"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рішення. </w:t>
      </w:r>
    </w:p>
    <w:p w14:paraId="4D50AC3F" w14:textId="0ED3DE56" w:rsidR="003A4F58" w:rsidRPr="002F1D04" w:rsidRDefault="00243F3E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3A4F58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ід час здійснення правосуддя ним неодноразово ухвалювались судові рішення в адміністративних справах </w:t>
      </w:r>
      <w:r w:rsidR="00751E45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3A4F58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аналогічних правовідносин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ах, які </w:t>
      </w:r>
      <w:r w:rsidR="003A4F58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були залишені без змін 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рішеннями судів </w:t>
      </w:r>
      <w:r w:rsidR="003A4F58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апеляційної та касаційної інстанцій.</w:t>
      </w:r>
    </w:p>
    <w:p w14:paraId="26640A3B" w14:textId="450A3E15" w:rsidR="00243F3E" w:rsidRPr="002F1D04" w:rsidRDefault="00243F3E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="003A4F58" w:rsidRPr="002F1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огляду на відсутність затвердженої методики встановлення</w:t>
      </w:r>
      <w:r w:rsidR="003A4F58" w:rsidRPr="002F1D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рівня практичних навичок та умінь у правозастосуванні при виконанні учасни</w:t>
      </w:r>
      <w:r w:rsidR="00751E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 іспиту практичного завдання</w:t>
      </w:r>
      <w:r w:rsidR="003A4F58" w:rsidRPr="002F1D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є незрозумілим, за якими саме критеріями членами Комісії проводилось відповідне оцінювання та виставлял</w:t>
      </w:r>
      <w:r w:rsidRPr="002F1D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ись бали</w:t>
      </w:r>
      <w:r w:rsidR="003A4F58" w:rsidRPr="002F1D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2AECCB86" w14:textId="10F2D1CB" w:rsidR="003A4F58" w:rsidRPr="002F1D04" w:rsidRDefault="00243F3E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О</w:t>
      </w:r>
      <w:r w:rsidR="003A4F58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знайомившись із екзаменаційною відомістю оцінювання виконаного практичного завдання не вбачає мотивів та міркувань, з яких виходили члени Комісії, нараховуючи бали.</w:t>
      </w:r>
    </w:p>
    <w:p w14:paraId="594896F7" w14:textId="16ED8CA7" w:rsidR="003A4F58" w:rsidRPr="002F1D04" w:rsidRDefault="00243F3E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Отже</w:t>
      </w:r>
      <w:r w:rsidR="00751E45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вважає, що </w:t>
      </w:r>
      <w:r w:rsidR="003A4F58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оцінювання виконаного ним практичного завдання здійснено Комісією неправомірно, не на підставі, не в межах та не у спосіб, які визначені К</w:t>
      </w:r>
      <w:r w:rsidR="00DE27D3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онституцією та законами України, що призвело до заниження </w:t>
      </w:r>
      <w:proofErr w:type="spellStart"/>
      <w:r w:rsidR="00DE27D3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бал</w:t>
      </w:r>
      <w:r w:rsidR="00751E45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proofErr w:type="spellEnd"/>
      <w:r w:rsidR="00DE27D3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(8</w:t>
      </w:r>
      <w:r w:rsidR="009D4F4C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DE27D3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,5 зі 120</w:t>
      </w:r>
      <w:r w:rsidR="00812279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DE27D3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можливих).</w:t>
      </w:r>
    </w:p>
    <w:p w14:paraId="6B236EFF" w14:textId="11ED9F71" w:rsidR="00B17E04" w:rsidRPr="002F1D04" w:rsidRDefault="00B17E04" w:rsidP="00AD38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Суддя </w:t>
      </w:r>
      <w:proofErr w:type="spellStart"/>
      <w:r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Каракашьян</w:t>
      </w:r>
      <w:proofErr w:type="spellEnd"/>
      <w:r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С.К. 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>з’явився у засідання Комісії та підтримав</w:t>
      </w:r>
      <w:r w:rsidR="00DE27D3" w:rsidRPr="002F1D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доводи, </w:t>
      </w:r>
      <w:r w:rsidR="00DE27D3"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викладені у заяві.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E45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="00946D97"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 зауважив, що практичне завдання стосувалось правовідносин, у яких він приймав аналогіч</w:t>
      </w:r>
      <w:r w:rsidR="00751E4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судове рішення у справі, яка</w:t>
      </w:r>
      <w:r w:rsidR="00946D97"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E4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надалі</w:t>
      </w:r>
      <w:r w:rsidR="00946D97"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стала зразковою, і саме це якісне рішення дозволило набути такого статусу.  </w:t>
      </w:r>
    </w:p>
    <w:p w14:paraId="66A1D41D" w14:textId="77777777" w:rsidR="00DE27D3" w:rsidRPr="002F1D04" w:rsidRDefault="00DE27D3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>Відповідно до абзацу четвертого частини другої статті 85 Закону України «Про судоустрій і статус суддів» (далі – Закон) (у редакції, чинній з 05 серпня 2018 року до 30 грудня 2023 року) Вища кваліфікаційна комісія суддів України у пленарному складі мала повноваження переглядати рішення, прийняті палатою чи колегією, щодо результатів виконаного учасником іспиту практичного завдання.</w:t>
      </w:r>
    </w:p>
    <w:p w14:paraId="69535C96" w14:textId="188082B2" w:rsidR="00DE27D3" w:rsidRPr="002F1D04" w:rsidRDefault="00751E45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</w:t>
      </w:r>
      <w:r w:rsidR="00DE27D3" w:rsidRPr="002F1D04">
        <w:rPr>
          <w:sz w:val="26"/>
          <w:szCs w:val="26"/>
          <w:lang w:val="uk-UA"/>
        </w:rPr>
        <w:t xml:space="preserve"> час призначення кваліфікаційного оцінювання </w:t>
      </w:r>
      <w:proofErr w:type="spellStart"/>
      <w:r w:rsidR="00DE27D3" w:rsidRPr="002F1D04">
        <w:rPr>
          <w:color w:val="000000"/>
          <w:sz w:val="26"/>
          <w:szCs w:val="26"/>
          <w:lang w:eastAsia="uk-UA"/>
        </w:rPr>
        <w:t>Каракашьян</w:t>
      </w:r>
      <w:proofErr w:type="spellEnd"/>
      <w:r w:rsidR="00DE27D3" w:rsidRPr="002F1D04">
        <w:rPr>
          <w:color w:val="000000"/>
          <w:sz w:val="26"/>
          <w:szCs w:val="26"/>
          <w:lang w:val="uk-UA" w:eastAsia="uk-UA"/>
        </w:rPr>
        <w:t>а</w:t>
      </w:r>
      <w:r w:rsidR="00DE27D3" w:rsidRPr="002F1D04">
        <w:rPr>
          <w:color w:val="000000"/>
          <w:sz w:val="26"/>
          <w:szCs w:val="26"/>
          <w:lang w:eastAsia="uk-UA"/>
        </w:rPr>
        <w:t xml:space="preserve"> С.К.</w:t>
      </w:r>
      <w:r w:rsidR="00DE27D3" w:rsidRPr="002F1D04">
        <w:rPr>
          <w:sz w:val="26"/>
          <w:szCs w:val="26"/>
          <w:lang w:val="uk-UA"/>
        </w:rPr>
        <w:t xml:space="preserve">, а також на час розгляду питання про перегляд рішення Комісії щодо результатів виконання </w:t>
      </w:r>
      <w:proofErr w:type="spellStart"/>
      <w:r w:rsidR="00DE27D3" w:rsidRPr="002F1D04">
        <w:rPr>
          <w:color w:val="000000"/>
          <w:sz w:val="26"/>
          <w:szCs w:val="26"/>
          <w:lang w:eastAsia="uk-UA"/>
        </w:rPr>
        <w:t>Каракашьян</w:t>
      </w:r>
      <w:r w:rsidR="00DE27D3" w:rsidRPr="002F1D04">
        <w:rPr>
          <w:color w:val="000000"/>
          <w:sz w:val="26"/>
          <w:szCs w:val="26"/>
          <w:lang w:val="uk-UA" w:eastAsia="uk-UA"/>
        </w:rPr>
        <w:t>ом</w:t>
      </w:r>
      <w:proofErr w:type="spellEnd"/>
      <w:r w:rsidR="00DE27D3" w:rsidRPr="002F1D04">
        <w:rPr>
          <w:color w:val="000000"/>
          <w:sz w:val="26"/>
          <w:szCs w:val="26"/>
          <w:lang w:eastAsia="uk-UA"/>
        </w:rPr>
        <w:t xml:space="preserve"> С.К. </w:t>
      </w:r>
      <w:r w:rsidR="00DE27D3" w:rsidRPr="002F1D04">
        <w:rPr>
          <w:sz w:val="26"/>
          <w:szCs w:val="26"/>
          <w:lang w:val="uk-UA"/>
        </w:rPr>
        <w:t>практичного завдання в межах процедури кваліфікаційного оцінювання на відповідність займаній посаді Закон не містить норм, якими було б передбачено повноваження Комісії переглядати рішення, прийняті палатою чи колегією, щодо результатів виконаного учасником іспиту практичного завдання.</w:t>
      </w:r>
    </w:p>
    <w:p w14:paraId="3E13D097" w14:textId="286C91E5" w:rsidR="00DE27D3" w:rsidRPr="002F1D04" w:rsidRDefault="00DE27D3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 xml:space="preserve">Водночас Комісією взято до уваги доводи </w:t>
      </w:r>
      <w:proofErr w:type="spellStart"/>
      <w:r w:rsidR="001F4E70" w:rsidRPr="002F1D04">
        <w:rPr>
          <w:color w:val="000000"/>
          <w:sz w:val="26"/>
          <w:szCs w:val="26"/>
          <w:lang w:val="uk-UA" w:eastAsia="uk-UA"/>
        </w:rPr>
        <w:t>Каракашьяна</w:t>
      </w:r>
      <w:proofErr w:type="spellEnd"/>
      <w:r w:rsidR="001F4E70" w:rsidRPr="002F1D04">
        <w:rPr>
          <w:color w:val="000000"/>
          <w:sz w:val="26"/>
          <w:szCs w:val="26"/>
          <w:lang w:val="uk-UA" w:eastAsia="uk-UA"/>
        </w:rPr>
        <w:t xml:space="preserve"> С.К.</w:t>
      </w:r>
      <w:r w:rsidRPr="002F1D04">
        <w:rPr>
          <w:sz w:val="26"/>
          <w:szCs w:val="26"/>
          <w:lang w:val="uk-UA"/>
        </w:rPr>
        <w:t>, що пунктом 20</w:t>
      </w:r>
      <w:r w:rsidR="00812279">
        <w:rPr>
          <w:sz w:val="26"/>
          <w:szCs w:val="26"/>
          <w:lang w:val="uk-UA"/>
        </w:rPr>
        <w:t> </w:t>
      </w:r>
      <w:r w:rsidRPr="002F1D04">
        <w:rPr>
          <w:sz w:val="26"/>
          <w:szCs w:val="26"/>
          <w:lang w:val="uk-UA"/>
        </w:rPr>
        <w:t xml:space="preserve">розділу XII «Прикінцеві та перехідні положення» Закону (у редакції Закону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№ 3511-IX) встановлено, що відповідність займаній посаді судді, якого призначено на посаду строком на п’ять років або обрано суддею безстроково до набрання чинності Законом України «Про внесення змін до Конституції України (щодо </w:t>
      </w:r>
      <w:r w:rsidRPr="002F1D04">
        <w:rPr>
          <w:sz w:val="26"/>
          <w:szCs w:val="26"/>
          <w:lang w:val="uk-UA"/>
        </w:rPr>
        <w:lastRenderedPageBreak/>
        <w:t>правосуддя)», оцінюється колегіями Вищої кваліфікаційної комісії суддів України в порядку, визначеному Законом, за правилами, які діяли до дня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кар’єри», та з урахуванням особливостей, передбачених цим розділом, тобто з можливістю застосування абзацу четвертого частини другої статті 85 Закону.</w:t>
      </w:r>
    </w:p>
    <w:p w14:paraId="1936127D" w14:textId="12BEAA8D" w:rsidR="00DE27D3" w:rsidRPr="002F1D04" w:rsidRDefault="00DE27D3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 xml:space="preserve">Крім того, відповідно </w:t>
      </w:r>
      <w:r w:rsidR="00751E45">
        <w:rPr>
          <w:sz w:val="26"/>
          <w:szCs w:val="26"/>
          <w:lang w:val="uk-UA"/>
        </w:rPr>
        <w:t xml:space="preserve">до </w:t>
      </w:r>
      <w:r w:rsidRPr="002F1D04">
        <w:rPr>
          <w:sz w:val="26"/>
          <w:szCs w:val="26"/>
          <w:lang w:val="uk-UA"/>
        </w:rPr>
        <w:t>пункту 210-1 розділу V «Прикінцеві та перехідні положення» Регламенту Вищої кваліфікаційної комісії суддів України, затвердженого рішенням Вищої кваліфікаційної комісії суддів України від 13 жовтня 2016 року</w:t>
      </w:r>
      <w:r w:rsidR="00AD3841">
        <w:rPr>
          <w:sz w:val="26"/>
          <w:szCs w:val="26"/>
          <w:lang w:val="uk-UA"/>
        </w:rPr>
        <w:t xml:space="preserve"> </w:t>
      </w:r>
      <w:r w:rsidRPr="002F1D04">
        <w:rPr>
          <w:sz w:val="26"/>
          <w:szCs w:val="26"/>
          <w:lang w:val="uk-UA"/>
        </w:rPr>
        <w:t>№</w:t>
      </w:r>
      <w:r w:rsidR="00812279">
        <w:rPr>
          <w:sz w:val="26"/>
          <w:szCs w:val="26"/>
          <w:lang w:val="uk-UA"/>
        </w:rPr>
        <w:t> </w:t>
      </w:r>
      <w:r w:rsidRPr="002F1D04">
        <w:rPr>
          <w:sz w:val="26"/>
          <w:szCs w:val="26"/>
          <w:lang w:val="uk-UA"/>
        </w:rPr>
        <w:t>81/зп-16 (у редакції рішення Вищої кваліфікаційної комісії суддів України</w:t>
      </w:r>
      <w:r w:rsidR="00AD3841">
        <w:rPr>
          <w:sz w:val="26"/>
          <w:szCs w:val="26"/>
          <w:lang w:val="uk-UA"/>
        </w:rPr>
        <w:t xml:space="preserve"> </w:t>
      </w:r>
      <w:r w:rsidRPr="002F1D04">
        <w:rPr>
          <w:sz w:val="26"/>
          <w:szCs w:val="26"/>
          <w:lang w:val="uk-UA"/>
        </w:rPr>
        <w:t>від</w:t>
      </w:r>
      <w:r w:rsidR="00812279">
        <w:rPr>
          <w:sz w:val="26"/>
          <w:szCs w:val="26"/>
          <w:lang w:val="uk-UA"/>
        </w:rPr>
        <w:t> </w:t>
      </w:r>
      <w:r w:rsidRPr="002F1D04">
        <w:rPr>
          <w:sz w:val="26"/>
          <w:szCs w:val="26"/>
          <w:lang w:val="uk-UA"/>
        </w:rPr>
        <w:t>19</w:t>
      </w:r>
      <w:r w:rsidR="00812279">
        <w:rPr>
          <w:sz w:val="26"/>
          <w:szCs w:val="26"/>
          <w:lang w:val="uk-UA"/>
        </w:rPr>
        <w:t> </w:t>
      </w:r>
      <w:r w:rsidRPr="002F1D04">
        <w:rPr>
          <w:sz w:val="26"/>
          <w:szCs w:val="26"/>
          <w:lang w:val="uk-UA"/>
        </w:rPr>
        <w:t>жовтня 2023 року № 119/зп-23), Комісія переглядає рішення, прийняте палатою чи колегією, щодо результатів виконаного учасником іспиту практичного завдання в межах кваліфікаційного оцінювання на відповідність займаній посаді.</w:t>
      </w:r>
    </w:p>
    <w:p w14:paraId="4A7012E3" w14:textId="77777777" w:rsidR="00DE27D3" w:rsidRPr="002F1D04" w:rsidRDefault="00DE27D3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>Частиною п’ятою статті 13 Закону передбачено, що висновки суду щодо застосування норм права, викладені в постановах Верховного Суду, є обов’язковими для всіх суб’єктів владних повноважень, які застосовують у своїй діяльності нормативно-правовий акт, що містить відповідну норму.</w:t>
      </w:r>
    </w:p>
    <w:p w14:paraId="48916143" w14:textId="690377AD" w:rsidR="00DE27D3" w:rsidRPr="002F1D04" w:rsidRDefault="00DE27D3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 xml:space="preserve">У пункті 93 постанови Великої Палати Верховного Суду від 03 листопада 2021 року у справі № 9901/60/19 зазначено, що з аналізу положень статті 85 Закону можна зробити висновок, що здійснення такого перегляду є </w:t>
      </w:r>
      <w:proofErr w:type="spellStart"/>
      <w:r w:rsidRPr="002F1D04">
        <w:rPr>
          <w:sz w:val="26"/>
          <w:szCs w:val="26"/>
          <w:lang w:val="uk-UA"/>
        </w:rPr>
        <w:t>дискрецією</w:t>
      </w:r>
      <w:proofErr w:type="spellEnd"/>
      <w:r w:rsidRPr="002F1D04">
        <w:rPr>
          <w:sz w:val="26"/>
          <w:szCs w:val="26"/>
          <w:lang w:val="uk-UA"/>
        </w:rPr>
        <w:t xml:space="preserve"> Комісії. Реалізація таких повноважень може здійснюватися за наявності певних обставин, що об’єктивно свідчать про необґрунтованість встановленого результату виконаного практичного завдання, зокрема, порушення порядку перевірки виконаного учасником іспиту практичного завдання, встановлення помилок у спеціальному програмному забезпеченні, що надавали можливість ідентифікувати автора роботи, тощо.</w:t>
      </w:r>
    </w:p>
    <w:p w14:paraId="37D5B107" w14:textId="37D57135" w:rsidR="00DE27D3" w:rsidRPr="002F1D04" w:rsidRDefault="00DE27D3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 xml:space="preserve">Ураховуючи викладене, Комісія вважає за можливе розглянути по суті питання, внесене на розгляд Комісії у пленарному складі, з огляду на процедурні особливості перебігу розгляду заяви </w:t>
      </w:r>
      <w:proofErr w:type="spellStart"/>
      <w:r w:rsidR="001F4E70" w:rsidRPr="002F1D04">
        <w:rPr>
          <w:color w:val="000000"/>
          <w:sz w:val="26"/>
          <w:szCs w:val="26"/>
          <w:lang w:eastAsia="uk-UA"/>
        </w:rPr>
        <w:t>Каракашьян</w:t>
      </w:r>
      <w:proofErr w:type="spellEnd"/>
      <w:r w:rsidR="001F4E70" w:rsidRPr="002F1D04">
        <w:rPr>
          <w:color w:val="000000"/>
          <w:sz w:val="26"/>
          <w:szCs w:val="26"/>
          <w:lang w:val="uk-UA" w:eastAsia="uk-UA"/>
        </w:rPr>
        <w:t>а</w:t>
      </w:r>
      <w:r w:rsidR="001F4E70" w:rsidRPr="002F1D04">
        <w:rPr>
          <w:color w:val="000000"/>
          <w:sz w:val="26"/>
          <w:szCs w:val="26"/>
          <w:lang w:eastAsia="uk-UA"/>
        </w:rPr>
        <w:t xml:space="preserve"> С.К.</w:t>
      </w:r>
    </w:p>
    <w:p w14:paraId="44C5C210" w14:textId="77777777" w:rsidR="00DE27D3" w:rsidRPr="002F1D04" w:rsidRDefault="00DE27D3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>У вирішенні порушеного питання Комісія спирається на важливий базовий принцип – оцінювання анонімних практичних робіт учасників процедур кваліфікаційного оцінювання, дотримання якого дозволяє забезпечити об’єктивність результатів такої оцінки та упередити їх викривлення, на відміну від оцінки персоніфікованої роботи.</w:t>
      </w:r>
    </w:p>
    <w:p w14:paraId="71B2C3B0" w14:textId="5763AEA6" w:rsidR="00DE27D3" w:rsidRPr="002F1D04" w:rsidRDefault="00DE27D3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 xml:space="preserve">Розглядаючи питання про перегляд рішення Комісії від 14 серпня 2024 року № 255/зп-24, Комісія бере до уваги таке: 1) за результатами дослідження екзаменаційної відомості оцінювання практичного завдання, яке після оцінювання ідентифіковано як таке, що виконане </w:t>
      </w:r>
      <w:proofErr w:type="spellStart"/>
      <w:r w:rsidR="001F4E70" w:rsidRPr="002F1D04">
        <w:rPr>
          <w:color w:val="000000"/>
          <w:sz w:val="26"/>
          <w:szCs w:val="26"/>
          <w:lang w:val="uk-UA" w:eastAsia="uk-UA"/>
        </w:rPr>
        <w:t>Каракашьяном</w:t>
      </w:r>
      <w:proofErr w:type="spellEnd"/>
      <w:r w:rsidR="001F4E70" w:rsidRPr="002F1D04">
        <w:rPr>
          <w:color w:val="000000"/>
          <w:sz w:val="26"/>
          <w:szCs w:val="26"/>
          <w:lang w:val="uk-UA" w:eastAsia="uk-UA"/>
        </w:rPr>
        <w:t xml:space="preserve"> С.К.</w:t>
      </w:r>
      <w:r w:rsidRPr="002F1D04">
        <w:rPr>
          <w:sz w:val="26"/>
          <w:szCs w:val="26"/>
          <w:lang w:val="uk-UA"/>
        </w:rPr>
        <w:t>, з’ясовано, що істотної розбіжності в кількості балів, виставлених учаснику іспиту членами екзаменаційної комісії, не було; 2) обставин, які б вказували на наявність порушення порядку перевірки виконаного учасником іспиту практичного завдання, не встановлено; 3)</w:t>
      </w:r>
      <w:r w:rsidR="00812279">
        <w:rPr>
          <w:sz w:val="26"/>
          <w:szCs w:val="26"/>
          <w:lang w:val="uk-UA"/>
        </w:rPr>
        <w:t> </w:t>
      </w:r>
      <w:r w:rsidRPr="002F1D04">
        <w:rPr>
          <w:sz w:val="26"/>
          <w:szCs w:val="26"/>
          <w:lang w:val="uk-UA"/>
        </w:rPr>
        <w:t>помилок у спеціальному програмному забезпеченні, що ідентифікує автора роботи, не виявлено; 4) інші обставини, що об’єктивно могли б свідчити про необґрунтованість встановленого результату виконаного практичного завдання, відсутні.</w:t>
      </w:r>
    </w:p>
    <w:p w14:paraId="720A3C02" w14:textId="2B29209E" w:rsidR="00DE27D3" w:rsidRPr="002F1D04" w:rsidRDefault="00FA69B5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ab/>
      </w:r>
      <w:r w:rsidR="00DE27D3" w:rsidRPr="002F1D04">
        <w:rPr>
          <w:sz w:val="26"/>
          <w:szCs w:val="26"/>
          <w:lang w:val="uk-UA"/>
        </w:rPr>
        <w:t xml:space="preserve">За результатами виконання практичного завдання суддя </w:t>
      </w:r>
      <w:proofErr w:type="spellStart"/>
      <w:r w:rsidR="001F4E70" w:rsidRPr="002F1D04">
        <w:rPr>
          <w:color w:val="000000"/>
          <w:sz w:val="26"/>
          <w:szCs w:val="26"/>
          <w:lang w:eastAsia="uk-UA"/>
        </w:rPr>
        <w:t>Каракашьян</w:t>
      </w:r>
      <w:proofErr w:type="spellEnd"/>
      <w:r w:rsidR="001F4E70" w:rsidRPr="002F1D04">
        <w:rPr>
          <w:color w:val="000000"/>
          <w:sz w:val="26"/>
          <w:szCs w:val="26"/>
          <w:lang w:eastAsia="uk-UA"/>
        </w:rPr>
        <w:t xml:space="preserve"> С.К.</w:t>
      </w:r>
      <w:r w:rsidR="001F4E70" w:rsidRPr="002F1D04">
        <w:rPr>
          <w:color w:val="000000"/>
          <w:sz w:val="26"/>
          <w:szCs w:val="26"/>
          <w:lang w:val="uk-UA" w:eastAsia="uk-UA"/>
        </w:rPr>
        <w:t xml:space="preserve"> </w:t>
      </w:r>
      <w:r w:rsidR="00DE27D3" w:rsidRPr="002F1D04">
        <w:rPr>
          <w:sz w:val="26"/>
          <w:szCs w:val="26"/>
          <w:lang w:val="uk-UA"/>
        </w:rPr>
        <w:t>отримав 8</w:t>
      </w:r>
      <w:r w:rsidR="009D4F4C" w:rsidRPr="002F1D04">
        <w:rPr>
          <w:sz w:val="26"/>
          <w:szCs w:val="26"/>
          <w:lang w:val="uk-UA"/>
        </w:rPr>
        <w:t>6</w:t>
      </w:r>
      <w:r w:rsidR="001F4E70" w:rsidRPr="002F1D04">
        <w:rPr>
          <w:sz w:val="26"/>
          <w:szCs w:val="26"/>
          <w:lang w:val="uk-UA"/>
        </w:rPr>
        <w:t>,5</w:t>
      </w:r>
      <w:r w:rsidR="00DE27D3" w:rsidRPr="002F1D04">
        <w:rPr>
          <w:sz w:val="26"/>
          <w:szCs w:val="26"/>
          <w:lang w:val="uk-UA"/>
        </w:rPr>
        <w:t> </w:t>
      </w:r>
      <w:proofErr w:type="spellStart"/>
      <w:r w:rsidR="00DE27D3" w:rsidRPr="002F1D04">
        <w:rPr>
          <w:sz w:val="26"/>
          <w:szCs w:val="26"/>
          <w:lang w:val="uk-UA"/>
        </w:rPr>
        <w:t>бал</w:t>
      </w:r>
      <w:r w:rsidR="00751E45">
        <w:rPr>
          <w:sz w:val="26"/>
          <w:szCs w:val="26"/>
          <w:lang w:val="uk-UA"/>
        </w:rPr>
        <w:t>а</w:t>
      </w:r>
      <w:proofErr w:type="spellEnd"/>
      <w:r w:rsidR="00751E45">
        <w:rPr>
          <w:sz w:val="26"/>
          <w:szCs w:val="26"/>
          <w:lang w:val="uk-UA"/>
        </w:rPr>
        <w:t xml:space="preserve"> </w:t>
      </w:r>
      <w:r w:rsidR="00DE27D3" w:rsidRPr="002F1D04">
        <w:rPr>
          <w:sz w:val="26"/>
          <w:szCs w:val="26"/>
          <w:lang w:val="uk-UA"/>
        </w:rPr>
        <w:t xml:space="preserve">зі 120 можливих, тобто більше 50 відсотків від максимально можливого </w:t>
      </w:r>
      <w:proofErr w:type="spellStart"/>
      <w:r w:rsidR="00DE27D3" w:rsidRPr="002F1D04">
        <w:rPr>
          <w:sz w:val="26"/>
          <w:szCs w:val="26"/>
          <w:lang w:val="uk-UA"/>
        </w:rPr>
        <w:t>бала</w:t>
      </w:r>
      <w:proofErr w:type="spellEnd"/>
      <w:r w:rsidR="00DE27D3" w:rsidRPr="002F1D04">
        <w:rPr>
          <w:sz w:val="26"/>
          <w:szCs w:val="26"/>
          <w:lang w:val="uk-UA"/>
        </w:rPr>
        <w:t>.</w:t>
      </w:r>
    </w:p>
    <w:p w14:paraId="239DB411" w14:textId="77777777" w:rsidR="001F4E70" w:rsidRPr="002F1D04" w:rsidRDefault="00DE27D3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 xml:space="preserve">Ураховуючи викладене, підстав вважати, що рішення Комісії від 14 серпня 2024 року № 255/зп-24 у частині визначення результатів виконаного суддею </w:t>
      </w:r>
      <w:proofErr w:type="spellStart"/>
      <w:r w:rsidR="001F4E70" w:rsidRPr="002F1D04">
        <w:rPr>
          <w:color w:val="000000"/>
          <w:sz w:val="26"/>
          <w:szCs w:val="26"/>
          <w:lang w:eastAsia="uk-UA"/>
        </w:rPr>
        <w:lastRenderedPageBreak/>
        <w:t>Каракашьян</w:t>
      </w:r>
      <w:r w:rsidR="001F4E70" w:rsidRPr="002F1D04">
        <w:rPr>
          <w:color w:val="000000"/>
          <w:sz w:val="26"/>
          <w:szCs w:val="26"/>
          <w:lang w:val="uk-UA" w:eastAsia="uk-UA"/>
        </w:rPr>
        <w:t>ом</w:t>
      </w:r>
      <w:proofErr w:type="spellEnd"/>
      <w:r w:rsidR="001F4E70" w:rsidRPr="002F1D04">
        <w:rPr>
          <w:color w:val="000000"/>
          <w:sz w:val="26"/>
          <w:szCs w:val="26"/>
          <w:lang w:eastAsia="uk-UA"/>
        </w:rPr>
        <w:t xml:space="preserve"> С.К.</w:t>
      </w:r>
      <w:r w:rsidR="001F4E70" w:rsidRPr="002F1D04">
        <w:rPr>
          <w:color w:val="000000"/>
          <w:sz w:val="26"/>
          <w:szCs w:val="26"/>
          <w:lang w:val="uk-UA" w:eastAsia="uk-UA"/>
        </w:rPr>
        <w:t xml:space="preserve"> </w:t>
      </w:r>
      <w:r w:rsidRPr="002F1D04">
        <w:rPr>
          <w:sz w:val="26"/>
          <w:szCs w:val="26"/>
          <w:lang w:val="uk-UA"/>
        </w:rPr>
        <w:t xml:space="preserve">практичного завдання ухвалено з порушенням вимог законодавства, права судді порушено, немає. </w:t>
      </w:r>
    </w:p>
    <w:p w14:paraId="0DAD0959" w14:textId="26DD1A33" w:rsidR="00DE27D3" w:rsidRPr="002F1D04" w:rsidRDefault="00DE27D3" w:rsidP="00AD38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 xml:space="preserve">Отже, у задоволенні заяви про перегляд рішення Вищої кваліфікаційної комісії суддів України від 14 серпня 2024 року № 255/зп-24 щодо результатів виконаного суддею </w:t>
      </w:r>
      <w:proofErr w:type="spellStart"/>
      <w:r w:rsidR="001F4E70" w:rsidRPr="002F1D04">
        <w:rPr>
          <w:color w:val="000000"/>
          <w:sz w:val="26"/>
          <w:szCs w:val="26"/>
          <w:lang w:eastAsia="uk-UA"/>
        </w:rPr>
        <w:t>Каракашьян</w:t>
      </w:r>
      <w:r w:rsidR="001F4E70" w:rsidRPr="002F1D04">
        <w:rPr>
          <w:color w:val="000000"/>
          <w:sz w:val="26"/>
          <w:szCs w:val="26"/>
          <w:lang w:val="uk-UA" w:eastAsia="uk-UA"/>
        </w:rPr>
        <w:t>ом</w:t>
      </w:r>
      <w:proofErr w:type="spellEnd"/>
      <w:r w:rsidR="001F4E70" w:rsidRPr="002F1D04">
        <w:rPr>
          <w:color w:val="000000"/>
          <w:sz w:val="26"/>
          <w:szCs w:val="26"/>
          <w:lang w:eastAsia="uk-UA"/>
        </w:rPr>
        <w:t xml:space="preserve"> С.К.</w:t>
      </w:r>
      <w:r w:rsidR="001F4E70" w:rsidRPr="002F1D04">
        <w:rPr>
          <w:color w:val="000000"/>
          <w:sz w:val="26"/>
          <w:szCs w:val="26"/>
          <w:lang w:val="uk-UA" w:eastAsia="uk-UA"/>
        </w:rPr>
        <w:t xml:space="preserve"> </w:t>
      </w:r>
      <w:r w:rsidRPr="002F1D04">
        <w:rPr>
          <w:sz w:val="26"/>
          <w:szCs w:val="26"/>
          <w:lang w:val="uk-UA"/>
        </w:rPr>
        <w:t>практичного завдання слід відмовити.</w:t>
      </w:r>
    </w:p>
    <w:p w14:paraId="50D45FEA" w14:textId="125461CC" w:rsidR="003A4F58" w:rsidRPr="002F1D04" w:rsidRDefault="003A4F58" w:rsidP="00AD3841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Вища кваліфікаційна комісія суддів України одноголосно</w:t>
      </w:r>
    </w:p>
    <w:p w14:paraId="20F518C0" w14:textId="1FCCF8C6" w:rsidR="00F522B3" w:rsidRPr="002F1D04" w:rsidRDefault="00F522B3" w:rsidP="00AD3841">
      <w:pPr>
        <w:widowControl w:val="0"/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2F1D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вирішила:</w:t>
      </w:r>
    </w:p>
    <w:p w14:paraId="34BB4BFF" w14:textId="7B9DC1F4" w:rsidR="00B17E04" w:rsidRDefault="00B17E04" w:rsidP="00AD3841">
      <w:pPr>
        <w:widowControl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відмовити </w:t>
      </w:r>
      <w:r w:rsidR="00C40F09"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задоволенні заяви 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судді Окружного адміністративного суду міста Києва </w:t>
      </w:r>
      <w:proofErr w:type="spellStart"/>
      <w:r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Каракашьян</w:t>
      </w:r>
      <w:proofErr w:type="spellEnd"/>
      <w:r w:rsidR="00C40F0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а</w:t>
      </w:r>
      <w:r w:rsidR="00C40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Сергія Костянтиновича</w:t>
      </w:r>
      <w:r w:rsidRPr="002F1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перегляд рішення Вищої кваліфікаційної комісії суддів України від 14 серпня 2024 року № 255/зп-24 щодо результатів виконаного практичного завдання в межах процедури кваліфікаційного оцінювання на відповідність</w:t>
      </w:r>
      <w:r w:rsidR="00C40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займаній посаді</w:t>
      </w:r>
    </w:p>
    <w:p w14:paraId="5E506B5A" w14:textId="682E35CB" w:rsidR="00F4069B" w:rsidRPr="002F1D04" w:rsidRDefault="00F4069B" w:rsidP="002F1D0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uk-UA" w:eastAsia="uk-UA"/>
        </w:rPr>
      </w:pPr>
    </w:p>
    <w:p w14:paraId="4E333828" w14:textId="4A1D4C0B" w:rsidR="00F4069B" w:rsidRPr="002F1D04" w:rsidRDefault="00F4069B" w:rsidP="00812279">
      <w:pPr>
        <w:pStyle w:val="rtejustify"/>
        <w:shd w:val="clear" w:color="auto" w:fill="FFFFFF"/>
        <w:tabs>
          <w:tab w:val="left" w:pos="1418"/>
          <w:tab w:val="left" w:pos="1560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 w:rsidRPr="002F1D04">
        <w:rPr>
          <w:rFonts w:eastAsiaTheme="minorHAnsi"/>
          <w:sz w:val="26"/>
          <w:szCs w:val="26"/>
          <w:lang w:val="uk-UA" w:eastAsia="uk-UA"/>
        </w:rPr>
        <w:t>Г</w:t>
      </w:r>
      <w:r w:rsidRPr="002F1D04">
        <w:rPr>
          <w:sz w:val="26"/>
          <w:szCs w:val="26"/>
          <w:lang w:val="uk-UA"/>
        </w:rPr>
        <w:t>оловуючий</w:t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C1268E" w:rsidRPr="002F1D04">
        <w:rPr>
          <w:sz w:val="26"/>
          <w:szCs w:val="26"/>
          <w:lang w:val="uk-UA"/>
        </w:rPr>
        <w:t>Олексій ОМЕЛ</w:t>
      </w:r>
      <w:r w:rsidR="00751E45">
        <w:rPr>
          <w:sz w:val="26"/>
          <w:szCs w:val="26"/>
          <w:lang w:val="uk-UA"/>
        </w:rPr>
        <w:t>Ь</w:t>
      </w:r>
      <w:r w:rsidR="00C1268E" w:rsidRPr="002F1D04">
        <w:rPr>
          <w:sz w:val="26"/>
          <w:szCs w:val="26"/>
          <w:lang w:val="uk-UA"/>
        </w:rPr>
        <w:t>ЯН</w:t>
      </w:r>
    </w:p>
    <w:p w14:paraId="1DFE35EB" w14:textId="7C8455A4" w:rsidR="00F4069B" w:rsidRPr="002F1D04" w:rsidRDefault="00F4069B" w:rsidP="00812279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6"/>
          <w:szCs w:val="26"/>
          <w:lang w:val="uk-UA"/>
        </w:rPr>
      </w:pPr>
      <w:r w:rsidRPr="002F1D04">
        <w:rPr>
          <w:sz w:val="26"/>
          <w:szCs w:val="26"/>
          <w:lang w:val="uk-UA"/>
        </w:rPr>
        <w:t>Члени Комісії:</w:t>
      </w:r>
      <w:r w:rsidR="00812279" w:rsidRPr="00812279">
        <w:rPr>
          <w:sz w:val="26"/>
          <w:szCs w:val="26"/>
          <w:lang w:val="uk-UA"/>
        </w:rPr>
        <w:t xml:space="preserve"> </w:t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="00812279">
        <w:rPr>
          <w:sz w:val="26"/>
          <w:szCs w:val="26"/>
          <w:lang w:val="uk-UA"/>
        </w:rPr>
        <w:tab/>
      </w:r>
      <w:r w:rsidRPr="002F1D04">
        <w:rPr>
          <w:sz w:val="26"/>
          <w:szCs w:val="26"/>
          <w:lang w:val="uk-UA"/>
        </w:rPr>
        <w:t>Михайло БОГОНІС</w:t>
      </w:r>
    </w:p>
    <w:p w14:paraId="3C67349D" w14:textId="107BAFD5" w:rsidR="00F4069B" w:rsidRPr="002F1D04" w:rsidRDefault="00812279" w:rsidP="00812279">
      <w:pPr>
        <w:pStyle w:val="rtejustify"/>
        <w:shd w:val="clear" w:color="auto" w:fill="FFFFFF"/>
        <w:tabs>
          <w:tab w:val="left" w:pos="142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F4069B" w:rsidRPr="002F1D04">
        <w:rPr>
          <w:sz w:val="26"/>
          <w:szCs w:val="26"/>
          <w:lang w:val="uk-UA"/>
        </w:rPr>
        <w:t>Людмила ВОЛКОВА</w:t>
      </w:r>
    </w:p>
    <w:p w14:paraId="5E5A465F" w14:textId="60074054" w:rsidR="00F4069B" w:rsidRPr="002F1D04" w:rsidRDefault="00812279" w:rsidP="00812279">
      <w:pPr>
        <w:pStyle w:val="rtejustify"/>
        <w:shd w:val="clear" w:color="auto" w:fill="FFFFFF"/>
        <w:tabs>
          <w:tab w:val="left" w:pos="0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F4069B" w:rsidRPr="002F1D04">
        <w:rPr>
          <w:sz w:val="26"/>
          <w:szCs w:val="26"/>
          <w:lang w:val="uk-UA"/>
        </w:rPr>
        <w:t>Віталій ГАЦЕЛЮК</w:t>
      </w:r>
    </w:p>
    <w:p w14:paraId="484A9476" w14:textId="0BFF52BC" w:rsidR="00F4069B" w:rsidRPr="002F1D04" w:rsidRDefault="00812279" w:rsidP="00812279">
      <w:pPr>
        <w:pStyle w:val="rtejustify"/>
        <w:shd w:val="clear" w:color="auto" w:fill="FFFFFF"/>
        <w:tabs>
          <w:tab w:val="left" w:pos="0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F4069B" w:rsidRPr="002F1D04">
        <w:rPr>
          <w:sz w:val="26"/>
          <w:szCs w:val="26"/>
          <w:lang w:val="uk-UA"/>
        </w:rPr>
        <w:t>Ярослав ДУХ</w:t>
      </w:r>
    </w:p>
    <w:p w14:paraId="702E468F" w14:textId="33EA5F02" w:rsidR="00F4069B" w:rsidRPr="002F1D04" w:rsidRDefault="00812279" w:rsidP="00812279">
      <w:pPr>
        <w:pStyle w:val="rtejustify"/>
        <w:shd w:val="clear" w:color="auto" w:fill="FFFFFF"/>
        <w:tabs>
          <w:tab w:val="left" w:pos="0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F4069B" w:rsidRPr="002F1D04">
        <w:rPr>
          <w:sz w:val="26"/>
          <w:szCs w:val="26"/>
          <w:lang w:val="uk-UA"/>
        </w:rPr>
        <w:t>Роман КИДИСЮК</w:t>
      </w:r>
    </w:p>
    <w:p w14:paraId="3A55D808" w14:textId="6999D187" w:rsidR="00F4069B" w:rsidRPr="002F1D04" w:rsidRDefault="00812279" w:rsidP="00812279">
      <w:pPr>
        <w:pStyle w:val="rtejustify"/>
        <w:shd w:val="clear" w:color="auto" w:fill="FFFFFF"/>
        <w:tabs>
          <w:tab w:val="left" w:pos="0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F4069B" w:rsidRPr="002F1D04">
        <w:rPr>
          <w:sz w:val="26"/>
          <w:szCs w:val="26"/>
          <w:lang w:val="uk-UA"/>
        </w:rPr>
        <w:t>Надія КОБЕЦЬКА</w:t>
      </w:r>
    </w:p>
    <w:p w14:paraId="3F2806E5" w14:textId="7758FC48" w:rsidR="00F566C3" w:rsidRPr="002F1D04" w:rsidRDefault="00812279" w:rsidP="00812279">
      <w:pPr>
        <w:pStyle w:val="rtejustify"/>
        <w:shd w:val="clear" w:color="auto" w:fill="FFFFFF"/>
        <w:tabs>
          <w:tab w:val="left" w:pos="0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F566C3" w:rsidRPr="002F1D04">
        <w:rPr>
          <w:sz w:val="26"/>
          <w:szCs w:val="26"/>
          <w:lang w:val="uk-UA"/>
        </w:rPr>
        <w:t>Володимир ЛУГАНСЬКИЙ</w:t>
      </w:r>
    </w:p>
    <w:p w14:paraId="7AEBBCFB" w14:textId="59678819" w:rsidR="009D4F4C" w:rsidRPr="002F1D04" w:rsidRDefault="00812279" w:rsidP="00812279">
      <w:pPr>
        <w:pStyle w:val="rtejustify"/>
        <w:shd w:val="clear" w:color="auto" w:fill="FFFFFF"/>
        <w:tabs>
          <w:tab w:val="left" w:pos="0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D4F4C" w:rsidRPr="002F1D04">
        <w:rPr>
          <w:sz w:val="26"/>
          <w:szCs w:val="26"/>
          <w:lang w:val="uk-UA"/>
        </w:rPr>
        <w:t>Роман САБОДАШ</w:t>
      </w:r>
    </w:p>
    <w:p w14:paraId="40BDE664" w14:textId="303EDF28" w:rsidR="009D4F4C" w:rsidRPr="002F1D04" w:rsidRDefault="00812279" w:rsidP="00812279">
      <w:pPr>
        <w:pStyle w:val="rtejustify"/>
        <w:shd w:val="clear" w:color="auto" w:fill="FFFFFF"/>
        <w:tabs>
          <w:tab w:val="left" w:pos="0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D4F4C" w:rsidRPr="002F1D04">
        <w:rPr>
          <w:sz w:val="26"/>
          <w:szCs w:val="26"/>
          <w:lang w:val="uk-UA"/>
        </w:rPr>
        <w:t>Руслан СИДОРОВИЧ</w:t>
      </w:r>
    </w:p>
    <w:p w14:paraId="503C51E2" w14:textId="08A21343" w:rsidR="009D4F4C" w:rsidRPr="002F1D04" w:rsidRDefault="00812279" w:rsidP="00812279">
      <w:pPr>
        <w:pStyle w:val="rtejustify"/>
        <w:shd w:val="clear" w:color="auto" w:fill="FFFFFF"/>
        <w:tabs>
          <w:tab w:val="left" w:pos="0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D4F4C" w:rsidRPr="002F1D04">
        <w:rPr>
          <w:sz w:val="26"/>
          <w:szCs w:val="26"/>
          <w:lang w:val="uk-UA"/>
        </w:rPr>
        <w:t>Сергій ЧУМАК</w:t>
      </w:r>
    </w:p>
    <w:p w14:paraId="351E36D9" w14:textId="2E98E89C" w:rsidR="009D4F4C" w:rsidRPr="002F1D04" w:rsidRDefault="00812279" w:rsidP="00812279">
      <w:pPr>
        <w:pStyle w:val="rtejustify"/>
        <w:shd w:val="clear" w:color="auto" w:fill="FFFFFF"/>
        <w:tabs>
          <w:tab w:val="left" w:pos="0"/>
        </w:tabs>
        <w:spacing w:before="0" w:beforeAutospacing="0" w:after="24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D4F4C" w:rsidRPr="002F1D04">
        <w:rPr>
          <w:sz w:val="26"/>
          <w:szCs w:val="26"/>
          <w:lang w:val="uk-UA"/>
        </w:rPr>
        <w:t>Галина ШЕВЧУК</w:t>
      </w:r>
    </w:p>
    <w:p w14:paraId="0AFBBD19" w14:textId="77777777" w:rsidR="00F4069B" w:rsidRPr="002F1D04" w:rsidRDefault="00F4069B" w:rsidP="001F4E70">
      <w:pPr>
        <w:widowControl w:val="0"/>
        <w:tabs>
          <w:tab w:val="left" w:pos="5387"/>
          <w:tab w:val="left" w:pos="6663"/>
        </w:tabs>
        <w:spacing w:after="100" w:afterAutospacing="1" w:line="240" w:lineRule="auto"/>
        <w:jc w:val="center"/>
        <w:rPr>
          <w:rFonts w:ascii="Times New Roman" w:hAnsi="Times New Roman" w:cs="Times New Roman"/>
          <w:sz w:val="26"/>
          <w:szCs w:val="26"/>
          <w:lang w:eastAsia="uk-UA"/>
        </w:rPr>
      </w:pPr>
    </w:p>
    <w:sectPr w:rsidR="00F4069B" w:rsidRPr="002F1D04" w:rsidSect="00AD3841">
      <w:headerReference w:type="default" r:id="rId9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BA1B5" w14:textId="77777777" w:rsidR="00E43649" w:rsidRDefault="00E43649" w:rsidP="00080F54">
      <w:pPr>
        <w:spacing w:after="0" w:line="240" w:lineRule="auto"/>
      </w:pPr>
      <w:r>
        <w:separator/>
      </w:r>
    </w:p>
  </w:endnote>
  <w:endnote w:type="continuationSeparator" w:id="0">
    <w:p w14:paraId="700456A5" w14:textId="77777777" w:rsidR="00E43649" w:rsidRDefault="00E43649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4868A" w14:textId="77777777" w:rsidR="00E43649" w:rsidRDefault="00E43649" w:rsidP="00080F54">
      <w:pPr>
        <w:spacing w:after="0" w:line="240" w:lineRule="auto"/>
      </w:pPr>
      <w:r>
        <w:separator/>
      </w:r>
    </w:p>
  </w:footnote>
  <w:footnote w:type="continuationSeparator" w:id="0">
    <w:p w14:paraId="755E6E90" w14:textId="77777777" w:rsidR="00E43649" w:rsidRDefault="00E43649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433EB0A7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F09" w:rsidRPr="00C40F09">
          <w:rPr>
            <w:noProof/>
            <w:lang w:val="ru-RU"/>
          </w:rPr>
          <w:t>4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6D25A5"/>
    <w:multiLevelType w:val="multilevel"/>
    <w:tmpl w:val="B10E07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B80C9F"/>
    <w:multiLevelType w:val="hybridMultilevel"/>
    <w:tmpl w:val="393072A4"/>
    <w:lvl w:ilvl="0" w:tplc="AAE0E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EE"/>
    <w:rsid w:val="00003592"/>
    <w:rsid w:val="00004205"/>
    <w:rsid w:val="00006698"/>
    <w:rsid w:val="00012366"/>
    <w:rsid w:val="0002029C"/>
    <w:rsid w:val="0002782F"/>
    <w:rsid w:val="00030820"/>
    <w:rsid w:val="00031E62"/>
    <w:rsid w:val="00033249"/>
    <w:rsid w:val="00033EEB"/>
    <w:rsid w:val="0003466C"/>
    <w:rsid w:val="00034B24"/>
    <w:rsid w:val="000350B2"/>
    <w:rsid w:val="00036C32"/>
    <w:rsid w:val="00037EDD"/>
    <w:rsid w:val="00041D2C"/>
    <w:rsid w:val="00042F43"/>
    <w:rsid w:val="00044236"/>
    <w:rsid w:val="0005057F"/>
    <w:rsid w:val="00052512"/>
    <w:rsid w:val="00054869"/>
    <w:rsid w:val="00055689"/>
    <w:rsid w:val="000560EA"/>
    <w:rsid w:val="00057C47"/>
    <w:rsid w:val="00060B1C"/>
    <w:rsid w:val="00061F51"/>
    <w:rsid w:val="00062588"/>
    <w:rsid w:val="000647C7"/>
    <w:rsid w:val="0007274E"/>
    <w:rsid w:val="000733FE"/>
    <w:rsid w:val="00075892"/>
    <w:rsid w:val="00075C93"/>
    <w:rsid w:val="00080006"/>
    <w:rsid w:val="00080F54"/>
    <w:rsid w:val="0008172C"/>
    <w:rsid w:val="000840BE"/>
    <w:rsid w:val="0008530F"/>
    <w:rsid w:val="00085D67"/>
    <w:rsid w:val="000921E8"/>
    <w:rsid w:val="000931FD"/>
    <w:rsid w:val="000966C8"/>
    <w:rsid w:val="00096A83"/>
    <w:rsid w:val="00097C79"/>
    <w:rsid w:val="000A2080"/>
    <w:rsid w:val="000A4AA8"/>
    <w:rsid w:val="000B089C"/>
    <w:rsid w:val="000B4FF6"/>
    <w:rsid w:val="000B612D"/>
    <w:rsid w:val="000B6719"/>
    <w:rsid w:val="000C1E8D"/>
    <w:rsid w:val="000C5F73"/>
    <w:rsid w:val="000C5FCC"/>
    <w:rsid w:val="000D1739"/>
    <w:rsid w:val="000D6BD9"/>
    <w:rsid w:val="000E12B5"/>
    <w:rsid w:val="000E34DD"/>
    <w:rsid w:val="000E3616"/>
    <w:rsid w:val="000E74CD"/>
    <w:rsid w:val="000F1905"/>
    <w:rsid w:val="000F3B20"/>
    <w:rsid w:val="000F6322"/>
    <w:rsid w:val="000F699F"/>
    <w:rsid w:val="000F7D6D"/>
    <w:rsid w:val="000F7F93"/>
    <w:rsid w:val="0010006F"/>
    <w:rsid w:val="00103274"/>
    <w:rsid w:val="00104155"/>
    <w:rsid w:val="0010421A"/>
    <w:rsid w:val="00104E83"/>
    <w:rsid w:val="001050F5"/>
    <w:rsid w:val="001051A4"/>
    <w:rsid w:val="001058DB"/>
    <w:rsid w:val="00110E74"/>
    <w:rsid w:val="001128FB"/>
    <w:rsid w:val="00112B39"/>
    <w:rsid w:val="00113243"/>
    <w:rsid w:val="001151C2"/>
    <w:rsid w:val="00116152"/>
    <w:rsid w:val="00117C1D"/>
    <w:rsid w:val="001236EA"/>
    <w:rsid w:val="00127D29"/>
    <w:rsid w:val="00132A31"/>
    <w:rsid w:val="00132D12"/>
    <w:rsid w:val="00132E75"/>
    <w:rsid w:val="00136628"/>
    <w:rsid w:val="00141008"/>
    <w:rsid w:val="0014151C"/>
    <w:rsid w:val="00143BF0"/>
    <w:rsid w:val="0014706B"/>
    <w:rsid w:val="00147A9D"/>
    <w:rsid w:val="0015432B"/>
    <w:rsid w:val="001559D7"/>
    <w:rsid w:val="00155E92"/>
    <w:rsid w:val="00155EE1"/>
    <w:rsid w:val="00157F16"/>
    <w:rsid w:val="0016073A"/>
    <w:rsid w:val="001622D0"/>
    <w:rsid w:val="00163692"/>
    <w:rsid w:val="00164387"/>
    <w:rsid w:val="001700FD"/>
    <w:rsid w:val="0017131B"/>
    <w:rsid w:val="0017203F"/>
    <w:rsid w:val="001809B6"/>
    <w:rsid w:val="001867E4"/>
    <w:rsid w:val="00197F1F"/>
    <w:rsid w:val="00197FA1"/>
    <w:rsid w:val="001A26D1"/>
    <w:rsid w:val="001A6E9F"/>
    <w:rsid w:val="001B0115"/>
    <w:rsid w:val="001C03FD"/>
    <w:rsid w:val="001C0689"/>
    <w:rsid w:val="001C0890"/>
    <w:rsid w:val="001C1836"/>
    <w:rsid w:val="001C2191"/>
    <w:rsid w:val="001C3702"/>
    <w:rsid w:val="001C77F5"/>
    <w:rsid w:val="001D0933"/>
    <w:rsid w:val="001D2878"/>
    <w:rsid w:val="001D5FFF"/>
    <w:rsid w:val="001E12EA"/>
    <w:rsid w:val="001E411C"/>
    <w:rsid w:val="001E414D"/>
    <w:rsid w:val="001E5102"/>
    <w:rsid w:val="001E5640"/>
    <w:rsid w:val="001F0347"/>
    <w:rsid w:val="001F135A"/>
    <w:rsid w:val="001F4E70"/>
    <w:rsid w:val="001F646A"/>
    <w:rsid w:val="001F6670"/>
    <w:rsid w:val="001F73A9"/>
    <w:rsid w:val="002009DE"/>
    <w:rsid w:val="00200B69"/>
    <w:rsid w:val="002020D4"/>
    <w:rsid w:val="00213226"/>
    <w:rsid w:val="002148DC"/>
    <w:rsid w:val="00217845"/>
    <w:rsid w:val="00222E9F"/>
    <w:rsid w:val="00223902"/>
    <w:rsid w:val="0022438E"/>
    <w:rsid w:val="00232F5F"/>
    <w:rsid w:val="0023644B"/>
    <w:rsid w:val="00241B71"/>
    <w:rsid w:val="00243F3E"/>
    <w:rsid w:val="0024710D"/>
    <w:rsid w:val="00253F4D"/>
    <w:rsid w:val="00254D8A"/>
    <w:rsid w:val="00256F62"/>
    <w:rsid w:val="00272B4D"/>
    <w:rsid w:val="002766F6"/>
    <w:rsid w:val="00276F20"/>
    <w:rsid w:val="002805C5"/>
    <w:rsid w:val="00281266"/>
    <w:rsid w:val="00281AA0"/>
    <w:rsid w:val="00282740"/>
    <w:rsid w:val="0028500F"/>
    <w:rsid w:val="0028538E"/>
    <w:rsid w:val="0029006E"/>
    <w:rsid w:val="002906DB"/>
    <w:rsid w:val="0029173C"/>
    <w:rsid w:val="00292DD6"/>
    <w:rsid w:val="0029334D"/>
    <w:rsid w:val="002936F9"/>
    <w:rsid w:val="00296750"/>
    <w:rsid w:val="002A1A84"/>
    <w:rsid w:val="002A5D5E"/>
    <w:rsid w:val="002B0A3A"/>
    <w:rsid w:val="002B1408"/>
    <w:rsid w:val="002B29FE"/>
    <w:rsid w:val="002B61E9"/>
    <w:rsid w:val="002B79E7"/>
    <w:rsid w:val="002C2A98"/>
    <w:rsid w:val="002C5399"/>
    <w:rsid w:val="002D01CE"/>
    <w:rsid w:val="002D0E88"/>
    <w:rsid w:val="002D2E20"/>
    <w:rsid w:val="002D4B17"/>
    <w:rsid w:val="002D594E"/>
    <w:rsid w:val="002D5EF5"/>
    <w:rsid w:val="002E0DCE"/>
    <w:rsid w:val="002E1EB4"/>
    <w:rsid w:val="002E2C60"/>
    <w:rsid w:val="002E4674"/>
    <w:rsid w:val="002F0884"/>
    <w:rsid w:val="002F18B2"/>
    <w:rsid w:val="002F1D04"/>
    <w:rsid w:val="002F3BD2"/>
    <w:rsid w:val="00301F08"/>
    <w:rsid w:val="00302B54"/>
    <w:rsid w:val="00303EAA"/>
    <w:rsid w:val="0030522F"/>
    <w:rsid w:val="0031330A"/>
    <w:rsid w:val="00313520"/>
    <w:rsid w:val="00316A93"/>
    <w:rsid w:val="003176D1"/>
    <w:rsid w:val="003177CE"/>
    <w:rsid w:val="003177D0"/>
    <w:rsid w:val="00321454"/>
    <w:rsid w:val="00321F0D"/>
    <w:rsid w:val="00322737"/>
    <w:rsid w:val="0032664C"/>
    <w:rsid w:val="003325EA"/>
    <w:rsid w:val="00332BE3"/>
    <w:rsid w:val="00336E56"/>
    <w:rsid w:val="00337488"/>
    <w:rsid w:val="00337D46"/>
    <w:rsid w:val="00337F0F"/>
    <w:rsid w:val="00340D8A"/>
    <w:rsid w:val="0034135D"/>
    <w:rsid w:val="0034149C"/>
    <w:rsid w:val="003430FB"/>
    <w:rsid w:val="00344E44"/>
    <w:rsid w:val="00346DBE"/>
    <w:rsid w:val="00355888"/>
    <w:rsid w:val="0035745B"/>
    <w:rsid w:val="00357632"/>
    <w:rsid w:val="003605A5"/>
    <w:rsid w:val="00361665"/>
    <w:rsid w:val="00363140"/>
    <w:rsid w:val="003703E6"/>
    <w:rsid w:val="00370BAD"/>
    <w:rsid w:val="00372950"/>
    <w:rsid w:val="00377E99"/>
    <w:rsid w:val="00387065"/>
    <w:rsid w:val="00390419"/>
    <w:rsid w:val="003911FA"/>
    <w:rsid w:val="00392DF5"/>
    <w:rsid w:val="00393059"/>
    <w:rsid w:val="00393B24"/>
    <w:rsid w:val="0039679C"/>
    <w:rsid w:val="00397A0E"/>
    <w:rsid w:val="003A005E"/>
    <w:rsid w:val="003A49CB"/>
    <w:rsid w:val="003A4F58"/>
    <w:rsid w:val="003A7612"/>
    <w:rsid w:val="003A7DB6"/>
    <w:rsid w:val="003B36D1"/>
    <w:rsid w:val="003B52DB"/>
    <w:rsid w:val="003B69E8"/>
    <w:rsid w:val="003C3F35"/>
    <w:rsid w:val="003C7BC8"/>
    <w:rsid w:val="003D0D94"/>
    <w:rsid w:val="003D6690"/>
    <w:rsid w:val="003D7080"/>
    <w:rsid w:val="003D76BC"/>
    <w:rsid w:val="003E1794"/>
    <w:rsid w:val="003E212D"/>
    <w:rsid w:val="003E24E3"/>
    <w:rsid w:val="003E2E3E"/>
    <w:rsid w:val="003E3AC2"/>
    <w:rsid w:val="003E572B"/>
    <w:rsid w:val="003F61F1"/>
    <w:rsid w:val="003F62E3"/>
    <w:rsid w:val="003F7450"/>
    <w:rsid w:val="003F7FB0"/>
    <w:rsid w:val="00400029"/>
    <w:rsid w:val="00400540"/>
    <w:rsid w:val="00400BD0"/>
    <w:rsid w:val="00401B61"/>
    <w:rsid w:val="0040700C"/>
    <w:rsid w:val="0041052D"/>
    <w:rsid w:val="004223D0"/>
    <w:rsid w:val="00423F8A"/>
    <w:rsid w:val="00426ED6"/>
    <w:rsid w:val="0043313C"/>
    <w:rsid w:val="00433B03"/>
    <w:rsid w:val="00433E13"/>
    <w:rsid w:val="00434B5A"/>
    <w:rsid w:val="00435C7F"/>
    <w:rsid w:val="00437105"/>
    <w:rsid w:val="0043790B"/>
    <w:rsid w:val="00440098"/>
    <w:rsid w:val="00440782"/>
    <w:rsid w:val="00440A20"/>
    <w:rsid w:val="00445028"/>
    <w:rsid w:val="00445372"/>
    <w:rsid w:val="00447B24"/>
    <w:rsid w:val="0045231D"/>
    <w:rsid w:val="004523AB"/>
    <w:rsid w:val="00453008"/>
    <w:rsid w:val="004556B2"/>
    <w:rsid w:val="00457B68"/>
    <w:rsid w:val="00461E8A"/>
    <w:rsid w:val="0046501B"/>
    <w:rsid w:val="004737C4"/>
    <w:rsid w:val="00473E91"/>
    <w:rsid w:val="00473EAB"/>
    <w:rsid w:val="0047618C"/>
    <w:rsid w:val="00480EE3"/>
    <w:rsid w:val="004841D6"/>
    <w:rsid w:val="00485416"/>
    <w:rsid w:val="00486E45"/>
    <w:rsid w:val="004A4CFB"/>
    <w:rsid w:val="004B0232"/>
    <w:rsid w:val="004B2ADC"/>
    <w:rsid w:val="004B5A24"/>
    <w:rsid w:val="004B60FB"/>
    <w:rsid w:val="004B7895"/>
    <w:rsid w:val="004C038D"/>
    <w:rsid w:val="004C1F32"/>
    <w:rsid w:val="004C5F86"/>
    <w:rsid w:val="004D0A6B"/>
    <w:rsid w:val="004D1DEA"/>
    <w:rsid w:val="004D1FDD"/>
    <w:rsid w:val="004D3359"/>
    <w:rsid w:val="004D384F"/>
    <w:rsid w:val="004D3A99"/>
    <w:rsid w:val="004D740B"/>
    <w:rsid w:val="004E3352"/>
    <w:rsid w:val="004E361E"/>
    <w:rsid w:val="004F1A63"/>
    <w:rsid w:val="004F2B77"/>
    <w:rsid w:val="004F305F"/>
    <w:rsid w:val="004F5F95"/>
    <w:rsid w:val="004F61CF"/>
    <w:rsid w:val="00501298"/>
    <w:rsid w:val="005016BA"/>
    <w:rsid w:val="005060F5"/>
    <w:rsid w:val="00511797"/>
    <w:rsid w:val="0051281E"/>
    <w:rsid w:val="00515663"/>
    <w:rsid w:val="005173A2"/>
    <w:rsid w:val="005214E3"/>
    <w:rsid w:val="00521993"/>
    <w:rsid w:val="00522713"/>
    <w:rsid w:val="00522EEF"/>
    <w:rsid w:val="005230FA"/>
    <w:rsid w:val="00525B31"/>
    <w:rsid w:val="005263DE"/>
    <w:rsid w:val="00530680"/>
    <w:rsid w:val="00532B7F"/>
    <w:rsid w:val="00537940"/>
    <w:rsid w:val="005419F5"/>
    <w:rsid w:val="00543B83"/>
    <w:rsid w:val="005450C7"/>
    <w:rsid w:val="0054615A"/>
    <w:rsid w:val="00547890"/>
    <w:rsid w:val="00550964"/>
    <w:rsid w:val="0055168C"/>
    <w:rsid w:val="00551E1E"/>
    <w:rsid w:val="00552611"/>
    <w:rsid w:val="00554ACA"/>
    <w:rsid w:val="0056399C"/>
    <w:rsid w:val="0057151B"/>
    <w:rsid w:val="00572EE6"/>
    <w:rsid w:val="00575EF3"/>
    <w:rsid w:val="00591772"/>
    <w:rsid w:val="00594120"/>
    <w:rsid w:val="00596D6B"/>
    <w:rsid w:val="005A061E"/>
    <w:rsid w:val="005A142B"/>
    <w:rsid w:val="005A1AE1"/>
    <w:rsid w:val="005A24F7"/>
    <w:rsid w:val="005A3C95"/>
    <w:rsid w:val="005B051A"/>
    <w:rsid w:val="005B0836"/>
    <w:rsid w:val="005B0FBB"/>
    <w:rsid w:val="005B2852"/>
    <w:rsid w:val="005B5A4B"/>
    <w:rsid w:val="005C410C"/>
    <w:rsid w:val="005D0917"/>
    <w:rsid w:val="005D1E69"/>
    <w:rsid w:val="005D3A33"/>
    <w:rsid w:val="005D3AA9"/>
    <w:rsid w:val="005D4439"/>
    <w:rsid w:val="005D57B7"/>
    <w:rsid w:val="005E5BA1"/>
    <w:rsid w:val="005F47CF"/>
    <w:rsid w:val="005F4FA8"/>
    <w:rsid w:val="005F58A3"/>
    <w:rsid w:val="005F5DBF"/>
    <w:rsid w:val="00604238"/>
    <w:rsid w:val="00615068"/>
    <w:rsid w:val="00617E9B"/>
    <w:rsid w:val="00620368"/>
    <w:rsid w:val="0062036E"/>
    <w:rsid w:val="0062123B"/>
    <w:rsid w:val="00626E8A"/>
    <w:rsid w:val="0063062C"/>
    <w:rsid w:val="00630682"/>
    <w:rsid w:val="006318BC"/>
    <w:rsid w:val="00631C7E"/>
    <w:rsid w:val="006343A7"/>
    <w:rsid w:val="00635309"/>
    <w:rsid w:val="006441DD"/>
    <w:rsid w:val="006475AB"/>
    <w:rsid w:val="00653261"/>
    <w:rsid w:val="0065481D"/>
    <w:rsid w:val="00654D1C"/>
    <w:rsid w:val="006573B9"/>
    <w:rsid w:val="0066021F"/>
    <w:rsid w:val="0066391F"/>
    <w:rsid w:val="006643A6"/>
    <w:rsid w:val="00664D02"/>
    <w:rsid w:val="0066682F"/>
    <w:rsid w:val="00670D81"/>
    <w:rsid w:val="00676BD2"/>
    <w:rsid w:val="00681B58"/>
    <w:rsid w:val="00684001"/>
    <w:rsid w:val="00686C92"/>
    <w:rsid w:val="006972C3"/>
    <w:rsid w:val="00697437"/>
    <w:rsid w:val="006A1BA0"/>
    <w:rsid w:val="006A1D72"/>
    <w:rsid w:val="006A1EA7"/>
    <w:rsid w:val="006A39A6"/>
    <w:rsid w:val="006A41EC"/>
    <w:rsid w:val="006A56F8"/>
    <w:rsid w:val="006B3D7A"/>
    <w:rsid w:val="006C1254"/>
    <w:rsid w:val="006C2127"/>
    <w:rsid w:val="006C5FC5"/>
    <w:rsid w:val="006C6423"/>
    <w:rsid w:val="006D3ACC"/>
    <w:rsid w:val="006D401C"/>
    <w:rsid w:val="006D489D"/>
    <w:rsid w:val="006D62F3"/>
    <w:rsid w:val="006E0168"/>
    <w:rsid w:val="006E0C25"/>
    <w:rsid w:val="006E4601"/>
    <w:rsid w:val="006E6293"/>
    <w:rsid w:val="006E739E"/>
    <w:rsid w:val="006E7851"/>
    <w:rsid w:val="006F122C"/>
    <w:rsid w:val="006F203A"/>
    <w:rsid w:val="006F686B"/>
    <w:rsid w:val="006F762A"/>
    <w:rsid w:val="006F7926"/>
    <w:rsid w:val="00703597"/>
    <w:rsid w:val="00703B01"/>
    <w:rsid w:val="00703C92"/>
    <w:rsid w:val="00704C85"/>
    <w:rsid w:val="0070734A"/>
    <w:rsid w:val="007118EC"/>
    <w:rsid w:val="0071283F"/>
    <w:rsid w:val="007143D2"/>
    <w:rsid w:val="00716053"/>
    <w:rsid w:val="00716066"/>
    <w:rsid w:val="007171FA"/>
    <w:rsid w:val="0071726D"/>
    <w:rsid w:val="00717C8D"/>
    <w:rsid w:val="00722D9F"/>
    <w:rsid w:val="0072317E"/>
    <w:rsid w:val="007232E7"/>
    <w:rsid w:val="0072573F"/>
    <w:rsid w:val="00730498"/>
    <w:rsid w:val="00731B8D"/>
    <w:rsid w:val="0073204D"/>
    <w:rsid w:val="00732FE0"/>
    <w:rsid w:val="00734BE3"/>
    <w:rsid w:val="007367CB"/>
    <w:rsid w:val="007375A5"/>
    <w:rsid w:val="007444C5"/>
    <w:rsid w:val="0074526A"/>
    <w:rsid w:val="007455C6"/>
    <w:rsid w:val="00747E1E"/>
    <w:rsid w:val="007506C7"/>
    <w:rsid w:val="0075119A"/>
    <w:rsid w:val="00751E45"/>
    <w:rsid w:val="007520C9"/>
    <w:rsid w:val="00754BFD"/>
    <w:rsid w:val="00755C48"/>
    <w:rsid w:val="00755E50"/>
    <w:rsid w:val="00760A68"/>
    <w:rsid w:val="00761C1E"/>
    <w:rsid w:val="0076513A"/>
    <w:rsid w:val="00765DE0"/>
    <w:rsid w:val="0077122B"/>
    <w:rsid w:val="00771B00"/>
    <w:rsid w:val="00772C31"/>
    <w:rsid w:val="00773EB2"/>
    <w:rsid w:val="0077453E"/>
    <w:rsid w:val="0077501D"/>
    <w:rsid w:val="00775D4D"/>
    <w:rsid w:val="0077714A"/>
    <w:rsid w:val="00780035"/>
    <w:rsid w:val="0078774A"/>
    <w:rsid w:val="007910A5"/>
    <w:rsid w:val="00795798"/>
    <w:rsid w:val="007959C7"/>
    <w:rsid w:val="00795C9E"/>
    <w:rsid w:val="00796012"/>
    <w:rsid w:val="00797E02"/>
    <w:rsid w:val="007A0258"/>
    <w:rsid w:val="007A1C46"/>
    <w:rsid w:val="007A2AD1"/>
    <w:rsid w:val="007A3B9E"/>
    <w:rsid w:val="007A4C9C"/>
    <w:rsid w:val="007A56E4"/>
    <w:rsid w:val="007A6045"/>
    <w:rsid w:val="007B1384"/>
    <w:rsid w:val="007B19FA"/>
    <w:rsid w:val="007B2DC5"/>
    <w:rsid w:val="007C0614"/>
    <w:rsid w:val="007C0E49"/>
    <w:rsid w:val="007C244A"/>
    <w:rsid w:val="007C2D52"/>
    <w:rsid w:val="007C4DCC"/>
    <w:rsid w:val="007D0C26"/>
    <w:rsid w:val="007D0F33"/>
    <w:rsid w:val="007D1006"/>
    <w:rsid w:val="007D3B20"/>
    <w:rsid w:val="007D3EC8"/>
    <w:rsid w:val="007D4298"/>
    <w:rsid w:val="007D5170"/>
    <w:rsid w:val="007E03CD"/>
    <w:rsid w:val="007E18F8"/>
    <w:rsid w:val="007E2194"/>
    <w:rsid w:val="007E33E2"/>
    <w:rsid w:val="007E42AC"/>
    <w:rsid w:val="007E49B8"/>
    <w:rsid w:val="007E4F5A"/>
    <w:rsid w:val="007F013E"/>
    <w:rsid w:val="007F26DF"/>
    <w:rsid w:val="007F2AF2"/>
    <w:rsid w:val="007F39FD"/>
    <w:rsid w:val="007F5458"/>
    <w:rsid w:val="007F57DB"/>
    <w:rsid w:val="007F791D"/>
    <w:rsid w:val="007F7A38"/>
    <w:rsid w:val="00803473"/>
    <w:rsid w:val="00803B8B"/>
    <w:rsid w:val="00804717"/>
    <w:rsid w:val="00806D93"/>
    <w:rsid w:val="00807926"/>
    <w:rsid w:val="00812279"/>
    <w:rsid w:val="00817D3D"/>
    <w:rsid w:val="0082375C"/>
    <w:rsid w:val="008312EF"/>
    <w:rsid w:val="00832CFA"/>
    <w:rsid w:val="008359EA"/>
    <w:rsid w:val="00835ED0"/>
    <w:rsid w:val="00845043"/>
    <w:rsid w:val="00845E06"/>
    <w:rsid w:val="00846D1A"/>
    <w:rsid w:val="00851BBB"/>
    <w:rsid w:val="00853E8B"/>
    <w:rsid w:val="008544D4"/>
    <w:rsid w:val="008549A4"/>
    <w:rsid w:val="008551B8"/>
    <w:rsid w:val="008569A6"/>
    <w:rsid w:val="008572BB"/>
    <w:rsid w:val="00857D70"/>
    <w:rsid w:val="00857E24"/>
    <w:rsid w:val="008611EE"/>
    <w:rsid w:val="00861FF9"/>
    <w:rsid w:val="0086299D"/>
    <w:rsid w:val="00864E19"/>
    <w:rsid w:val="0087018E"/>
    <w:rsid w:val="00870E04"/>
    <w:rsid w:val="00872E5D"/>
    <w:rsid w:val="008743DF"/>
    <w:rsid w:val="008822B7"/>
    <w:rsid w:val="008847CF"/>
    <w:rsid w:val="00890EF9"/>
    <w:rsid w:val="00891C49"/>
    <w:rsid w:val="008975D0"/>
    <w:rsid w:val="008A0374"/>
    <w:rsid w:val="008A4144"/>
    <w:rsid w:val="008B1D19"/>
    <w:rsid w:val="008C2E48"/>
    <w:rsid w:val="008C380C"/>
    <w:rsid w:val="008C4C1B"/>
    <w:rsid w:val="008C609F"/>
    <w:rsid w:val="008C6351"/>
    <w:rsid w:val="008D2342"/>
    <w:rsid w:val="008D4069"/>
    <w:rsid w:val="008D44BE"/>
    <w:rsid w:val="008D5296"/>
    <w:rsid w:val="008E28AE"/>
    <w:rsid w:val="008E5B40"/>
    <w:rsid w:val="008E5CEB"/>
    <w:rsid w:val="008E6821"/>
    <w:rsid w:val="008F4F8A"/>
    <w:rsid w:val="008F60DF"/>
    <w:rsid w:val="0090117F"/>
    <w:rsid w:val="009016FC"/>
    <w:rsid w:val="00902BEE"/>
    <w:rsid w:val="009059B4"/>
    <w:rsid w:val="00905D0A"/>
    <w:rsid w:val="009138AC"/>
    <w:rsid w:val="00914DE0"/>
    <w:rsid w:val="00915DC0"/>
    <w:rsid w:val="0091711B"/>
    <w:rsid w:val="00920371"/>
    <w:rsid w:val="0092188D"/>
    <w:rsid w:val="00923878"/>
    <w:rsid w:val="0092568C"/>
    <w:rsid w:val="00927362"/>
    <w:rsid w:val="009322B3"/>
    <w:rsid w:val="00937FA4"/>
    <w:rsid w:val="00943B2A"/>
    <w:rsid w:val="00944978"/>
    <w:rsid w:val="00946D97"/>
    <w:rsid w:val="009516FF"/>
    <w:rsid w:val="00951CBC"/>
    <w:rsid w:val="00952227"/>
    <w:rsid w:val="0095366A"/>
    <w:rsid w:val="00955392"/>
    <w:rsid w:val="00955AE6"/>
    <w:rsid w:val="00956ADD"/>
    <w:rsid w:val="009570F1"/>
    <w:rsid w:val="0096189D"/>
    <w:rsid w:val="009636C5"/>
    <w:rsid w:val="009640B5"/>
    <w:rsid w:val="00964746"/>
    <w:rsid w:val="00965F93"/>
    <w:rsid w:val="00966965"/>
    <w:rsid w:val="009718E5"/>
    <w:rsid w:val="00971D87"/>
    <w:rsid w:val="00974E52"/>
    <w:rsid w:val="00974F72"/>
    <w:rsid w:val="00980E8E"/>
    <w:rsid w:val="00981DAE"/>
    <w:rsid w:val="00983033"/>
    <w:rsid w:val="009870B4"/>
    <w:rsid w:val="00987864"/>
    <w:rsid w:val="0099100F"/>
    <w:rsid w:val="0099209A"/>
    <w:rsid w:val="00994A6C"/>
    <w:rsid w:val="009965D1"/>
    <w:rsid w:val="009A57B1"/>
    <w:rsid w:val="009A5824"/>
    <w:rsid w:val="009A5CFC"/>
    <w:rsid w:val="009A6DB0"/>
    <w:rsid w:val="009B0E5D"/>
    <w:rsid w:val="009B4E2B"/>
    <w:rsid w:val="009B682F"/>
    <w:rsid w:val="009B7A7F"/>
    <w:rsid w:val="009C004A"/>
    <w:rsid w:val="009C0B75"/>
    <w:rsid w:val="009C1066"/>
    <w:rsid w:val="009C1084"/>
    <w:rsid w:val="009C18C0"/>
    <w:rsid w:val="009C1D9C"/>
    <w:rsid w:val="009C357A"/>
    <w:rsid w:val="009C3F89"/>
    <w:rsid w:val="009C4AC2"/>
    <w:rsid w:val="009C64D6"/>
    <w:rsid w:val="009D19A9"/>
    <w:rsid w:val="009D1C18"/>
    <w:rsid w:val="009D1C53"/>
    <w:rsid w:val="009D3FAC"/>
    <w:rsid w:val="009D42FA"/>
    <w:rsid w:val="009D4F4C"/>
    <w:rsid w:val="009E17C9"/>
    <w:rsid w:val="009E1BAD"/>
    <w:rsid w:val="009E35C2"/>
    <w:rsid w:val="009E4BB0"/>
    <w:rsid w:val="009E4ECB"/>
    <w:rsid w:val="009E6B79"/>
    <w:rsid w:val="009F0422"/>
    <w:rsid w:val="009F5ECF"/>
    <w:rsid w:val="009F6CCD"/>
    <w:rsid w:val="009F6FD4"/>
    <w:rsid w:val="009F7344"/>
    <w:rsid w:val="00A0285D"/>
    <w:rsid w:val="00A03660"/>
    <w:rsid w:val="00A0436F"/>
    <w:rsid w:val="00A120E0"/>
    <w:rsid w:val="00A13EB6"/>
    <w:rsid w:val="00A15685"/>
    <w:rsid w:val="00A17634"/>
    <w:rsid w:val="00A225B3"/>
    <w:rsid w:val="00A2363C"/>
    <w:rsid w:val="00A2426E"/>
    <w:rsid w:val="00A25D02"/>
    <w:rsid w:val="00A2624C"/>
    <w:rsid w:val="00A30302"/>
    <w:rsid w:val="00A3605A"/>
    <w:rsid w:val="00A412E3"/>
    <w:rsid w:val="00A427CB"/>
    <w:rsid w:val="00A43507"/>
    <w:rsid w:val="00A45375"/>
    <w:rsid w:val="00A462B9"/>
    <w:rsid w:val="00A46528"/>
    <w:rsid w:val="00A47C9E"/>
    <w:rsid w:val="00A50622"/>
    <w:rsid w:val="00A50B4F"/>
    <w:rsid w:val="00A522D3"/>
    <w:rsid w:val="00A53DE8"/>
    <w:rsid w:val="00A54A66"/>
    <w:rsid w:val="00A57344"/>
    <w:rsid w:val="00A62A18"/>
    <w:rsid w:val="00A66555"/>
    <w:rsid w:val="00A7023B"/>
    <w:rsid w:val="00A70611"/>
    <w:rsid w:val="00A71BAF"/>
    <w:rsid w:val="00A74DA6"/>
    <w:rsid w:val="00A77CDE"/>
    <w:rsid w:val="00A80D13"/>
    <w:rsid w:val="00A820B2"/>
    <w:rsid w:val="00A82427"/>
    <w:rsid w:val="00A8641F"/>
    <w:rsid w:val="00A86D82"/>
    <w:rsid w:val="00A8775C"/>
    <w:rsid w:val="00A879A6"/>
    <w:rsid w:val="00AA0E40"/>
    <w:rsid w:val="00AA3CDD"/>
    <w:rsid w:val="00AA5C72"/>
    <w:rsid w:val="00AA64F9"/>
    <w:rsid w:val="00AA6FAE"/>
    <w:rsid w:val="00AB02AD"/>
    <w:rsid w:val="00AB0CAF"/>
    <w:rsid w:val="00AB29EE"/>
    <w:rsid w:val="00AB3E45"/>
    <w:rsid w:val="00AB4A15"/>
    <w:rsid w:val="00AB4C32"/>
    <w:rsid w:val="00AD3841"/>
    <w:rsid w:val="00AD5A97"/>
    <w:rsid w:val="00AD6405"/>
    <w:rsid w:val="00AD73EE"/>
    <w:rsid w:val="00AE35A8"/>
    <w:rsid w:val="00AE581B"/>
    <w:rsid w:val="00AE5F65"/>
    <w:rsid w:val="00AE6B5C"/>
    <w:rsid w:val="00AF0547"/>
    <w:rsid w:val="00AF512B"/>
    <w:rsid w:val="00AF57A6"/>
    <w:rsid w:val="00AF6E72"/>
    <w:rsid w:val="00B011C8"/>
    <w:rsid w:val="00B11ACA"/>
    <w:rsid w:val="00B14617"/>
    <w:rsid w:val="00B17E04"/>
    <w:rsid w:val="00B22729"/>
    <w:rsid w:val="00B227BB"/>
    <w:rsid w:val="00B23DF4"/>
    <w:rsid w:val="00B262C1"/>
    <w:rsid w:val="00B26645"/>
    <w:rsid w:val="00B312CF"/>
    <w:rsid w:val="00B354E2"/>
    <w:rsid w:val="00B36B3E"/>
    <w:rsid w:val="00B37534"/>
    <w:rsid w:val="00B40B4A"/>
    <w:rsid w:val="00B40D72"/>
    <w:rsid w:val="00B41CA5"/>
    <w:rsid w:val="00B4288B"/>
    <w:rsid w:val="00B46A35"/>
    <w:rsid w:val="00B46DC5"/>
    <w:rsid w:val="00B46F29"/>
    <w:rsid w:val="00B500BD"/>
    <w:rsid w:val="00B51090"/>
    <w:rsid w:val="00B5156C"/>
    <w:rsid w:val="00B51ACE"/>
    <w:rsid w:val="00B53E56"/>
    <w:rsid w:val="00B632A2"/>
    <w:rsid w:val="00B71675"/>
    <w:rsid w:val="00B72CAC"/>
    <w:rsid w:val="00B73828"/>
    <w:rsid w:val="00B74824"/>
    <w:rsid w:val="00B80B02"/>
    <w:rsid w:val="00B8115C"/>
    <w:rsid w:val="00B8168D"/>
    <w:rsid w:val="00B827C8"/>
    <w:rsid w:val="00B849BD"/>
    <w:rsid w:val="00B859D7"/>
    <w:rsid w:val="00B9097C"/>
    <w:rsid w:val="00B9201D"/>
    <w:rsid w:val="00B92264"/>
    <w:rsid w:val="00B930A5"/>
    <w:rsid w:val="00B94365"/>
    <w:rsid w:val="00B968E0"/>
    <w:rsid w:val="00BA11FC"/>
    <w:rsid w:val="00BA7D4D"/>
    <w:rsid w:val="00BB00EE"/>
    <w:rsid w:val="00BB3524"/>
    <w:rsid w:val="00BB5C58"/>
    <w:rsid w:val="00BC45C0"/>
    <w:rsid w:val="00BC4C3A"/>
    <w:rsid w:val="00BC6A8E"/>
    <w:rsid w:val="00BC70A1"/>
    <w:rsid w:val="00BC70AF"/>
    <w:rsid w:val="00BD0ED5"/>
    <w:rsid w:val="00BD5B41"/>
    <w:rsid w:val="00BD6F30"/>
    <w:rsid w:val="00BE143E"/>
    <w:rsid w:val="00BE27EF"/>
    <w:rsid w:val="00BE2C83"/>
    <w:rsid w:val="00BE2E2A"/>
    <w:rsid w:val="00BE7F26"/>
    <w:rsid w:val="00BF6856"/>
    <w:rsid w:val="00BF69F7"/>
    <w:rsid w:val="00C009DD"/>
    <w:rsid w:val="00C05E3A"/>
    <w:rsid w:val="00C1268E"/>
    <w:rsid w:val="00C13B49"/>
    <w:rsid w:val="00C150CF"/>
    <w:rsid w:val="00C20F5D"/>
    <w:rsid w:val="00C22AF2"/>
    <w:rsid w:val="00C22CA0"/>
    <w:rsid w:val="00C236B8"/>
    <w:rsid w:val="00C259D6"/>
    <w:rsid w:val="00C26EF1"/>
    <w:rsid w:val="00C31DC4"/>
    <w:rsid w:val="00C31DD5"/>
    <w:rsid w:val="00C33314"/>
    <w:rsid w:val="00C347F7"/>
    <w:rsid w:val="00C35E2C"/>
    <w:rsid w:val="00C36739"/>
    <w:rsid w:val="00C3776E"/>
    <w:rsid w:val="00C4023F"/>
    <w:rsid w:val="00C40C00"/>
    <w:rsid w:val="00C40F09"/>
    <w:rsid w:val="00C41616"/>
    <w:rsid w:val="00C42D62"/>
    <w:rsid w:val="00C441F1"/>
    <w:rsid w:val="00C53313"/>
    <w:rsid w:val="00C534AF"/>
    <w:rsid w:val="00C53C2D"/>
    <w:rsid w:val="00C563E6"/>
    <w:rsid w:val="00C62D6B"/>
    <w:rsid w:val="00C70FB4"/>
    <w:rsid w:val="00C71412"/>
    <w:rsid w:val="00C74FEE"/>
    <w:rsid w:val="00C7554B"/>
    <w:rsid w:val="00C77BED"/>
    <w:rsid w:val="00C8284F"/>
    <w:rsid w:val="00C85EC2"/>
    <w:rsid w:val="00C87378"/>
    <w:rsid w:val="00C87EA8"/>
    <w:rsid w:val="00CA17EB"/>
    <w:rsid w:val="00CA2738"/>
    <w:rsid w:val="00CA5CA2"/>
    <w:rsid w:val="00CA62E8"/>
    <w:rsid w:val="00CC1DB3"/>
    <w:rsid w:val="00CC2686"/>
    <w:rsid w:val="00CC3C3D"/>
    <w:rsid w:val="00CC4F9D"/>
    <w:rsid w:val="00CD3F1E"/>
    <w:rsid w:val="00CD64CF"/>
    <w:rsid w:val="00CD7972"/>
    <w:rsid w:val="00CE0165"/>
    <w:rsid w:val="00CE45FE"/>
    <w:rsid w:val="00CE5442"/>
    <w:rsid w:val="00CF27A7"/>
    <w:rsid w:val="00CF37B6"/>
    <w:rsid w:val="00D03368"/>
    <w:rsid w:val="00D0348C"/>
    <w:rsid w:val="00D06A95"/>
    <w:rsid w:val="00D113A9"/>
    <w:rsid w:val="00D171D2"/>
    <w:rsid w:val="00D207B7"/>
    <w:rsid w:val="00D24D9B"/>
    <w:rsid w:val="00D25B53"/>
    <w:rsid w:val="00D25EE8"/>
    <w:rsid w:val="00D26A94"/>
    <w:rsid w:val="00D35D20"/>
    <w:rsid w:val="00D36392"/>
    <w:rsid w:val="00D370FF"/>
    <w:rsid w:val="00D41F29"/>
    <w:rsid w:val="00D45139"/>
    <w:rsid w:val="00D5267D"/>
    <w:rsid w:val="00D52E07"/>
    <w:rsid w:val="00D53BA7"/>
    <w:rsid w:val="00D53C22"/>
    <w:rsid w:val="00D653A6"/>
    <w:rsid w:val="00D67C6F"/>
    <w:rsid w:val="00D712ED"/>
    <w:rsid w:val="00D811C0"/>
    <w:rsid w:val="00D84710"/>
    <w:rsid w:val="00D86A99"/>
    <w:rsid w:val="00D86BF9"/>
    <w:rsid w:val="00D947DA"/>
    <w:rsid w:val="00D9504C"/>
    <w:rsid w:val="00D95F1E"/>
    <w:rsid w:val="00D96DAF"/>
    <w:rsid w:val="00DA12BB"/>
    <w:rsid w:val="00DA12CB"/>
    <w:rsid w:val="00DA4AA0"/>
    <w:rsid w:val="00DA7294"/>
    <w:rsid w:val="00DB1085"/>
    <w:rsid w:val="00DB2A84"/>
    <w:rsid w:val="00DB2AAB"/>
    <w:rsid w:val="00DB4135"/>
    <w:rsid w:val="00DC2813"/>
    <w:rsid w:val="00DC4A4B"/>
    <w:rsid w:val="00DC5FE5"/>
    <w:rsid w:val="00DC6BAC"/>
    <w:rsid w:val="00DC7CE3"/>
    <w:rsid w:val="00DD3E68"/>
    <w:rsid w:val="00DD4286"/>
    <w:rsid w:val="00DD6C9F"/>
    <w:rsid w:val="00DE0D49"/>
    <w:rsid w:val="00DE0E6D"/>
    <w:rsid w:val="00DE1F41"/>
    <w:rsid w:val="00DE27D3"/>
    <w:rsid w:val="00DE3026"/>
    <w:rsid w:val="00DE363E"/>
    <w:rsid w:val="00DE43DB"/>
    <w:rsid w:val="00DF1ED4"/>
    <w:rsid w:val="00DF5247"/>
    <w:rsid w:val="00E0032C"/>
    <w:rsid w:val="00E01DEC"/>
    <w:rsid w:val="00E026C4"/>
    <w:rsid w:val="00E02723"/>
    <w:rsid w:val="00E0360C"/>
    <w:rsid w:val="00E03674"/>
    <w:rsid w:val="00E03E90"/>
    <w:rsid w:val="00E0792A"/>
    <w:rsid w:val="00E11AEA"/>
    <w:rsid w:val="00E11B25"/>
    <w:rsid w:val="00E200FB"/>
    <w:rsid w:val="00E204B2"/>
    <w:rsid w:val="00E32B85"/>
    <w:rsid w:val="00E331E5"/>
    <w:rsid w:val="00E3775D"/>
    <w:rsid w:val="00E43649"/>
    <w:rsid w:val="00E4479F"/>
    <w:rsid w:val="00E47736"/>
    <w:rsid w:val="00E508F1"/>
    <w:rsid w:val="00E50CF6"/>
    <w:rsid w:val="00E528B7"/>
    <w:rsid w:val="00E56BE0"/>
    <w:rsid w:val="00E605CA"/>
    <w:rsid w:val="00E60CD1"/>
    <w:rsid w:val="00E7126A"/>
    <w:rsid w:val="00E713A5"/>
    <w:rsid w:val="00E74878"/>
    <w:rsid w:val="00E86AA3"/>
    <w:rsid w:val="00E879A3"/>
    <w:rsid w:val="00E956AA"/>
    <w:rsid w:val="00E962A1"/>
    <w:rsid w:val="00E97848"/>
    <w:rsid w:val="00EA17EE"/>
    <w:rsid w:val="00EA37B1"/>
    <w:rsid w:val="00EA633E"/>
    <w:rsid w:val="00EA64C6"/>
    <w:rsid w:val="00EB1D0D"/>
    <w:rsid w:val="00EB1EDB"/>
    <w:rsid w:val="00EB5A39"/>
    <w:rsid w:val="00EC1B02"/>
    <w:rsid w:val="00EC37A0"/>
    <w:rsid w:val="00EC5AE1"/>
    <w:rsid w:val="00EC5EF1"/>
    <w:rsid w:val="00ED5CF9"/>
    <w:rsid w:val="00EE07B6"/>
    <w:rsid w:val="00EF4E3B"/>
    <w:rsid w:val="00F00219"/>
    <w:rsid w:val="00F00826"/>
    <w:rsid w:val="00F10597"/>
    <w:rsid w:val="00F14B10"/>
    <w:rsid w:val="00F15C96"/>
    <w:rsid w:val="00F23B4C"/>
    <w:rsid w:val="00F23DB2"/>
    <w:rsid w:val="00F246DA"/>
    <w:rsid w:val="00F25728"/>
    <w:rsid w:val="00F26FA8"/>
    <w:rsid w:val="00F3161A"/>
    <w:rsid w:val="00F333C9"/>
    <w:rsid w:val="00F35B45"/>
    <w:rsid w:val="00F4069B"/>
    <w:rsid w:val="00F41242"/>
    <w:rsid w:val="00F41D31"/>
    <w:rsid w:val="00F4344E"/>
    <w:rsid w:val="00F510D6"/>
    <w:rsid w:val="00F522B3"/>
    <w:rsid w:val="00F526C9"/>
    <w:rsid w:val="00F566C3"/>
    <w:rsid w:val="00F61FCA"/>
    <w:rsid w:val="00F62BFC"/>
    <w:rsid w:val="00F656AD"/>
    <w:rsid w:val="00F659A0"/>
    <w:rsid w:val="00F72AAC"/>
    <w:rsid w:val="00F72DB0"/>
    <w:rsid w:val="00F738AB"/>
    <w:rsid w:val="00F769DB"/>
    <w:rsid w:val="00F7759A"/>
    <w:rsid w:val="00F8147A"/>
    <w:rsid w:val="00F871C3"/>
    <w:rsid w:val="00F87F9E"/>
    <w:rsid w:val="00F97C42"/>
    <w:rsid w:val="00FA0371"/>
    <w:rsid w:val="00FA3878"/>
    <w:rsid w:val="00FA3DA9"/>
    <w:rsid w:val="00FA4769"/>
    <w:rsid w:val="00FA4B87"/>
    <w:rsid w:val="00FA69B5"/>
    <w:rsid w:val="00FA6C63"/>
    <w:rsid w:val="00FB0AF5"/>
    <w:rsid w:val="00FB22E4"/>
    <w:rsid w:val="00FB7FA0"/>
    <w:rsid w:val="00FC097E"/>
    <w:rsid w:val="00FC0A0A"/>
    <w:rsid w:val="00FC0D82"/>
    <w:rsid w:val="00FC104D"/>
    <w:rsid w:val="00FC13A2"/>
    <w:rsid w:val="00FC1D71"/>
    <w:rsid w:val="00FC2179"/>
    <w:rsid w:val="00FC5E6D"/>
    <w:rsid w:val="00FD2B53"/>
    <w:rsid w:val="00FD5965"/>
    <w:rsid w:val="00FD6F55"/>
    <w:rsid w:val="00FE01E6"/>
    <w:rsid w:val="00FE359D"/>
    <w:rsid w:val="00FF2B1F"/>
    <w:rsid w:val="00FF4DB2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6E62D"/>
  <w15:docId w15:val="{BA902342-E63F-4F41-9117-BBBF0702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42"/>
  </w:style>
  <w:style w:type="paragraph" w:styleId="1">
    <w:name w:val="heading 1"/>
    <w:basedOn w:val="a"/>
    <w:link w:val="10"/>
    <w:uiPriority w:val="9"/>
    <w:qFormat/>
    <w:rsid w:val="00097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  <w:style w:type="character" w:styleId="af3">
    <w:name w:val="Emphasis"/>
    <w:basedOn w:val="a0"/>
    <w:uiPriority w:val="20"/>
    <w:qFormat/>
    <w:rsid w:val="00891C49"/>
    <w:rPr>
      <w:i/>
      <w:iCs/>
    </w:rPr>
  </w:style>
  <w:style w:type="character" w:styleId="af4">
    <w:name w:val="Strong"/>
    <w:basedOn w:val="a0"/>
    <w:uiPriority w:val="22"/>
    <w:qFormat/>
    <w:rsid w:val="00147A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7C7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66A3F-B89D-448B-9444-F2CDBC55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6635</Words>
  <Characters>3783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Семоненко Ольга Миколаївна</cp:lastModifiedBy>
  <cp:revision>8</cp:revision>
  <cp:lastPrinted>2025-04-16T11:44:00Z</cp:lastPrinted>
  <dcterms:created xsi:type="dcterms:W3CDTF">2025-06-04T05:47:00Z</dcterms:created>
  <dcterms:modified xsi:type="dcterms:W3CDTF">2025-06-13T08:31:00Z</dcterms:modified>
</cp:coreProperties>
</file>