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11FE" w:rsidRDefault="008411FE" w:rsidP="008411F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Default="008411FE" w:rsidP="008411FE">
      <w:pPr>
        <w:spacing w:after="0" w:line="240" w:lineRule="auto"/>
        <w:rPr>
          <w:rFonts w:ascii="Times New Roman" w:eastAsia="Times New Roman" w:hAnsi="Times New Roman"/>
          <w:sz w:val="27"/>
          <w:szCs w:val="27"/>
          <w:lang w:eastAsia="ru-RU"/>
        </w:rPr>
      </w:pPr>
    </w:p>
    <w:p w:rsidR="008411FE" w:rsidRPr="006E0F29"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6E0F29">
        <w:rPr>
          <w:rFonts w:ascii="Times New Roman" w:eastAsia="Times New Roman" w:hAnsi="Times New Roman"/>
          <w:bCs/>
          <w:kern w:val="2"/>
          <w:sz w:val="36"/>
          <w:szCs w:val="36"/>
          <w:lang w:eastAsia="hi-IN" w:bidi="hi-IN"/>
        </w:rPr>
        <w:t>ВИЩА КВАЛІФІКАЦІЙНА КОМІСІЯ СУДДІВ УКРАЇНИ</w:t>
      </w:r>
    </w:p>
    <w:p w:rsidR="008411FE" w:rsidRPr="006E0F29" w:rsidRDefault="008411FE" w:rsidP="008411FE">
      <w:pPr>
        <w:spacing w:after="0" w:line="240" w:lineRule="auto"/>
        <w:jc w:val="center"/>
        <w:rPr>
          <w:rFonts w:ascii="Times New Roman" w:eastAsia="Times New Roman" w:hAnsi="Times New Roman"/>
          <w:sz w:val="27"/>
          <w:szCs w:val="27"/>
          <w:lang w:eastAsia="ru-RU"/>
        </w:rPr>
      </w:pPr>
    </w:p>
    <w:p w:rsidR="008411FE" w:rsidRPr="00DE7C9A" w:rsidRDefault="00353A9B" w:rsidP="00745471">
      <w:pPr>
        <w:spacing w:after="0"/>
        <w:ind w:right="-142"/>
        <w:rPr>
          <w:rFonts w:ascii="Times New Roman" w:eastAsia="Times New Roman" w:hAnsi="Times New Roman"/>
          <w:sz w:val="25"/>
          <w:szCs w:val="25"/>
          <w:lang w:eastAsia="ru-RU"/>
        </w:rPr>
      </w:pPr>
      <w:r>
        <w:rPr>
          <w:rFonts w:ascii="Times New Roman" w:eastAsia="Times New Roman" w:hAnsi="Times New Roman"/>
          <w:sz w:val="25"/>
          <w:szCs w:val="25"/>
          <w:lang w:eastAsia="ru-RU"/>
        </w:rPr>
        <w:t>04 грудня</w:t>
      </w:r>
      <w:r w:rsidR="005218F6" w:rsidRPr="00DE7C9A">
        <w:rPr>
          <w:rFonts w:ascii="Times New Roman" w:eastAsia="Times New Roman" w:hAnsi="Times New Roman"/>
          <w:sz w:val="25"/>
          <w:szCs w:val="25"/>
          <w:lang w:eastAsia="ru-RU"/>
        </w:rPr>
        <w:t xml:space="preserve"> 202</w:t>
      </w:r>
      <w:r w:rsidR="00B41A4A">
        <w:rPr>
          <w:rFonts w:ascii="Times New Roman" w:eastAsia="Times New Roman" w:hAnsi="Times New Roman"/>
          <w:sz w:val="25"/>
          <w:szCs w:val="25"/>
          <w:lang w:eastAsia="ru-RU"/>
        </w:rPr>
        <w:t>5</w:t>
      </w:r>
      <w:r w:rsidR="005218F6" w:rsidRPr="00DE7C9A">
        <w:rPr>
          <w:rFonts w:ascii="Times New Roman" w:eastAsia="Times New Roman" w:hAnsi="Times New Roman"/>
          <w:sz w:val="25"/>
          <w:szCs w:val="25"/>
          <w:lang w:eastAsia="ru-RU"/>
        </w:rPr>
        <w:t xml:space="preserve"> року</w:t>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ab/>
      </w:r>
      <w:r>
        <w:rPr>
          <w:rFonts w:ascii="Times New Roman" w:eastAsia="Times New Roman" w:hAnsi="Times New Roman"/>
          <w:sz w:val="25"/>
          <w:szCs w:val="25"/>
          <w:lang w:eastAsia="ru-RU"/>
        </w:rPr>
        <w:tab/>
      </w:r>
      <w:r w:rsidR="008411FE" w:rsidRPr="00DE7C9A">
        <w:rPr>
          <w:rFonts w:ascii="Times New Roman" w:eastAsia="Times New Roman" w:hAnsi="Times New Roman"/>
          <w:sz w:val="25"/>
          <w:szCs w:val="25"/>
          <w:lang w:eastAsia="ru-RU"/>
        </w:rPr>
        <w:t xml:space="preserve">м. Київ </w:t>
      </w:r>
    </w:p>
    <w:p w:rsidR="008411FE" w:rsidRPr="00DE7C9A" w:rsidRDefault="008411FE" w:rsidP="00745471">
      <w:pPr>
        <w:spacing w:after="0"/>
        <w:ind w:right="-142"/>
        <w:rPr>
          <w:rFonts w:ascii="Times New Roman" w:eastAsia="Times New Roman" w:hAnsi="Times New Roman"/>
          <w:sz w:val="25"/>
          <w:szCs w:val="25"/>
          <w:lang w:eastAsia="ru-RU"/>
        </w:rPr>
      </w:pPr>
    </w:p>
    <w:p w:rsidR="008411FE" w:rsidRPr="001643B9" w:rsidRDefault="008411FE" w:rsidP="00745471">
      <w:pPr>
        <w:spacing w:after="0"/>
        <w:ind w:right="-142"/>
        <w:jc w:val="center"/>
        <w:rPr>
          <w:rFonts w:ascii="Times New Roman" w:eastAsia="Times New Roman" w:hAnsi="Times New Roman"/>
          <w:b/>
          <w:bCs/>
          <w:sz w:val="25"/>
          <w:szCs w:val="25"/>
          <w:lang w:eastAsia="ru-RU"/>
        </w:rPr>
      </w:pPr>
      <w:r w:rsidRPr="00DE7C9A">
        <w:rPr>
          <w:rFonts w:ascii="Times New Roman" w:eastAsia="Times New Roman" w:hAnsi="Times New Roman"/>
          <w:bCs/>
          <w:sz w:val="25"/>
          <w:szCs w:val="25"/>
          <w:lang w:eastAsia="ru-RU"/>
        </w:rPr>
        <w:t xml:space="preserve">Р І Ш Е Н </w:t>
      </w:r>
      <w:proofErr w:type="spellStart"/>
      <w:r w:rsidRPr="00DE7C9A">
        <w:rPr>
          <w:rFonts w:ascii="Times New Roman" w:eastAsia="Times New Roman" w:hAnsi="Times New Roman"/>
          <w:bCs/>
          <w:sz w:val="25"/>
          <w:szCs w:val="25"/>
          <w:lang w:eastAsia="ru-RU"/>
        </w:rPr>
        <w:t>Н</w:t>
      </w:r>
      <w:proofErr w:type="spellEnd"/>
      <w:r w:rsidRPr="00DE7C9A">
        <w:rPr>
          <w:rFonts w:ascii="Times New Roman" w:eastAsia="Times New Roman" w:hAnsi="Times New Roman"/>
          <w:bCs/>
          <w:sz w:val="25"/>
          <w:szCs w:val="25"/>
          <w:lang w:eastAsia="ru-RU"/>
        </w:rPr>
        <w:t xml:space="preserve"> Я </w:t>
      </w:r>
      <w:r w:rsidR="00020AF6">
        <w:rPr>
          <w:rFonts w:ascii="Times New Roman" w:eastAsia="Times New Roman" w:hAnsi="Times New Roman"/>
          <w:bCs/>
          <w:sz w:val="25"/>
          <w:szCs w:val="25"/>
          <w:lang w:eastAsia="ru-RU"/>
        </w:rPr>
        <w:t xml:space="preserve"> </w:t>
      </w:r>
      <w:r w:rsidRPr="00DE7C9A">
        <w:rPr>
          <w:rFonts w:ascii="Times New Roman" w:eastAsia="Times New Roman" w:hAnsi="Times New Roman"/>
          <w:bCs/>
          <w:sz w:val="25"/>
          <w:szCs w:val="25"/>
          <w:lang w:eastAsia="ru-RU"/>
        </w:rPr>
        <w:t xml:space="preserve">№ </w:t>
      </w:r>
      <w:r w:rsidR="001643B9">
        <w:rPr>
          <w:rFonts w:ascii="Times New Roman" w:eastAsia="Times New Roman" w:hAnsi="Times New Roman"/>
          <w:bCs/>
          <w:sz w:val="25"/>
          <w:szCs w:val="25"/>
          <w:u w:val="single"/>
          <w:lang w:eastAsia="ru-RU"/>
        </w:rPr>
        <w:t>109/ко-25</w:t>
      </w:r>
    </w:p>
    <w:p w:rsidR="008411FE" w:rsidRPr="00DE7C9A" w:rsidRDefault="008411FE" w:rsidP="00745471">
      <w:pPr>
        <w:spacing w:after="0"/>
        <w:ind w:right="-142"/>
        <w:rPr>
          <w:rFonts w:ascii="Times New Roman" w:hAnsi="Times New Roman"/>
          <w:sz w:val="25"/>
          <w:szCs w:val="25"/>
          <w:lang w:eastAsia="uk-UA"/>
        </w:rPr>
      </w:pPr>
    </w:p>
    <w:p w:rsidR="008411FE" w:rsidRPr="00A62D19" w:rsidRDefault="008411FE" w:rsidP="00A62D19">
      <w:pPr>
        <w:spacing w:after="0" w:line="240" w:lineRule="auto"/>
        <w:ind w:right="-142"/>
        <w:rPr>
          <w:rFonts w:ascii="Times New Roman" w:eastAsia="Batang" w:hAnsi="Times New Roman"/>
          <w:sz w:val="25"/>
          <w:szCs w:val="25"/>
          <w:lang w:eastAsia="uk-UA"/>
        </w:rPr>
      </w:pPr>
      <w:r w:rsidRPr="00A62D19">
        <w:rPr>
          <w:rFonts w:ascii="Times New Roman" w:eastAsia="Batang" w:hAnsi="Times New Roman"/>
          <w:sz w:val="25"/>
          <w:szCs w:val="25"/>
          <w:lang w:eastAsia="uk-UA"/>
        </w:rPr>
        <w:t>Вища кваліфікаційна комісія суддів України у складі колегії:</w:t>
      </w:r>
    </w:p>
    <w:p w:rsidR="00727E2B" w:rsidRPr="00A62D19" w:rsidRDefault="00727E2B" w:rsidP="00A62D19">
      <w:pPr>
        <w:spacing w:after="0" w:line="240" w:lineRule="auto"/>
        <w:ind w:right="-142"/>
        <w:rPr>
          <w:rFonts w:ascii="Times New Roman" w:eastAsia="Batang" w:hAnsi="Times New Roman"/>
          <w:sz w:val="25"/>
          <w:szCs w:val="25"/>
          <w:lang w:eastAsia="uk-UA"/>
        </w:rPr>
      </w:pPr>
    </w:p>
    <w:p w:rsidR="008411FE" w:rsidRPr="00A62D19" w:rsidRDefault="008411FE" w:rsidP="00A62D19">
      <w:pPr>
        <w:spacing w:after="0" w:line="240" w:lineRule="auto"/>
        <w:ind w:right="-142"/>
        <w:rPr>
          <w:rFonts w:ascii="Times New Roman" w:eastAsia="Batang" w:hAnsi="Times New Roman"/>
          <w:sz w:val="25"/>
          <w:szCs w:val="25"/>
          <w:lang w:eastAsia="uk-UA"/>
        </w:rPr>
      </w:pPr>
      <w:r w:rsidRPr="00A62D19">
        <w:rPr>
          <w:rFonts w:ascii="Times New Roman" w:eastAsia="Batang" w:hAnsi="Times New Roman"/>
          <w:sz w:val="25"/>
          <w:szCs w:val="25"/>
          <w:lang w:eastAsia="uk-UA"/>
        </w:rPr>
        <w:t>головуючого – Михайла БОГОНОСА,</w:t>
      </w:r>
    </w:p>
    <w:p w:rsidR="00727E2B" w:rsidRPr="00A62D19" w:rsidRDefault="00727E2B" w:rsidP="00A62D19">
      <w:pPr>
        <w:spacing w:after="0" w:line="240" w:lineRule="auto"/>
        <w:ind w:right="-142"/>
        <w:rPr>
          <w:rFonts w:ascii="Times New Roman" w:eastAsia="Batang" w:hAnsi="Times New Roman"/>
          <w:sz w:val="25"/>
          <w:szCs w:val="25"/>
          <w:lang w:eastAsia="uk-UA"/>
        </w:rPr>
      </w:pPr>
    </w:p>
    <w:p w:rsidR="008411FE" w:rsidRPr="00A62D19" w:rsidRDefault="008411FE" w:rsidP="00A62D19">
      <w:pPr>
        <w:spacing w:after="0" w:line="240" w:lineRule="auto"/>
        <w:ind w:right="-142"/>
        <w:rPr>
          <w:rFonts w:ascii="Times New Roman" w:eastAsia="Batang" w:hAnsi="Times New Roman"/>
          <w:sz w:val="25"/>
          <w:szCs w:val="25"/>
          <w:lang w:eastAsia="uk-UA"/>
        </w:rPr>
      </w:pPr>
      <w:r w:rsidRPr="00A62D19">
        <w:rPr>
          <w:rFonts w:ascii="Times New Roman" w:eastAsia="Batang" w:hAnsi="Times New Roman"/>
          <w:sz w:val="25"/>
          <w:szCs w:val="25"/>
          <w:lang w:eastAsia="uk-UA"/>
        </w:rPr>
        <w:t>членів Комісії: Надії КОБЕЦЬКОЇ, Галини ШЕВЧУК</w:t>
      </w:r>
      <w:r w:rsidR="00235BF7">
        <w:rPr>
          <w:rFonts w:ascii="Times New Roman" w:eastAsia="Batang" w:hAnsi="Times New Roman"/>
          <w:sz w:val="25"/>
          <w:szCs w:val="25"/>
          <w:lang w:val="en-US" w:eastAsia="uk-UA"/>
        </w:rPr>
        <w:t xml:space="preserve"> (</w:t>
      </w:r>
      <w:r w:rsidR="00235BF7">
        <w:rPr>
          <w:rFonts w:ascii="Times New Roman" w:eastAsia="Batang" w:hAnsi="Times New Roman"/>
          <w:sz w:val="25"/>
          <w:szCs w:val="25"/>
          <w:lang w:eastAsia="uk-UA"/>
        </w:rPr>
        <w:t>доповідач)</w:t>
      </w:r>
      <w:r w:rsidR="004D344E" w:rsidRPr="00A62D19">
        <w:rPr>
          <w:rFonts w:ascii="Times New Roman" w:eastAsia="Batang" w:hAnsi="Times New Roman"/>
          <w:sz w:val="25"/>
          <w:szCs w:val="25"/>
          <w:lang w:eastAsia="uk-UA"/>
        </w:rPr>
        <w:t>,</w:t>
      </w:r>
    </w:p>
    <w:p w:rsidR="00727E2B" w:rsidRPr="00A62D19" w:rsidRDefault="00727E2B" w:rsidP="00A62D19">
      <w:pPr>
        <w:spacing w:after="0" w:line="240" w:lineRule="auto"/>
        <w:ind w:right="-142"/>
        <w:rPr>
          <w:rFonts w:ascii="Times New Roman" w:eastAsia="Batang" w:hAnsi="Times New Roman"/>
          <w:sz w:val="25"/>
          <w:szCs w:val="25"/>
          <w:lang w:eastAsia="uk-UA"/>
        </w:rPr>
      </w:pPr>
    </w:p>
    <w:p w:rsidR="00727E2B" w:rsidRPr="00A62D19" w:rsidRDefault="006364E8" w:rsidP="00A62D19">
      <w:pPr>
        <w:shd w:val="clear" w:color="auto" w:fill="FFFFFF"/>
        <w:spacing w:after="0" w:line="240" w:lineRule="auto"/>
        <w:jc w:val="both"/>
        <w:rPr>
          <w:rFonts w:ascii="Times New Roman" w:eastAsia="Batang" w:hAnsi="Times New Roman"/>
          <w:sz w:val="25"/>
          <w:szCs w:val="25"/>
          <w:lang w:eastAsia="uk-UA"/>
        </w:rPr>
      </w:pPr>
      <w:r w:rsidRPr="00A62D19">
        <w:rPr>
          <w:rFonts w:ascii="Times New Roman" w:eastAsia="Batang" w:hAnsi="Times New Roman"/>
          <w:sz w:val="25"/>
          <w:szCs w:val="25"/>
          <w:lang w:eastAsia="uk-UA"/>
        </w:rPr>
        <w:t xml:space="preserve">розглянувши питання про </w:t>
      </w:r>
      <w:r w:rsidR="005D3D6F" w:rsidRPr="005D3D6F">
        <w:rPr>
          <w:rFonts w:ascii="Times New Roman" w:eastAsia="Batang" w:hAnsi="Times New Roman"/>
          <w:sz w:val="25"/>
          <w:szCs w:val="25"/>
          <w:lang w:eastAsia="uk-UA"/>
        </w:rPr>
        <w:t xml:space="preserve">дослідження досьє, проведення співбесіди та визначення результатів кваліфікаційного оцінювання судді </w:t>
      </w:r>
      <w:r w:rsidR="00235BF7">
        <w:rPr>
          <w:rFonts w:ascii="Times New Roman" w:eastAsia="Batang" w:hAnsi="Times New Roman"/>
          <w:sz w:val="25"/>
          <w:szCs w:val="25"/>
          <w:lang w:eastAsia="uk-UA"/>
        </w:rPr>
        <w:t xml:space="preserve">Херсонського міського суду Херсонської області </w:t>
      </w:r>
      <w:proofErr w:type="spellStart"/>
      <w:r w:rsidR="00235BF7">
        <w:rPr>
          <w:rFonts w:ascii="Times New Roman" w:eastAsia="Batang" w:hAnsi="Times New Roman"/>
          <w:sz w:val="25"/>
          <w:szCs w:val="25"/>
          <w:lang w:eastAsia="uk-UA"/>
        </w:rPr>
        <w:t>Гуцалюка</w:t>
      </w:r>
      <w:proofErr w:type="spellEnd"/>
      <w:r w:rsidR="00235BF7">
        <w:rPr>
          <w:rFonts w:ascii="Times New Roman" w:eastAsia="Batang" w:hAnsi="Times New Roman"/>
          <w:sz w:val="25"/>
          <w:szCs w:val="25"/>
          <w:lang w:eastAsia="uk-UA"/>
        </w:rPr>
        <w:t xml:space="preserve"> Олександра Володимировича </w:t>
      </w:r>
      <w:r w:rsidR="005D3D6F" w:rsidRPr="005D3D6F">
        <w:rPr>
          <w:rFonts w:ascii="Times New Roman" w:eastAsia="Batang" w:hAnsi="Times New Roman"/>
          <w:sz w:val="25"/>
          <w:szCs w:val="25"/>
          <w:lang w:eastAsia="uk-UA"/>
        </w:rPr>
        <w:t>на відповідність займаній посаді</w:t>
      </w:r>
      <w:r w:rsidR="008C7A23" w:rsidRPr="00A62D19">
        <w:rPr>
          <w:rFonts w:ascii="Times New Roman" w:eastAsia="Batang" w:hAnsi="Times New Roman"/>
          <w:sz w:val="25"/>
          <w:szCs w:val="25"/>
          <w:lang w:eastAsia="uk-UA"/>
        </w:rPr>
        <w:t>,</w:t>
      </w:r>
    </w:p>
    <w:p w:rsidR="004B5720" w:rsidRPr="00A62D19" w:rsidRDefault="004B5720" w:rsidP="00A62D19">
      <w:pPr>
        <w:shd w:val="clear" w:color="auto" w:fill="FFFFFF"/>
        <w:spacing w:before="100" w:beforeAutospacing="1" w:after="100" w:afterAutospacing="1" w:line="240" w:lineRule="auto"/>
        <w:jc w:val="center"/>
        <w:rPr>
          <w:rFonts w:ascii="Times New Roman" w:hAnsi="Times New Roman"/>
          <w:color w:val="000000" w:themeColor="text1"/>
          <w:sz w:val="25"/>
          <w:szCs w:val="25"/>
          <w:lang w:eastAsia="uk-UA"/>
        </w:rPr>
      </w:pPr>
      <w:r w:rsidRPr="00A62D19">
        <w:rPr>
          <w:rFonts w:ascii="Times New Roman" w:hAnsi="Times New Roman"/>
          <w:color w:val="000000" w:themeColor="text1"/>
          <w:sz w:val="25"/>
          <w:szCs w:val="25"/>
          <w:lang w:eastAsia="uk-UA"/>
        </w:rPr>
        <w:t>встановила:</w:t>
      </w:r>
    </w:p>
    <w:p w:rsidR="00F26052" w:rsidRPr="007E7107" w:rsidRDefault="00D94ADE" w:rsidP="00A62D19">
      <w:pPr>
        <w:shd w:val="clear" w:color="auto" w:fill="FFFFFF"/>
        <w:spacing w:after="0" w:line="240" w:lineRule="auto"/>
        <w:ind w:firstLine="708"/>
        <w:jc w:val="both"/>
        <w:rPr>
          <w:rFonts w:ascii="Times New Roman" w:hAnsi="Times New Roman"/>
          <w:b/>
          <w:sz w:val="25"/>
          <w:szCs w:val="25"/>
          <w:shd w:val="clear" w:color="auto" w:fill="FFFFFF"/>
        </w:rPr>
      </w:pPr>
      <w:r w:rsidRPr="007E7107">
        <w:rPr>
          <w:rFonts w:ascii="Times New Roman" w:hAnsi="Times New Roman"/>
          <w:b/>
          <w:sz w:val="25"/>
          <w:szCs w:val="25"/>
          <w:shd w:val="clear" w:color="auto" w:fill="FFFFFF"/>
        </w:rPr>
        <w:t xml:space="preserve">Стислий виклад інформації про кар’єру </w:t>
      </w:r>
      <w:r w:rsidR="00103D6B">
        <w:rPr>
          <w:rFonts w:ascii="Times New Roman" w:hAnsi="Times New Roman"/>
          <w:b/>
          <w:sz w:val="25"/>
          <w:szCs w:val="25"/>
          <w:shd w:val="clear" w:color="auto" w:fill="FFFFFF"/>
        </w:rPr>
        <w:t xml:space="preserve">судді. </w:t>
      </w:r>
    </w:p>
    <w:p w:rsidR="00FE7EA6" w:rsidRPr="004C0D63" w:rsidRDefault="00FE7EA6" w:rsidP="00FE7EA6">
      <w:pPr>
        <w:pStyle w:val="a5"/>
        <w:ind w:firstLine="709"/>
        <w:jc w:val="both"/>
        <w:rPr>
          <w:rFonts w:ascii="Times New Roman" w:hAnsi="Times New Roman" w:cs="Times New Roman"/>
          <w:sz w:val="25"/>
          <w:szCs w:val="25"/>
          <w:lang w:val="en-US"/>
        </w:rPr>
      </w:pPr>
      <w:r w:rsidRPr="00FE7EA6">
        <w:rPr>
          <w:rFonts w:ascii="Times New Roman" w:hAnsi="Times New Roman" w:cs="Times New Roman"/>
          <w:sz w:val="25"/>
          <w:szCs w:val="25"/>
        </w:rPr>
        <w:t>Указом</w:t>
      </w:r>
      <w:r w:rsidR="00235BF7">
        <w:rPr>
          <w:rFonts w:ascii="Times New Roman" w:hAnsi="Times New Roman" w:cs="Times New Roman"/>
          <w:sz w:val="25"/>
          <w:szCs w:val="25"/>
        </w:rPr>
        <w:t xml:space="preserve"> Президента України від 13 травня 2009</w:t>
      </w:r>
      <w:r w:rsidRPr="00FE7EA6">
        <w:rPr>
          <w:rFonts w:ascii="Times New Roman" w:hAnsi="Times New Roman" w:cs="Times New Roman"/>
          <w:sz w:val="25"/>
          <w:szCs w:val="25"/>
        </w:rPr>
        <w:t xml:space="preserve"> року №</w:t>
      </w:r>
      <w:r w:rsidR="00D32502">
        <w:rPr>
          <w:rFonts w:ascii="Times New Roman" w:hAnsi="Times New Roman" w:cs="Times New Roman"/>
          <w:sz w:val="25"/>
          <w:szCs w:val="25"/>
        </w:rPr>
        <w:t xml:space="preserve"> </w:t>
      </w:r>
      <w:r w:rsidR="00235BF7">
        <w:rPr>
          <w:rFonts w:ascii="Times New Roman" w:hAnsi="Times New Roman" w:cs="Times New Roman"/>
          <w:sz w:val="25"/>
          <w:szCs w:val="25"/>
        </w:rPr>
        <w:t xml:space="preserve">321/2009 </w:t>
      </w:r>
      <w:proofErr w:type="spellStart"/>
      <w:r w:rsidR="00235BF7">
        <w:rPr>
          <w:rFonts w:ascii="Times New Roman" w:hAnsi="Times New Roman" w:cs="Times New Roman"/>
          <w:sz w:val="25"/>
          <w:szCs w:val="25"/>
        </w:rPr>
        <w:t>Гуцалюка</w:t>
      </w:r>
      <w:proofErr w:type="spellEnd"/>
      <w:r w:rsidR="00235BF7">
        <w:rPr>
          <w:rFonts w:ascii="Times New Roman" w:hAnsi="Times New Roman" w:cs="Times New Roman"/>
          <w:sz w:val="25"/>
          <w:szCs w:val="25"/>
        </w:rPr>
        <w:t xml:space="preserve"> О.В. </w:t>
      </w:r>
      <w:r w:rsidR="00244E66">
        <w:rPr>
          <w:rFonts w:ascii="Times New Roman" w:hAnsi="Times New Roman" w:cs="Times New Roman"/>
          <w:sz w:val="25"/>
          <w:szCs w:val="25"/>
        </w:rPr>
        <w:t>призначено на посаду судді Комсомольського районного суду міста Херсона</w:t>
      </w:r>
      <w:r w:rsidRPr="00FE7EA6">
        <w:rPr>
          <w:rFonts w:ascii="Times New Roman" w:hAnsi="Times New Roman" w:cs="Times New Roman"/>
          <w:sz w:val="25"/>
          <w:szCs w:val="25"/>
        </w:rPr>
        <w:t xml:space="preserve"> строком на п’ять років.</w:t>
      </w:r>
    </w:p>
    <w:p w:rsidR="0054462F" w:rsidRDefault="002C2639" w:rsidP="00FE7EA6">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Присягу судді </w:t>
      </w:r>
      <w:proofErr w:type="spellStart"/>
      <w:r>
        <w:rPr>
          <w:rFonts w:ascii="Times New Roman" w:hAnsi="Times New Roman" w:cs="Times New Roman"/>
          <w:sz w:val="25"/>
          <w:szCs w:val="25"/>
        </w:rPr>
        <w:t>Гуцалюк</w:t>
      </w:r>
      <w:proofErr w:type="spellEnd"/>
      <w:r>
        <w:rPr>
          <w:rFonts w:ascii="Times New Roman" w:hAnsi="Times New Roman" w:cs="Times New Roman"/>
          <w:sz w:val="25"/>
          <w:szCs w:val="25"/>
        </w:rPr>
        <w:t xml:space="preserve"> О.В. склав 10 липня 2009 року.</w:t>
      </w:r>
    </w:p>
    <w:p w:rsidR="006F1FEA" w:rsidRDefault="002C2639" w:rsidP="00FE7EA6">
      <w:pPr>
        <w:pStyle w:val="a5"/>
        <w:ind w:firstLine="709"/>
        <w:jc w:val="both"/>
        <w:rPr>
          <w:rFonts w:ascii="Times New Roman" w:hAnsi="Times New Roman" w:cs="Times New Roman"/>
          <w:sz w:val="25"/>
          <w:szCs w:val="25"/>
        </w:rPr>
      </w:pPr>
      <w:r>
        <w:rPr>
          <w:rFonts w:ascii="Times New Roman" w:hAnsi="Times New Roman" w:cs="Times New Roman"/>
          <w:sz w:val="25"/>
          <w:szCs w:val="25"/>
        </w:rPr>
        <w:t>Наказом голови Комсомольського районного суду міста Херсона від 28 травня 2009</w:t>
      </w:r>
      <w:r w:rsidR="00410AB7">
        <w:rPr>
          <w:rFonts w:ascii="Times New Roman" w:hAnsi="Times New Roman" w:cs="Times New Roman"/>
          <w:sz w:val="25"/>
          <w:szCs w:val="25"/>
        </w:rPr>
        <w:t> </w:t>
      </w:r>
      <w:r>
        <w:rPr>
          <w:rFonts w:ascii="Times New Roman" w:hAnsi="Times New Roman" w:cs="Times New Roman"/>
          <w:sz w:val="25"/>
          <w:szCs w:val="25"/>
        </w:rPr>
        <w:t xml:space="preserve">року № 54 його зараховано до штату цього суду. </w:t>
      </w:r>
    </w:p>
    <w:p w:rsidR="003E2C59" w:rsidRDefault="003E2C59" w:rsidP="00FE7EA6">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З 13 травня 2014 року повноваження судді </w:t>
      </w:r>
      <w:proofErr w:type="spellStart"/>
      <w:r>
        <w:rPr>
          <w:rFonts w:ascii="Times New Roman" w:hAnsi="Times New Roman" w:cs="Times New Roman"/>
          <w:sz w:val="25"/>
          <w:szCs w:val="25"/>
        </w:rPr>
        <w:t>Гуцалюка</w:t>
      </w:r>
      <w:proofErr w:type="spellEnd"/>
      <w:r>
        <w:rPr>
          <w:rFonts w:ascii="Times New Roman" w:hAnsi="Times New Roman" w:cs="Times New Roman"/>
          <w:sz w:val="25"/>
          <w:szCs w:val="25"/>
        </w:rPr>
        <w:t xml:space="preserve"> О.В. припинено у зв’язку із закінченням строку, на який його було призначено. </w:t>
      </w:r>
    </w:p>
    <w:p w:rsidR="004E54A7" w:rsidRDefault="006F1FEA" w:rsidP="00FE7EA6">
      <w:pPr>
        <w:pStyle w:val="a5"/>
        <w:ind w:firstLine="709"/>
        <w:jc w:val="both"/>
        <w:rPr>
          <w:rFonts w:ascii="Times New Roman" w:hAnsi="Times New Roman" w:cs="Times New Roman"/>
          <w:sz w:val="25"/>
          <w:szCs w:val="25"/>
        </w:rPr>
      </w:pPr>
      <w:r>
        <w:rPr>
          <w:rFonts w:ascii="Times New Roman" w:hAnsi="Times New Roman" w:cs="Times New Roman"/>
          <w:sz w:val="25"/>
          <w:szCs w:val="25"/>
        </w:rPr>
        <w:t>Указом Президента України від 19 січня 2016 року № 15/2006 Комсомольський районний суд міста Херсона ліквідовано та утворено Херсонський міський суд</w:t>
      </w:r>
      <w:r w:rsidR="004E54A7">
        <w:rPr>
          <w:rFonts w:ascii="Times New Roman" w:hAnsi="Times New Roman" w:cs="Times New Roman"/>
          <w:sz w:val="25"/>
          <w:szCs w:val="25"/>
        </w:rPr>
        <w:t xml:space="preserve">. </w:t>
      </w:r>
    </w:p>
    <w:p w:rsidR="00CC696F" w:rsidRDefault="004E54A7" w:rsidP="0055493C">
      <w:pPr>
        <w:pStyle w:val="a5"/>
        <w:ind w:firstLine="709"/>
        <w:jc w:val="both"/>
        <w:rPr>
          <w:rFonts w:ascii="Times New Roman" w:hAnsi="Times New Roman" w:cs="Times New Roman"/>
          <w:sz w:val="25"/>
          <w:szCs w:val="25"/>
        </w:rPr>
      </w:pPr>
      <w:r>
        <w:rPr>
          <w:rFonts w:ascii="Times New Roman" w:hAnsi="Times New Roman" w:cs="Times New Roman"/>
          <w:sz w:val="25"/>
          <w:szCs w:val="25"/>
        </w:rPr>
        <w:t>Рішенням Вищої ради правосуддя</w:t>
      </w:r>
      <w:r w:rsidR="00C1763F">
        <w:rPr>
          <w:rFonts w:ascii="Times New Roman" w:hAnsi="Times New Roman" w:cs="Times New Roman"/>
          <w:sz w:val="25"/>
          <w:szCs w:val="25"/>
        </w:rPr>
        <w:t xml:space="preserve"> від 21 лютого 2019 року № 519/15-19 суддю Комсомольського районного с</w:t>
      </w:r>
      <w:r w:rsidR="00A6441A">
        <w:rPr>
          <w:rFonts w:ascii="Times New Roman" w:hAnsi="Times New Roman" w:cs="Times New Roman"/>
          <w:sz w:val="25"/>
          <w:szCs w:val="25"/>
        </w:rPr>
        <w:t xml:space="preserve">уду міста Херсона </w:t>
      </w:r>
      <w:proofErr w:type="spellStart"/>
      <w:r w:rsidR="00A6441A">
        <w:rPr>
          <w:rFonts w:ascii="Times New Roman" w:hAnsi="Times New Roman" w:cs="Times New Roman"/>
          <w:sz w:val="25"/>
          <w:szCs w:val="25"/>
        </w:rPr>
        <w:t>Гуцалюка</w:t>
      </w:r>
      <w:proofErr w:type="spellEnd"/>
      <w:r w:rsidR="00A6441A">
        <w:rPr>
          <w:rFonts w:ascii="Times New Roman" w:hAnsi="Times New Roman" w:cs="Times New Roman"/>
          <w:sz w:val="25"/>
          <w:szCs w:val="25"/>
        </w:rPr>
        <w:t xml:space="preserve"> О.В.</w:t>
      </w:r>
      <w:r>
        <w:rPr>
          <w:rFonts w:ascii="Times New Roman" w:hAnsi="Times New Roman" w:cs="Times New Roman"/>
          <w:sz w:val="25"/>
          <w:szCs w:val="25"/>
        </w:rPr>
        <w:t xml:space="preserve"> </w:t>
      </w:r>
      <w:r w:rsidR="00C1763F">
        <w:rPr>
          <w:rFonts w:ascii="Times New Roman" w:hAnsi="Times New Roman" w:cs="Times New Roman"/>
          <w:sz w:val="25"/>
          <w:szCs w:val="25"/>
        </w:rPr>
        <w:t xml:space="preserve">переведено </w:t>
      </w:r>
      <w:r w:rsidR="00215A18">
        <w:rPr>
          <w:rFonts w:ascii="Times New Roman" w:hAnsi="Times New Roman" w:cs="Times New Roman"/>
          <w:sz w:val="25"/>
          <w:szCs w:val="25"/>
        </w:rPr>
        <w:t>н</w:t>
      </w:r>
      <w:r w:rsidR="00C1763F">
        <w:rPr>
          <w:rFonts w:ascii="Times New Roman" w:hAnsi="Times New Roman" w:cs="Times New Roman"/>
          <w:sz w:val="25"/>
          <w:szCs w:val="25"/>
        </w:rPr>
        <w:t xml:space="preserve">а посаду судді Херсонського міського суду Херсонської області. </w:t>
      </w:r>
    </w:p>
    <w:p w:rsidR="005B2451" w:rsidRPr="005B2451" w:rsidRDefault="005B2451" w:rsidP="0055493C">
      <w:pPr>
        <w:pStyle w:val="a5"/>
        <w:ind w:firstLine="709"/>
        <w:jc w:val="both"/>
        <w:rPr>
          <w:rFonts w:ascii="Times New Roman" w:hAnsi="Times New Roman" w:cs="Times New Roman"/>
          <w:b/>
          <w:sz w:val="25"/>
          <w:szCs w:val="25"/>
        </w:rPr>
      </w:pPr>
    </w:p>
    <w:p w:rsidR="005B2451" w:rsidRPr="005B2451" w:rsidRDefault="005B2451" w:rsidP="0055493C">
      <w:pPr>
        <w:pStyle w:val="a5"/>
        <w:ind w:firstLine="709"/>
        <w:jc w:val="both"/>
        <w:rPr>
          <w:rFonts w:ascii="Times New Roman" w:hAnsi="Times New Roman" w:cs="Times New Roman"/>
          <w:b/>
          <w:sz w:val="25"/>
          <w:szCs w:val="25"/>
        </w:rPr>
      </w:pPr>
      <w:r w:rsidRPr="005B2451">
        <w:rPr>
          <w:rFonts w:ascii="Times New Roman" w:hAnsi="Times New Roman" w:cs="Times New Roman"/>
          <w:b/>
          <w:sz w:val="25"/>
          <w:szCs w:val="25"/>
        </w:rPr>
        <w:t>Інформація про кваліфікаційне оцінювання судді.</w:t>
      </w:r>
    </w:p>
    <w:p w:rsidR="00C764D6" w:rsidRPr="00FE7EA6" w:rsidRDefault="00C764D6" w:rsidP="00FE7EA6">
      <w:pPr>
        <w:pStyle w:val="a5"/>
        <w:ind w:firstLine="709"/>
        <w:jc w:val="both"/>
        <w:rPr>
          <w:rFonts w:ascii="Times New Roman" w:hAnsi="Times New Roman" w:cs="Times New Roman"/>
          <w:sz w:val="25"/>
          <w:szCs w:val="25"/>
        </w:rPr>
      </w:pPr>
      <w:r w:rsidRPr="00FE7EA6">
        <w:rPr>
          <w:rFonts w:ascii="Times New Roman" w:hAnsi="Times New Roman" w:cs="Times New Roman"/>
          <w:sz w:val="25"/>
          <w:szCs w:val="25"/>
        </w:rPr>
        <w:t xml:space="preserve">Рішенням Вищої кваліфікаційної комісії суддів України </w:t>
      </w:r>
      <w:r w:rsidR="000B2A98">
        <w:rPr>
          <w:rFonts w:ascii="Times New Roman" w:hAnsi="Times New Roman" w:cs="Times New Roman"/>
          <w:sz w:val="25"/>
          <w:szCs w:val="25"/>
        </w:rPr>
        <w:t xml:space="preserve">від </w:t>
      </w:r>
      <w:r w:rsidR="0055493C">
        <w:rPr>
          <w:rFonts w:ascii="Times New Roman" w:hAnsi="Times New Roman" w:cs="Times New Roman"/>
          <w:sz w:val="25"/>
          <w:szCs w:val="25"/>
        </w:rPr>
        <w:t xml:space="preserve">07 червня 2018 </w:t>
      </w:r>
      <w:r w:rsidR="000B2A98">
        <w:rPr>
          <w:rFonts w:ascii="Times New Roman" w:hAnsi="Times New Roman" w:cs="Times New Roman"/>
          <w:sz w:val="25"/>
          <w:szCs w:val="25"/>
        </w:rPr>
        <w:t>року №</w:t>
      </w:r>
      <w:r w:rsidR="000B2A98">
        <w:rPr>
          <w:rFonts w:ascii="Times New Roman" w:hAnsi="Times New Roman" w:cs="Times New Roman"/>
          <w:sz w:val="25"/>
          <w:szCs w:val="25"/>
          <w:lang w:val="en-US"/>
        </w:rPr>
        <w:t> </w:t>
      </w:r>
      <w:r w:rsidR="0055493C">
        <w:rPr>
          <w:rFonts w:ascii="Times New Roman" w:hAnsi="Times New Roman" w:cs="Times New Roman"/>
          <w:sz w:val="25"/>
          <w:szCs w:val="25"/>
        </w:rPr>
        <w:t>133/зп-18</w:t>
      </w:r>
      <w:r w:rsidRPr="00FE7EA6">
        <w:rPr>
          <w:rFonts w:ascii="Times New Roman" w:hAnsi="Times New Roman" w:cs="Times New Roman"/>
          <w:sz w:val="25"/>
          <w:szCs w:val="25"/>
        </w:rPr>
        <w:t xml:space="preserve"> призначено кваліфікаційне оцінювання суддів місцевих </w:t>
      </w:r>
      <w:r w:rsidR="008C7679">
        <w:rPr>
          <w:rFonts w:ascii="Times New Roman" w:hAnsi="Times New Roman" w:cs="Times New Roman"/>
          <w:sz w:val="25"/>
          <w:szCs w:val="25"/>
        </w:rPr>
        <w:t xml:space="preserve">та апеляційних </w:t>
      </w:r>
      <w:r w:rsidRPr="00FE7EA6">
        <w:rPr>
          <w:rFonts w:ascii="Times New Roman" w:hAnsi="Times New Roman" w:cs="Times New Roman"/>
          <w:sz w:val="25"/>
          <w:szCs w:val="25"/>
        </w:rPr>
        <w:t>судів на відповідність займаній посаді.</w:t>
      </w:r>
    </w:p>
    <w:p w:rsidR="00C764D6" w:rsidRPr="000B2A98" w:rsidRDefault="00C764D6" w:rsidP="00A62D19">
      <w:pPr>
        <w:pStyle w:val="a5"/>
        <w:ind w:firstLine="709"/>
        <w:jc w:val="both"/>
        <w:rPr>
          <w:rFonts w:ascii="Times New Roman" w:hAnsi="Times New Roman" w:cs="Times New Roman"/>
          <w:sz w:val="25"/>
          <w:szCs w:val="25"/>
        </w:rPr>
      </w:pPr>
      <w:r w:rsidRPr="000B2A98">
        <w:rPr>
          <w:rFonts w:ascii="Times New Roman" w:hAnsi="Times New Roman" w:cs="Times New Roman"/>
          <w:sz w:val="25"/>
          <w:szCs w:val="25"/>
        </w:rPr>
        <w:t>Цим</w:t>
      </w:r>
      <w:r w:rsidR="00A17235">
        <w:rPr>
          <w:rFonts w:ascii="Times New Roman" w:hAnsi="Times New Roman" w:cs="Times New Roman"/>
          <w:sz w:val="25"/>
          <w:szCs w:val="25"/>
        </w:rPr>
        <w:t xml:space="preserve"> же</w:t>
      </w:r>
      <w:r w:rsidRPr="000B2A98">
        <w:rPr>
          <w:rFonts w:ascii="Times New Roman" w:hAnsi="Times New Roman" w:cs="Times New Roman"/>
          <w:sz w:val="25"/>
          <w:szCs w:val="25"/>
        </w:rPr>
        <w:t xml:space="preserve">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іспит для </w:t>
      </w:r>
      <w:proofErr w:type="spellStart"/>
      <w:r w:rsidR="004A7279">
        <w:rPr>
          <w:rFonts w:ascii="Times New Roman" w:hAnsi="Times New Roman" w:cs="Times New Roman"/>
          <w:sz w:val="25"/>
          <w:szCs w:val="25"/>
        </w:rPr>
        <w:t>Гуца</w:t>
      </w:r>
      <w:r w:rsidR="00A17235">
        <w:rPr>
          <w:rFonts w:ascii="Times New Roman" w:hAnsi="Times New Roman" w:cs="Times New Roman"/>
          <w:sz w:val="25"/>
          <w:szCs w:val="25"/>
        </w:rPr>
        <w:t>люка</w:t>
      </w:r>
      <w:proofErr w:type="spellEnd"/>
      <w:r w:rsidR="00A17235">
        <w:rPr>
          <w:rFonts w:ascii="Times New Roman" w:hAnsi="Times New Roman" w:cs="Times New Roman"/>
          <w:sz w:val="25"/>
          <w:szCs w:val="25"/>
        </w:rPr>
        <w:t xml:space="preserve"> О.В.</w:t>
      </w:r>
    </w:p>
    <w:p w:rsidR="007E7107" w:rsidRDefault="00F26052" w:rsidP="007E7107">
      <w:pPr>
        <w:pStyle w:val="a5"/>
        <w:ind w:firstLine="709"/>
        <w:jc w:val="both"/>
        <w:rPr>
          <w:rFonts w:ascii="Times New Roman" w:hAnsi="Times New Roman" w:cs="Times New Roman"/>
          <w:sz w:val="25"/>
          <w:szCs w:val="25"/>
        </w:rPr>
      </w:pPr>
      <w:r w:rsidRPr="000B2A98">
        <w:rPr>
          <w:rFonts w:ascii="Times New Roman" w:hAnsi="Times New Roman" w:cs="Times New Roman"/>
          <w:sz w:val="25"/>
          <w:szCs w:val="25"/>
        </w:rPr>
        <w:t xml:space="preserve">Рішенням Комісії </w:t>
      </w:r>
      <w:r w:rsidR="001911CC">
        <w:rPr>
          <w:rFonts w:ascii="Times New Roman" w:hAnsi="Times New Roman" w:cs="Times New Roman"/>
          <w:sz w:val="25"/>
          <w:szCs w:val="25"/>
        </w:rPr>
        <w:t>від 26 листопада 2018 року № 282</w:t>
      </w:r>
      <w:r w:rsidR="000B2A98" w:rsidRPr="000B2A98">
        <w:rPr>
          <w:rFonts w:ascii="Times New Roman" w:hAnsi="Times New Roman" w:cs="Times New Roman"/>
          <w:sz w:val="25"/>
          <w:szCs w:val="25"/>
        </w:rPr>
        <w:t>/зп-18</w:t>
      </w:r>
      <w:r w:rsidR="000B2A98" w:rsidRPr="009053C7">
        <w:rPr>
          <w:rFonts w:ascii="Times New Roman" w:hAnsi="Times New Roman" w:cs="Times New Roman"/>
          <w:sz w:val="25"/>
          <w:szCs w:val="25"/>
        </w:rPr>
        <w:t xml:space="preserve"> </w:t>
      </w:r>
      <w:r w:rsidRPr="000B2A98">
        <w:rPr>
          <w:rFonts w:ascii="Times New Roman" w:hAnsi="Times New Roman" w:cs="Times New Roman"/>
          <w:sz w:val="25"/>
          <w:szCs w:val="25"/>
        </w:rPr>
        <w:t>визначено результати першого етапу «Іспит» кваліфікаційного оцінювання суддів на відповідність займаній поса</w:t>
      </w:r>
      <w:r w:rsidR="00937084">
        <w:rPr>
          <w:rFonts w:ascii="Times New Roman" w:hAnsi="Times New Roman" w:cs="Times New Roman"/>
          <w:sz w:val="25"/>
          <w:szCs w:val="25"/>
        </w:rPr>
        <w:t xml:space="preserve">ді. Відповідно до цього рішення </w:t>
      </w:r>
      <w:proofErr w:type="spellStart"/>
      <w:r w:rsidR="00937084">
        <w:rPr>
          <w:rFonts w:ascii="Times New Roman" w:hAnsi="Times New Roman" w:cs="Times New Roman"/>
          <w:sz w:val="25"/>
          <w:szCs w:val="25"/>
        </w:rPr>
        <w:t>Гуцалюка</w:t>
      </w:r>
      <w:proofErr w:type="spellEnd"/>
      <w:r w:rsidR="00937084">
        <w:rPr>
          <w:rFonts w:ascii="Times New Roman" w:hAnsi="Times New Roman" w:cs="Times New Roman"/>
          <w:sz w:val="25"/>
          <w:szCs w:val="25"/>
        </w:rPr>
        <w:t xml:space="preserve"> О.В. </w:t>
      </w:r>
      <w:r w:rsidRPr="000B2A98">
        <w:rPr>
          <w:rFonts w:ascii="Times New Roman" w:hAnsi="Times New Roman" w:cs="Times New Roman"/>
          <w:sz w:val="25"/>
          <w:szCs w:val="25"/>
        </w:rPr>
        <w:t xml:space="preserve">допущено до другого етапу </w:t>
      </w:r>
      <w:r w:rsidRPr="000B2A98">
        <w:rPr>
          <w:rFonts w:ascii="Times New Roman" w:hAnsi="Times New Roman" w:cs="Times New Roman"/>
          <w:sz w:val="25"/>
          <w:szCs w:val="25"/>
        </w:rPr>
        <w:lastRenderedPageBreak/>
        <w:t>кваліфікаційного оцінювання на відповідність займаній посаді – «Дослідження досьє та проведення співбесіди».</w:t>
      </w:r>
    </w:p>
    <w:p w:rsidR="00871636" w:rsidRPr="000B2A98" w:rsidRDefault="00871636" w:rsidP="00871636">
      <w:pPr>
        <w:pStyle w:val="a5"/>
        <w:ind w:firstLine="709"/>
        <w:jc w:val="both"/>
        <w:rPr>
          <w:rFonts w:ascii="Times New Roman" w:hAnsi="Times New Roman" w:cs="Times New Roman"/>
          <w:sz w:val="25"/>
          <w:szCs w:val="25"/>
        </w:rPr>
      </w:pPr>
      <w:r>
        <w:rPr>
          <w:rFonts w:ascii="Times New Roman" w:hAnsi="Times New Roman" w:cs="Times New Roman"/>
          <w:sz w:val="25"/>
          <w:szCs w:val="25"/>
        </w:rPr>
        <w:t xml:space="preserve">На першому етапі кваліфікаційного оцінювання суддя </w:t>
      </w:r>
      <w:proofErr w:type="spellStart"/>
      <w:r>
        <w:rPr>
          <w:rFonts w:ascii="Times New Roman" w:hAnsi="Times New Roman" w:cs="Times New Roman"/>
          <w:sz w:val="25"/>
          <w:szCs w:val="25"/>
        </w:rPr>
        <w:t>Гуцалюк</w:t>
      </w:r>
      <w:proofErr w:type="spellEnd"/>
      <w:r>
        <w:rPr>
          <w:rFonts w:ascii="Times New Roman" w:hAnsi="Times New Roman" w:cs="Times New Roman"/>
          <w:sz w:val="25"/>
          <w:szCs w:val="25"/>
        </w:rPr>
        <w:t xml:space="preserve"> О.В. склав анонімне письмове тестування, за результатами якого набрав 85,5 </w:t>
      </w:r>
      <w:proofErr w:type="spellStart"/>
      <w:r>
        <w:rPr>
          <w:rFonts w:ascii="Times New Roman" w:hAnsi="Times New Roman" w:cs="Times New Roman"/>
          <w:sz w:val="25"/>
          <w:szCs w:val="25"/>
        </w:rPr>
        <w:t>бала</w:t>
      </w:r>
      <w:proofErr w:type="spellEnd"/>
      <w:r>
        <w:rPr>
          <w:rFonts w:ascii="Times New Roman" w:hAnsi="Times New Roman" w:cs="Times New Roman"/>
          <w:sz w:val="25"/>
          <w:szCs w:val="25"/>
        </w:rPr>
        <w:t xml:space="preserve">, </w:t>
      </w:r>
      <w:r w:rsidR="005F6349">
        <w:rPr>
          <w:rFonts w:ascii="Times New Roman" w:hAnsi="Times New Roman" w:cs="Times New Roman"/>
          <w:sz w:val="25"/>
          <w:szCs w:val="25"/>
        </w:rPr>
        <w:t xml:space="preserve">виконав практичне завдання на </w:t>
      </w:r>
      <w:r>
        <w:rPr>
          <w:rFonts w:ascii="Times New Roman" w:hAnsi="Times New Roman" w:cs="Times New Roman"/>
          <w:sz w:val="25"/>
          <w:szCs w:val="25"/>
        </w:rPr>
        <w:t>95,</w:t>
      </w:r>
      <w:r w:rsidR="005F6349">
        <w:rPr>
          <w:rFonts w:ascii="Times New Roman" w:hAnsi="Times New Roman" w:cs="Times New Roman"/>
          <w:sz w:val="25"/>
          <w:szCs w:val="25"/>
        </w:rPr>
        <w:t xml:space="preserve">5 </w:t>
      </w:r>
      <w:proofErr w:type="spellStart"/>
      <w:r w:rsidR="005F6349">
        <w:rPr>
          <w:rFonts w:ascii="Times New Roman" w:hAnsi="Times New Roman" w:cs="Times New Roman"/>
          <w:sz w:val="25"/>
          <w:szCs w:val="25"/>
        </w:rPr>
        <w:t>бала</w:t>
      </w:r>
      <w:proofErr w:type="spellEnd"/>
      <w:r w:rsidR="005F6349">
        <w:rPr>
          <w:rFonts w:ascii="Times New Roman" w:hAnsi="Times New Roman" w:cs="Times New Roman"/>
          <w:sz w:val="25"/>
          <w:szCs w:val="25"/>
        </w:rPr>
        <w:t>, тобто на етапі склада</w:t>
      </w:r>
      <w:r w:rsidR="007017D3">
        <w:rPr>
          <w:rFonts w:ascii="Times New Roman" w:hAnsi="Times New Roman" w:cs="Times New Roman"/>
          <w:sz w:val="25"/>
          <w:szCs w:val="25"/>
        </w:rPr>
        <w:t xml:space="preserve">ння іспиту суддя набрав 181,00 бал. </w:t>
      </w:r>
    </w:p>
    <w:p w:rsidR="00C764D6" w:rsidRDefault="00937084" w:rsidP="007E7107">
      <w:pPr>
        <w:pStyle w:val="a5"/>
        <w:ind w:firstLine="709"/>
        <w:jc w:val="both"/>
        <w:rPr>
          <w:rFonts w:ascii="Times New Roman" w:hAnsi="Times New Roman" w:cs="Times New Roman"/>
          <w:sz w:val="25"/>
          <w:szCs w:val="25"/>
        </w:rPr>
      </w:pPr>
      <w:proofErr w:type="spellStart"/>
      <w:r>
        <w:rPr>
          <w:rFonts w:ascii="Times New Roman" w:hAnsi="Times New Roman" w:cs="Times New Roman"/>
          <w:sz w:val="25"/>
          <w:szCs w:val="25"/>
        </w:rPr>
        <w:t>Гуцалюк</w:t>
      </w:r>
      <w:proofErr w:type="spellEnd"/>
      <w:r>
        <w:rPr>
          <w:rFonts w:ascii="Times New Roman" w:hAnsi="Times New Roman" w:cs="Times New Roman"/>
          <w:sz w:val="25"/>
          <w:szCs w:val="25"/>
        </w:rPr>
        <w:t xml:space="preserve"> О.В. </w:t>
      </w:r>
      <w:r w:rsidR="001B1EE6" w:rsidRPr="000B2A98">
        <w:rPr>
          <w:rFonts w:ascii="Times New Roman" w:hAnsi="Times New Roman" w:cs="Times New Roman"/>
          <w:sz w:val="25"/>
          <w:szCs w:val="25"/>
        </w:rPr>
        <w:t>пройш</w:t>
      </w:r>
      <w:r w:rsidR="000B2A98">
        <w:rPr>
          <w:rFonts w:ascii="Times New Roman" w:hAnsi="Times New Roman" w:cs="Times New Roman"/>
          <w:sz w:val="25"/>
          <w:szCs w:val="25"/>
        </w:rPr>
        <w:t xml:space="preserve">ов </w:t>
      </w:r>
      <w:r w:rsidR="001B1EE6" w:rsidRPr="000B2A98">
        <w:rPr>
          <w:rFonts w:ascii="Times New Roman" w:hAnsi="Times New Roman" w:cs="Times New Roman"/>
          <w:sz w:val="25"/>
          <w:szCs w:val="25"/>
        </w:rPr>
        <w:t>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6D0F87" w:rsidRDefault="000C0940" w:rsidP="006D0F87">
      <w:pPr>
        <w:pStyle w:val="a5"/>
        <w:ind w:firstLine="709"/>
        <w:jc w:val="both"/>
        <w:rPr>
          <w:rFonts w:ascii="Times New Roman" w:hAnsi="Times New Roman" w:cs="Times New Roman"/>
          <w:sz w:val="25"/>
          <w:szCs w:val="25"/>
        </w:rPr>
      </w:pPr>
      <w:r w:rsidRPr="000C0940">
        <w:rPr>
          <w:rFonts w:ascii="Times New Roman" w:hAnsi="Times New Roman" w:cs="Times New Roman"/>
          <w:sz w:val="25"/>
          <w:szCs w:val="25"/>
        </w:rPr>
        <w:t xml:space="preserve">Під час проведення 02 жовтня 2019 року співбесіди </w:t>
      </w:r>
      <w:r w:rsidR="006D0F87">
        <w:rPr>
          <w:rFonts w:ascii="Times New Roman" w:hAnsi="Times New Roman" w:cs="Times New Roman"/>
          <w:sz w:val="25"/>
          <w:szCs w:val="25"/>
        </w:rPr>
        <w:t xml:space="preserve">з </w:t>
      </w:r>
      <w:r w:rsidR="001C10FD">
        <w:rPr>
          <w:rFonts w:ascii="Times New Roman" w:hAnsi="Times New Roman" w:cs="Times New Roman"/>
          <w:sz w:val="25"/>
          <w:szCs w:val="25"/>
        </w:rPr>
        <w:t xml:space="preserve">суддею </w:t>
      </w:r>
      <w:proofErr w:type="spellStart"/>
      <w:r w:rsidR="001C10FD">
        <w:rPr>
          <w:rFonts w:ascii="Times New Roman" w:hAnsi="Times New Roman" w:cs="Times New Roman"/>
          <w:sz w:val="25"/>
          <w:szCs w:val="25"/>
        </w:rPr>
        <w:t>Гуцалюком</w:t>
      </w:r>
      <w:proofErr w:type="spellEnd"/>
      <w:r w:rsidR="001C10FD">
        <w:rPr>
          <w:rFonts w:ascii="Times New Roman" w:hAnsi="Times New Roman" w:cs="Times New Roman"/>
          <w:sz w:val="25"/>
          <w:szCs w:val="25"/>
        </w:rPr>
        <w:t xml:space="preserve"> О.В. </w:t>
      </w:r>
      <w:r w:rsidR="00924671">
        <w:rPr>
          <w:rFonts w:ascii="Times New Roman" w:hAnsi="Times New Roman" w:cs="Times New Roman"/>
          <w:sz w:val="25"/>
          <w:szCs w:val="25"/>
        </w:rPr>
        <w:t xml:space="preserve">та дослідження його суддівського досьє Комісією встановлено </w:t>
      </w:r>
      <w:r w:rsidR="001C10FD">
        <w:rPr>
          <w:rFonts w:ascii="Times New Roman" w:hAnsi="Times New Roman" w:cs="Times New Roman"/>
          <w:sz w:val="25"/>
          <w:szCs w:val="25"/>
        </w:rPr>
        <w:t>недостовірність тверджень у декларації доброчесності судді за 2016 рік, неподання декларації особи, уповноваженої на виконання функції держави або місцевого самоврядування, за 2015 рік (електронної)</w:t>
      </w:r>
      <w:r w:rsidR="00924671">
        <w:rPr>
          <w:rFonts w:ascii="Times New Roman" w:hAnsi="Times New Roman" w:cs="Times New Roman"/>
          <w:sz w:val="25"/>
          <w:szCs w:val="25"/>
        </w:rPr>
        <w:t xml:space="preserve"> т</w:t>
      </w:r>
      <w:r w:rsidR="00BA6877">
        <w:rPr>
          <w:rFonts w:ascii="Times New Roman" w:hAnsi="Times New Roman" w:cs="Times New Roman"/>
          <w:sz w:val="25"/>
          <w:szCs w:val="25"/>
        </w:rPr>
        <w:t>а недекларування частини майна.</w:t>
      </w:r>
    </w:p>
    <w:p w:rsidR="00A427AC" w:rsidRDefault="000C0940" w:rsidP="00937BEC">
      <w:pPr>
        <w:pStyle w:val="a5"/>
        <w:ind w:firstLine="709"/>
        <w:jc w:val="both"/>
        <w:rPr>
          <w:rFonts w:ascii="Times New Roman" w:hAnsi="Times New Roman" w:cs="Times New Roman"/>
          <w:sz w:val="25"/>
          <w:szCs w:val="25"/>
        </w:rPr>
      </w:pPr>
      <w:r w:rsidRPr="000C0940">
        <w:rPr>
          <w:rFonts w:ascii="Times New Roman" w:hAnsi="Times New Roman" w:cs="Times New Roman"/>
          <w:sz w:val="25"/>
          <w:szCs w:val="25"/>
        </w:rPr>
        <w:t>За результатами проведення співбесіди Комісія ухвалила рішення від 02 жовтня</w:t>
      </w:r>
      <w:r>
        <w:rPr>
          <w:rFonts w:ascii="Times New Roman" w:hAnsi="Times New Roman" w:cs="Times New Roman"/>
          <w:sz w:val="25"/>
          <w:szCs w:val="25"/>
        </w:rPr>
        <w:t xml:space="preserve"> </w:t>
      </w:r>
      <w:r w:rsidRPr="000C0940">
        <w:rPr>
          <w:rFonts w:ascii="Times New Roman" w:hAnsi="Times New Roman" w:cs="Times New Roman"/>
          <w:sz w:val="25"/>
          <w:szCs w:val="25"/>
        </w:rPr>
        <w:t>2019</w:t>
      </w:r>
      <w:r w:rsidR="00410AB7">
        <w:rPr>
          <w:rFonts w:ascii="Times New Roman" w:hAnsi="Times New Roman" w:cs="Times New Roman"/>
          <w:sz w:val="25"/>
          <w:szCs w:val="25"/>
        </w:rPr>
        <w:t> </w:t>
      </w:r>
      <w:r w:rsidRPr="000C0940">
        <w:rPr>
          <w:rFonts w:ascii="Times New Roman" w:hAnsi="Times New Roman" w:cs="Times New Roman"/>
          <w:sz w:val="25"/>
          <w:szCs w:val="25"/>
        </w:rPr>
        <w:t xml:space="preserve">року № 906/ко-19 про зупинення кваліфікаційного оцінювання судді Херсонського міського суду Херсонської області </w:t>
      </w:r>
      <w:proofErr w:type="spellStart"/>
      <w:r w:rsidRPr="000C0940">
        <w:rPr>
          <w:rFonts w:ascii="Times New Roman" w:hAnsi="Times New Roman" w:cs="Times New Roman"/>
          <w:sz w:val="25"/>
          <w:szCs w:val="25"/>
        </w:rPr>
        <w:t>Гуцалюка</w:t>
      </w:r>
      <w:proofErr w:type="spellEnd"/>
      <w:r w:rsidRPr="000C0940">
        <w:rPr>
          <w:rFonts w:ascii="Times New Roman" w:hAnsi="Times New Roman" w:cs="Times New Roman"/>
          <w:sz w:val="25"/>
          <w:szCs w:val="25"/>
        </w:rPr>
        <w:t xml:space="preserve"> О.В., повідомлення Національного агентства з питань запобігання корупції про обставини, що можуть свідчити про порушення суддею </w:t>
      </w:r>
      <w:proofErr w:type="spellStart"/>
      <w:r w:rsidRPr="000C0940">
        <w:rPr>
          <w:rFonts w:ascii="Times New Roman" w:hAnsi="Times New Roman" w:cs="Times New Roman"/>
          <w:sz w:val="25"/>
          <w:szCs w:val="25"/>
        </w:rPr>
        <w:t>Гуцалюком</w:t>
      </w:r>
      <w:proofErr w:type="spellEnd"/>
      <w:r w:rsidRPr="000C0940">
        <w:rPr>
          <w:rFonts w:ascii="Times New Roman" w:hAnsi="Times New Roman" w:cs="Times New Roman"/>
          <w:sz w:val="25"/>
          <w:szCs w:val="25"/>
        </w:rPr>
        <w:t xml:space="preserve"> О.В. законодавства у сфері запобігання корупції, визнання підтвердженою інформацію про недостовірність тверджень, указаних суддею </w:t>
      </w:r>
      <w:proofErr w:type="spellStart"/>
      <w:r w:rsidRPr="000C0940">
        <w:rPr>
          <w:rFonts w:ascii="Times New Roman" w:hAnsi="Times New Roman" w:cs="Times New Roman"/>
          <w:sz w:val="25"/>
          <w:szCs w:val="25"/>
        </w:rPr>
        <w:t>Гуцалюком</w:t>
      </w:r>
      <w:proofErr w:type="spellEnd"/>
      <w:r w:rsidRPr="000C0940">
        <w:rPr>
          <w:rFonts w:ascii="Times New Roman" w:hAnsi="Times New Roman" w:cs="Times New Roman"/>
          <w:sz w:val="25"/>
          <w:szCs w:val="25"/>
        </w:rPr>
        <w:t xml:space="preserve"> О.В. у декларації доброчесності судді за 2016 рік, звернення до Вищої ради правосуддя для вирішення питання про відкриття дисциплінарної справи стосовно зазначеного судді чи відмову у її відкритті.</w:t>
      </w:r>
    </w:p>
    <w:p w:rsidR="00C764D6" w:rsidRPr="00573BA5" w:rsidRDefault="00D94ADE" w:rsidP="00D32502">
      <w:pPr>
        <w:pStyle w:val="a5"/>
        <w:ind w:firstLine="709"/>
        <w:jc w:val="both"/>
        <w:rPr>
          <w:rFonts w:ascii="Times New Roman" w:hAnsi="Times New Roman" w:cs="Times New Roman"/>
          <w:sz w:val="25"/>
          <w:szCs w:val="25"/>
        </w:rPr>
      </w:pPr>
      <w:r w:rsidRPr="00573BA5">
        <w:rPr>
          <w:rFonts w:ascii="Times New Roman" w:eastAsia="Times New Roman" w:hAnsi="Times New Roman" w:cs="Times New Roman"/>
          <w:sz w:val="25"/>
          <w:szCs w:val="25"/>
          <w:lang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831C60" w:rsidRPr="00573BA5">
        <w:rPr>
          <w:rFonts w:ascii="Times New Roman" w:eastAsia="Times New Roman" w:hAnsi="Times New Roman" w:cs="Times New Roman"/>
          <w:sz w:val="25"/>
          <w:szCs w:val="25"/>
          <w:lang w:eastAsia="uk-UA"/>
        </w:rPr>
        <w:t xml:space="preserve"> </w:t>
      </w:r>
      <w:r w:rsidR="00047592">
        <w:rPr>
          <w:rFonts w:ascii="Times New Roman" w:eastAsia="Times New Roman" w:hAnsi="Times New Roman" w:cs="Times New Roman"/>
          <w:sz w:val="25"/>
          <w:szCs w:val="25"/>
          <w:lang w:eastAsia="uk-UA"/>
        </w:rPr>
        <w:t>від </w:t>
      </w:r>
      <w:r w:rsidR="002632ED" w:rsidRPr="00573BA5">
        <w:rPr>
          <w:rFonts w:ascii="Times New Roman" w:eastAsia="Times New Roman" w:hAnsi="Times New Roman" w:cs="Times New Roman"/>
          <w:sz w:val="25"/>
          <w:szCs w:val="25"/>
          <w:lang w:eastAsia="uk-UA"/>
        </w:rPr>
        <w:t>16 </w:t>
      </w:r>
      <w:r w:rsidR="00DC6A1B" w:rsidRPr="00573BA5">
        <w:rPr>
          <w:rFonts w:ascii="Times New Roman" w:eastAsia="Times New Roman" w:hAnsi="Times New Roman" w:cs="Times New Roman"/>
          <w:sz w:val="25"/>
          <w:szCs w:val="25"/>
          <w:lang w:eastAsia="uk-UA"/>
        </w:rPr>
        <w:t>жовтня 2019 року № 193-ІХ</w:t>
      </w:r>
      <w:r w:rsidRPr="00573BA5">
        <w:rPr>
          <w:rFonts w:ascii="Times New Roman" w:eastAsia="Times New Roman" w:hAnsi="Times New Roman" w:cs="Times New Roman"/>
          <w:sz w:val="25"/>
          <w:szCs w:val="25"/>
          <w:lang w:eastAsia="uk-UA"/>
        </w:rPr>
        <w:t xml:space="preserve"> </w:t>
      </w:r>
      <w:r w:rsidR="00831C60" w:rsidRPr="00573BA5">
        <w:rPr>
          <w:rFonts w:ascii="Times New Roman" w:eastAsia="Times New Roman" w:hAnsi="Times New Roman" w:cs="Times New Roman"/>
          <w:sz w:val="25"/>
          <w:szCs w:val="25"/>
          <w:lang w:eastAsia="uk-UA"/>
        </w:rPr>
        <w:t>(</w:t>
      </w:r>
      <w:r w:rsidRPr="00573BA5">
        <w:rPr>
          <w:rFonts w:ascii="Times New Roman" w:eastAsia="Times New Roman" w:hAnsi="Times New Roman" w:cs="Times New Roman"/>
          <w:sz w:val="25"/>
          <w:szCs w:val="25"/>
          <w:lang w:eastAsia="uk-UA"/>
        </w:rPr>
        <w:t xml:space="preserve">набрав чинності 07 листопада </w:t>
      </w:r>
      <w:r w:rsidR="00B236FE">
        <w:rPr>
          <w:rFonts w:ascii="Times New Roman" w:eastAsia="Times New Roman" w:hAnsi="Times New Roman" w:cs="Times New Roman"/>
          <w:sz w:val="25"/>
          <w:szCs w:val="25"/>
          <w:lang w:eastAsia="uk-UA"/>
        </w:rPr>
        <w:t xml:space="preserve">2019 </w:t>
      </w:r>
      <w:r w:rsidRPr="00573BA5">
        <w:rPr>
          <w:rFonts w:ascii="Times New Roman" w:eastAsia="Times New Roman" w:hAnsi="Times New Roman" w:cs="Times New Roman"/>
          <w:sz w:val="25"/>
          <w:szCs w:val="25"/>
          <w:lang w:eastAsia="uk-UA"/>
        </w:rPr>
        <w:t>року) повноваження членів Вищої кваліфікаційної комісії суддів України припинено.</w:t>
      </w:r>
    </w:p>
    <w:p w:rsidR="00C764D6" w:rsidRPr="007E7107" w:rsidRDefault="001A524B" w:rsidP="00A62D19">
      <w:pPr>
        <w:pStyle w:val="a5"/>
        <w:ind w:firstLine="709"/>
        <w:jc w:val="both"/>
        <w:rPr>
          <w:rFonts w:ascii="Times New Roman" w:hAnsi="Times New Roman" w:cs="Times New Roman"/>
          <w:sz w:val="25"/>
          <w:szCs w:val="25"/>
        </w:rPr>
      </w:pPr>
      <w:r w:rsidRPr="00573BA5">
        <w:rPr>
          <w:rFonts w:ascii="Times New Roman" w:eastAsia="Times New Roman" w:hAnsi="Times New Roman" w:cs="Times New Roman"/>
          <w:sz w:val="25"/>
          <w:szCs w:val="25"/>
          <w:lang w:eastAsia="uk-UA"/>
        </w:rPr>
        <w:t>П</w:t>
      </w:r>
      <w:r w:rsidR="00D94ADE" w:rsidRPr="00573BA5">
        <w:rPr>
          <w:rFonts w:ascii="Times New Roman" w:eastAsia="Times New Roman" w:hAnsi="Times New Roman" w:cs="Times New Roman"/>
          <w:sz w:val="25"/>
          <w:szCs w:val="25"/>
          <w:lang w:eastAsia="uk-UA"/>
        </w:rPr>
        <w:t>овноважний склад Вищої кваліфікаційної комісії суддів України</w:t>
      </w:r>
      <w:r w:rsidRPr="00573BA5">
        <w:rPr>
          <w:rFonts w:ascii="Times New Roman" w:eastAsia="Times New Roman" w:hAnsi="Times New Roman" w:cs="Times New Roman"/>
          <w:sz w:val="25"/>
          <w:szCs w:val="25"/>
          <w:lang w:eastAsia="uk-UA"/>
        </w:rPr>
        <w:t xml:space="preserve"> сформовано 01 червня 2023 року.</w:t>
      </w:r>
    </w:p>
    <w:p w:rsidR="00D94ADE" w:rsidRPr="007E7107" w:rsidRDefault="00D94ADE" w:rsidP="00A62D19">
      <w:pPr>
        <w:pStyle w:val="a5"/>
        <w:ind w:firstLine="709"/>
        <w:jc w:val="both"/>
        <w:rPr>
          <w:rFonts w:ascii="Times New Roman" w:hAnsi="Times New Roman" w:cs="Times New Roman"/>
          <w:sz w:val="25"/>
          <w:szCs w:val="25"/>
        </w:rPr>
      </w:pPr>
      <w:r w:rsidRPr="007E7107">
        <w:rPr>
          <w:rFonts w:ascii="Times New Roman" w:eastAsia="Times New Roman" w:hAnsi="Times New Roman" w:cs="Times New Roman"/>
          <w:sz w:val="25"/>
          <w:szCs w:val="25"/>
          <w:lang w:eastAsia="uk-UA"/>
        </w:rPr>
        <w:t xml:space="preserve">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w:t>
      </w:r>
      <w:r w:rsidRPr="007E7107">
        <w:rPr>
          <w:rFonts w:ascii="Times New Roman" w:hAnsi="Times New Roman" w:cs="Times New Roman"/>
          <w:sz w:val="25"/>
          <w:szCs w:val="25"/>
        </w:rPr>
        <w:t xml:space="preserve">№ </w:t>
      </w:r>
      <w:r w:rsidRPr="007E7107">
        <w:rPr>
          <w:rFonts w:ascii="Times New Roman" w:hAnsi="Times New Roman" w:cs="Times New Roman"/>
          <w:sz w:val="25"/>
          <w:szCs w:val="25"/>
          <w:shd w:val="clear" w:color="auto" w:fill="FFFFFF"/>
        </w:rPr>
        <w:t>34/зп-23</w:t>
      </w:r>
      <w:r w:rsidRPr="007E7107">
        <w:rPr>
          <w:rFonts w:ascii="Times New Roman" w:eastAsia="Times New Roman" w:hAnsi="Times New Roman" w:cs="Times New Roman"/>
          <w:sz w:val="25"/>
          <w:szCs w:val="25"/>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FC5509" w:rsidRDefault="00D94ADE" w:rsidP="007307BE">
      <w:pPr>
        <w:pStyle w:val="a5"/>
        <w:ind w:firstLine="709"/>
        <w:jc w:val="both"/>
        <w:rPr>
          <w:rFonts w:ascii="Times New Roman" w:eastAsia="Times New Roman" w:hAnsi="Times New Roman" w:cs="Times New Roman"/>
          <w:sz w:val="25"/>
          <w:szCs w:val="25"/>
          <w:lang w:eastAsia="uk-UA"/>
        </w:rPr>
      </w:pPr>
      <w:r w:rsidRPr="007E7107">
        <w:rPr>
          <w:rFonts w:ascii="Times New Roman" w:eastAsia="Times New Roman" w:hAnsi="Times New Roman" w:cs="Times New Roman"/>
          <w:sz w:val="25"/>
          <w:szCs w:val="25"/>
          <w:lang w:eastAsia="uk-UA"/>
        </w:rPr>
        <w:t>Згідно з протоколом повторного розподілу між членами Комісії від</w:t>
      </w:r>
      <w:r w:rsidR="001B1EE6" w:rsidRPr="007E7107">
        <w:rPr>
          <w:rFonts w:ascii="Times New Roman" w:eastAsia="Times New Roman" w:hAnsi="Times New Roman" w:cs="Times New Roman"/>
          <w:sz w:val="25"/>
          <w:szCs w:val="25"/>
          <w:lang w:eastAsia="uk-UA"/>
        </w:rPr>
        <w:t xml:space="preserve"> 2</w:t>
      </w:r>
      <w:r w:rsidR="00FC5509">
        <w:rPr>
          <w:rFonts w:ascii="Times New Roman" w:eastAsia="Times New Roman" w:hAnsi="Times New Roman" w:cs="Times New Roman"/>
          <w:sz w:val="25"/>
          <w:szCs w:val="25"/>
          <w:lang w:eastAsia="uk-UA"/>
        </w:rPr>
        <w:t>5</w:t>
      </w:r>
      <w:r w:rsidR="001B1EE6" w:rsidRPr="007E7107">
        <w:rPr>
          <w:rFonts w:ascii="Times New Roman" w:eastAsia="Times New Roman" w:hAnsi="Times New Roman" w:cs="Times New Roman"/>
          <w:sz w:val="25"/>
          <w:szCs w:val="25"/>
          <w:lang w:eastAsia="uk-UA"/>
        </w:rPr>
        <w:t xml:space="preserve"> </w:t>
      </w:r>
      <w:r w:rsidRPr="007E7107">
        <w:rPr>
          <w:rFonts w:ascii="Times New Roman" w:eastAsia="Times New Roman" w:hAnsi="Times New Roman" w:cs="Times New Roman"/>
          <w:sz w:val="25"/>
          <w:szCs w:val="25"/>
          <w:lang w:eastAsia="uk-UA"/>
        </w:rPr>
        <w:t>липня 202</w:t>
      </w:r>
      <w:r w:rsidR="00F671A3" w:rsidRPr="007E7107">
        <w:rPr>
          <w:rFonts w:ascii="Times New Roman" w:eastAsia="Times New Roman" w:hAnsi="Times New Roman" w:cs="Times New Roman"/>
          <w:sz w:val="25"/>
          <w:szCs w:val="25"/>
          <w:lang w:eastAsia="uk-UA"/>
        </w:rPr>
        <w:t>3</w:t>
      </w:r>
      <w:r w:rsidR="00056445">
        <w:rPr>
          <w:rFonts w:ascii="Times New Roman" w:eastAsia="Times New Roman" w:hAnsi="Times New Roman" w:cs="Times New Roman"/>
          <w:sz w:val="25"/>
          <w:szCs w:val="25"/>
          <w:lang w:eastAsia="uk-UA"/>
        </w:rPr>
        <w:t> </w:t>
      </w:r>
      <w:r w:rsidRPr="007E7107">
        <w:rPr>
          <w:rFonts w:ascii="Times New Roman" w:eastAsia="Times New Roman" w:hAnsi="Times New Roman" w:cs="Times New Roman"/>
          <w:sz w:val="25"/>
          <w:szCs w:val="25"/>
          <w:lang w:eastAsia="uk-UA"/>
        </w:rPr>
        <w:t xml:space="preserve">року доповідачем у справі визначено члена Комісії </w:t>
      </w:r>
      <w:r w:rsidR="00FC5509">
        <w:rPr>
          <w:rFonts w:ascii="Times New Roman" w:eastAsia="Times New Roman" w:hAnsi="Times New Roman" w:cs="Times New Roman"/>
          <w:sz w:val="25"/>
          <w:szCs w:val="25"/>
          <w:lang w:eastAsia="uk-UA"/>
        </w:rPr>
        <w:t>Шевчук Г.М.</w:t>
      </w:r>
    </w:p>
    <w:p w:rsidR="00FC5509" w:rsidRPr="00FC5509" w:rsidRDefault="006766AC" w:rsidP="00BD464C">
      <w:pPr>
        <w:pStyle w:val="a5"/>
        <w:ind w:firstLine="709"/>
        <w:jc w:val="both"/>
        <w:rPr>
          <w:rFonts w:ascii="Times New Roman" w:eastAsia="Times New Roman" w:hAnsi="Times New Roman" w:cs="Times New Roman"/>
          <w:sz w:val="25"/>
          <w:szCs w:val="25"/>
          <w:lang w:eastAsia="uk-UA"/>
        </w:rPr>
      </w:pPr>
      <w:r w:rsidRPr="006766AC">
        <w:rPr>
          <w:rFonts w:ascii="Times New Roman" w:eastAsia="Times New Roman" w:hAnsi="Times New Roman" w:cs="Times New Roman"/>
          <w:sz w:val="25"/>
          <w:szCs w:val="25"/>
          <w:lang w:eastAsia="uk-UA"/>
        </w:rPr>
        <w:t xml:space="preserve">Після повторного розподілу Комісією з’ясовано, що </w:t>
      </w:r>
      <w:r w:rsidR="00FC5509" w:rsidRPr="00FC5509">
        <w:rPr>
          <w:rFonts w:ascii="Times New Roman" w:eastAsia="Times New Roman" w:hAnsi="Times New Roman" w:cs="Times New Roman"/>
          <w:sz w:val="25"/>
          <w:szCs w:val="25"/>
          <w:lang w:eastAsia="uk-UA"/>
        </w:rPr>
        <w:t xml:space="preserve">рішенням Третьої Дисциплінарної палати Вищої ради правосуддя від 12 лютого 2020 року № 406/3дп/15-20 відмовлено у притягненні </w:t>
      </w:r>
      <w:proofErr w:type="spellStart"/>
      <w:r w:rsidR="00FC5509" w:rsidRPr="00FC5509">
        <w:rPr>
          <w:rFonts w:ascii="Times New Roman" w:eastAsia="Times New Roman" w:hAnsi="Times New Roman" w:cs="Times New Roman"/>
          <w:sz w:val="25"/>
          <w:szCs w:val="25"/>
          <w:lang w:eastAsia="uk-UA"/>
        </w:rPr>
        <w:t>Гуцалюка</w:t>
      </w:r>
      <w:proofErr w:type="spellEnd"/>
      <w:r w:rsidR="00FC5509" w:rsidRPr="00FC5509">
        <w:rPr>
          <w:rFonts w:ascii="Times New Roman" w:eastAsia="Times New Roman" w:hAnsi="Times New Roman" w:cs="Times New Roman"/>
          <w:sz w:val="25"/>
          <w:szCs w:val="25"/>
          <w:lang w:eastAsia="uk-UA"/>
        </w:rPr>
        <w:t xml:space="preserve"> О.В. до дисциплінарної відповідальності та припинено дисциплінарне провадження.</w:t>
      </w:r>
    </w:p>
    <w:p w:rsidR="00FC5509" w:rsidRPr="00FC5509" w:rsidRDefault="00FC5509" w:rsidP="00196A40">
      <w:pPr>
        <w:pStyle w:val="a5"/>
        <w:ind w:firstLine="709"/>
        <w:jc w:val="both"/>
        <w:rPr>
          <w:rFonts w:ascii="Times New Roman" w:eastAsia="Times New Roman" w:hAnsi="Times New Roman" w:cs="Times New Roman"/>
          <w:sz w:val="25"/>
          <w:szCs w:val="25"/>
          <w:lang w:eastAsia="uk-UA"/>
        </w:rPr>
      </w:pPr>
      <w:r w:rsidRPr="00FC5509">
        <w:rPr>
          <w:rFonts w:ascii="Times New Roman" w:eastAsia="Times New Roman" w:hAnsi="Times New Roman" w:cs="Times New Roman"/>
          <w:sz w:val="25"/>
          <w:szCs w:val="25"/>
          <w:lang w:eastAsia="uk-UA"/>
        </w:rPr>
        <w:lastRenderedPageBreak/>
        <w:t xml:space="preserve">Також Комісією з’ясовано, що Національним агентством з питань запобігання корупції 07 серпня 2020 року стосовно </w:t>
      </w:r>
      <w:proofErr w:type="spellStart"/>
      <w:r w:rsidRPr="00FC5509">
        <w:rPr>
          <w:rFonts w:ascii="Times New Roman" w:eastAsia="Times New Roman" w:hAnsi="Times New Roman" w:cs="Times New Roman"/>
          <w:sz w:val="25"/>
          <w:szCs w:val="25"/>
          <w:lang w:eastAsia="uk-UA"/>
        </w:rPr>
        <w:t>Гуцалюка</w:t>
      </w:r>
      <w:proofErr w:type="spellEnd"/>
      <w:r w:rsidRPr="00FC5509">
        <w:rPr>
          <w:rFonts w:ascii="Times New Roman" w:eastAsia="Times New Roman" w:hAnsi="Times New Roman" w:cs="Times New Roman"/>
          <w:sz w:val="25"/>
          <w:szCs w:val="25"/>
          <w:lang w:eastAsia="uk-UA"/>
        </w:rPr>
        <w:t xml:space="preserve"> О.В. складено протокол про адміністративне правопорушення № 47-01/55/20 за частиною першою статті 172-6 Кодексу України про адміністративні правопорушення.</w:t>
      </w:r>
    </w:p>
    <w:p w:rsidR="00FC5509" w:rsidRPr="00FC5509" w:rsidRDefault="00FC5509" w:rsidP="00224F91">
      <w:pPr>
        <w:pStyle w:val="a5"/>
        <w:ind w:firstLine="709"/>
        <w:jc w:val="both"/>
        <w:rPr>
          <w:rFonts w:ascii="Times New Roman" w:eastAsia="Times New Roman" w:hAnsi="Times New Roman" w:cs="Times New Roman"/>
          <w:sz w:val="25"/>
          <w:szCs w:val="25"/>
          <w:lang w:eastAsia="uk-UA"/>
        </w:rPr>
      </w:pPr>
      <w:r w:rsidRPr="00FC5509">
        <w:rPr>
          <w:rFonts w:ascii="Times New Roman" w:eastAsia="Times New Roman" w:hAnsi="Times New Roman" w:cs="Times New Roman"/>
          <w:sz w:val="25"/>
          <w:szCs w:val="25"/>
          <w:lang w:eastAsia="uk-UA"/>
        </w:rPr>
        <w:t>Постановою Білозерського районного суду Херсонської області від 20 квітня</w:t>
      </w:r>
      <w:r w:rsidR="00224F91">
        <w:rPr>
          <w:rFonts w:ascii="Times New Roman" w:eastAsia="Times New Roman" w:hAnsi="Times New Roman" w:cs="Times New Roman"/>
          <w:sz w:val="25"/>
          <w:szCs w:val="25"/>
          <w:lang w:eastAsia="uk-UA"/>
        </w:rPr>
        <w:t xml:space="preserve"> </w:t>
      </w:r>
      <w:r w:rsidRPr="00FC5509">
        <w:rPr>
          <w:rFonts w:ascii="Times New Roman" w:eastAsia="Times New Roman" w:hAnsi="Times New Roman" w:cs="Times New Roman"/>
          <w:sz w:val="25"/>
          <w:szCs w:val="25"/>
          <w:lang w:eastAsia="uk-UA"/>
        </w:rPr>
        <w:t>2021</w:t>
      </w:r>
      <w:r w:rsidR="00410AB7">
        <w:rPr>
          <w:rFonts w:ascii="Times New Roman" w:eastAsia="Times New Roman" w:hAnsi="Times New Roman" w:cs="Times New Roman"/>
          <w:sz w:val="25"/>
          <w:szCs w:val="25"/>
          <w:lang w:eastAsia="uk-UA"/>
        </w:rPr>
        <w:t> </w:t>
      </w:r>
      <w:r w:rsidRPr="00FC5509">
        <w:rPr>
          <w:rFonts w:ascii="Times New Roman" w:eastAsia="Times New Roman" w:hAnsi="Times New Roman" w:cs="Times New Roman"/>
          <w:sz w:val="25"/>
          <w:szCs w:val="25"/>
          <w:lang w:eastAsia="uk-UA"/>
        </w:rPr>
        <w:t xml:space="preserve">року у справі № 766/12417/20 справу стосовно </w:t>
      </w:r>
      <w:proofErr w:type="spellStart"/>
      <w:r w:rsidRPr="00FC5509">
        <w:rPr>
          <w:rFonts w:ascii="Times New Roman" w:eastAsia="Times New Roman" w:hAnsi="Times New Roman" w:cs="Times New Roman"/>
          <w:sz w:val="25"/>
          <w:szCs w:val="25"/>
          <w:lang w:eastAsia="uk-UA"/>
        </w:rPr>
        <w:t>Гуцалюка</w:t>
      </w:r>
      <w:proofErr w:type="spellEnd"/>
      <w:r w:rsidRPr="00FC5509">
        <w:rPr>
          <w:rFonts w:ascii="Times New Roman" w:eastAsia="Times New Roman" w:hAnsi="Times New Roman" w:cs="Times New Roman"/>
          <w:sz w:val="25"/>
          <w:szCs w:val="25"/>
          <w:lang w:eastAsia="uk-UA"/>
        </w:rPr>
        <w:t xml:space="preserve"> О.В. про притягнення його до адміністративної відповідальності за пов’язане із корупцією правопорушення, передбачене частиною першою статті 172-6 Кодексу України про адміністративні правопорушення, закрито у зв’язку із відсутністю в діях </w:t>
      </w:r>
      <w:proofErr w:type="spellStart"/>
      <w:r w:rsidRPr="00FC5509">
        <w:rPr>
          <w:rFonts w:ascii="Times New Roman" w:eastAsia="Times New Roman" w:hAnsi="Times New Roman" w:cs="Times New Roman"/>
          <w:sz w:val="25"/>
          <w:szCs w:val="25"/>
          <w:lang w:eastAsia="uk-UA"/>
        </w:rPr>
        <w:t>Гуцалюка</w:t>
      </w:r>
      <w:proofErr w:type="spellEnd"/>
      <w:r w:rsidRPr="00FC5509">
        <w:rPr>
          <w:rFonts w:ascii="Times New Roman" w:eastAsia="Times New Roman" w:hAnsi="Times New Roman" w:cs="Times New Roman"/>
          <w:sz w:val="25"/>
          <w:szCs w:val="25"/>
          <w:lang w:eastAsia="uk-UA"/>
        </w:rPr>
        <w:t xml:space="preserve"> О.В. складу адміністративного правопорушення.</w:t>
      </w:r>
    </w:p>
    <w:p w:rsidR="00FC5509" w:rsidRPr="00FC5509" w:rsidRDefault="00FC5509" w:rsidP="00F50BBD">
      <w:pPr>
        <w:pStyle w:val="a5"/>
        <w:ind w:firstLine="709"/>
        <w:jc w:val="both"/>
        <w:rPr>
          <w:rFonts w:ascii="Times New Roman" w:eastAsia="Times New Roman" w:hAnsi="Times New Roman" w:cs="Times New Roman"/>
          <w:sz w:val="25"/>
          <w:szCs w:val="25"/>
          <w:lang w:eastAsia="uk-UA"/>
        </w:rPr>
      </w:pPr>
      <w:r w:rsidRPr="00FC5509">
        <w:rPr>
          <w:rFonts w:ascii="Times New Roman" w:eastAsia="Times New Roman" w:hAnsi="Times New Roman" w:cs="Times New Roman"/>
          <w:sz w:val="25"/>
          <w:szCs w:val="25"/>
          <w:lang w:eastAsia="uk-UA"/>
        </w:rPr>
        <w:t xml:space="preserve">З огляду на те, що сторонами не було подано апеляційних скарг у встановлені </w:t>
      </w:r>
      <w:r w:rsidR="00224F91">
        <w:rPr>
          <w:rFonts w:ascii="Times New Roman" w:eastAsia="Times New Roman" w:hAnsi="Times New Roman" w:cs="Times New Roman"/>
          <w:sz w:val="25"/>
          <w:szCs w:val="25"/>
          <w:lang w:eastAsia="uk-UA"/>
        </w:rPr>
        <w:t>Кодексом про адміністративні правопорушення строки</w:t>
      </w:r>
      <w:r w:rsidRPr="00FC5509">
        <w:rPr>
          <w:rFonts w:ascii="Times New Roman" w:eastAsia="Times New Roman" w:hAnsi="Times New Roman" w:cs="Times New Roman"/>
          <w:sz w:val="25"/>
          <w:szCs w:val="25"/>
          <w:lang w:eastAsia="uk-UA"/>
        </w:rPr>
        <w:t>, постанова Білозерського районного суду Херсонської області від 20 квітня 2021 року у справі № 766/12417/20 набрала законної сили, справа вважається вирішеною.</w:t>
      </w:r>
    </w:p>
    <w:p w:rsidR="00FC5509" w:rsidRDefault="00FC5509" w:rsidP="00A64460">
      <w:pPr>
        <w:pStyle w:val="a5"/>
        <w:ind w:firstLine="709"/>
        <w:jc w:val="both"/>
        <w:rPr>
          <w:rFonts w:ascii="Times New Roman" w:eastAsia="Times New Roman" w:hAnsi="Times New Roman" w:cs="Times New Roman"/>
          <w:sz w:val="25"/>
          <w:szCs w:val="25"/>
          <w:lang w:eastAsia="uk-UA"/>
        </w:rPr>
      </w:pPr>
      <w:r w:rsidRPr="00FC5509">
        <w:rPr>
          <w:rFonts w:ascii="Times New Roman" w:eastAsia="Times New Roman" w:hAnsi="Times New Roman" w:cs="Times New Roman"/>
          <w:sz w:val="25"/>
          <w:szCs w:val="25"/>
          <w:lang w:eastAsia="uk-UA"/>
        </w:rPr>
        <w:t>Таким чином, обставини, які були підставою для зупинення кваліфікаційного оцінювання судді на відповідність займ</w:t>
      </w:r>
      <w:r w:rsidR="004B544E">
        <w:rPr>
          <w:rFonts w:ascii="Times New Roman" w:eastAsia="Times New Roman" w:hAnsi="Times New Roman" w:cs="Times New Roman"/>
          <w:sz w:val="25"/>
          <w:szCs w:val="25"/>
          <w:lang w:eastAsia="uk-UA"/>
        </w:rPr>
        <w:t>аній посаді перестали існувати.</w:t>
      </w:r>
    </w:p>
    <w:p w:rsidR="005C39D2" w:rsidRDefault="003609F6" w:rsidP="0002300D">
      <w:pPr>
        <w:pStyle w:val="a5"/>
        <w:ind w:firstLine="709"/>
        <w:jc w:val="both"/>
        <w:rPr>
          <w:rFonts w:ascii="Times New Roman" w:hAnsi="Times New Roman" w:cs="Times New Roman"/>
          <w:sz w:val="25"/>
          <w:szCs w:val="25"/>
          <w:shd w:val="clear" w:color="auto" w:fill="FFFFFF"/>
        </w:rPr>
      </w:pPr>
      <w:r w:rsidRPr="003609F6">
        <w:rPr>
          <w:rFonts w:ascii="Times New Roman" w:hAnsi="Times New Roman" w:cs="Times New Roman"/>
          <w:sz w:val="25"/>
          <w:szCs w:val="25"/>
          <w:shd w:val="clear" w:color="auto" w:fill="FFFFFF"/>
        </w:rPr>
        <w:t>Рішення</w:t>
      </w:r>
      <w:r w:rsidR="005C39D2">
        <w:rPr>
          <w:rFonts w:ascii="Times New Roman" w:hAnsi="Times New Roman" w:cs="Times New Roman"/>
          <w:sz w:val="25"/>
          <w:szCs w:val="25"/>
          <w:shd w:val="clear" w:color="auto" w:fill="FFFFFF"/>
        </w:rPr>
        <w:t>м Комісії від 05 вересня 2024 року № 138</w:t>
      </w:r>
      <w:r w:rsidRPr="003609F6">
        <w:rPr>
          <w:rFonts w:ascii="Times New Roman" w:hAnsi="Times New Roman" w:cs="Times New Roman"/>
          <w:sz w:val="25"/>
          <w:szCs w:val="25"/>
          <w:shd w:val="clear" w:color="auto" w:fill="FFFFFF"/>
        </w:rPr>
        <w:t xml:space="preserve">/ко-24 поновлено кваліфікаційне оцінювання судді </w:t>
      </w:r>
      <w:r w:rsidR="005C39D2">
        <w:rPr>
          <w:rFonts w:ascii="Times New Roman" w:hAnsi="Times New Roman" w:cs="Times New Roman"/>
          <w:sz w:val="25"/>
          <w:szCs w:val="25"/>
          <w:shd w:val="clear" w:color="auto" w:fill="FFFFFF"/>
        </w:rPr>
        <w:t>Херсонського місько</w:t>
      </w:r>
      <w:r w:rsidR="000C6A74">
        <w:rPr>
          <w:rFonts w:ascii="Times New Roman" w:hAnsi="Times New Roman" w:cs="Times New Roman"/>
          <w:sz w:val="25"/>
          <w:szCs w:val="25"/>
          <w:shd w:val="clear" w:color="auto" w:fill="FFFFFF"/>
        </w:rPr>
        <w:t xml:space="preserve">го суду Херсонської області </w:t>
      </w:r>
      <w:proofErr w:type="spellStart"/>
      <w:r w:rsidR="000C6A74">
        <w:rPr>
          <w:rFonts w:ascii="Times New Roman" w:hAnsi="Times New Roman" w:cs="Times New Roman"/>
          <w:sz w:val="25"/>
          <w:szCs w:val="25"/>
          <w:shd w:val="clear" w:color="auto" w:fill="FFFFFF"/>
        </w:rPr>
        <w:t>Гуца</w:t>
      </w:r>
      <w:r w:rsidR="005C39D2">
        <w:rPr>
          <w:rFonts w:ascii="Times New Roman" w:hAnsi="Times New Roman" w:cs="Times New Roman"/>
          <w:sz w:val="25"/>
          <w:szCs w:val="25"/>
          <w:shd w:val="clear" w:color="auto" w:fill="FFFFFF"/>
        </w:rPr>
        <w:t>люка</w:t>
      </w:r>
      <w:proofErr w:type="spellEnd"/>
      <w:r w:rsidR="005C39D2">
        <w:rPr>
          <w:rFonts w:ascii="Times New Roman" w:hAnsi="Times New Roman" w:cs="Times New Roman"/>
          <w:sz w:val="25"/>
          <w:szCs w:val="25"/>
          <w:shd w:val="clear" w:color="auto" w:fill="FFFFFF"/>
        </w:rPr>
        <w:t xml:space="preserve"> О.В. </w:t>
      </w:r>
      <w:r w:rsidRPr="003609F6">
        <w:rPr>
          <w:rFonts w:ascii="Times New Roman" w:hAnsi="Times New Roman" w:cs="Times New Roman"/>
          <w:sz w:val="25"/>
          <w:szCs w:val="25"/>
          <w:shd w:val="clear" w:color="auto" w:fill="FFFFFF"/>
        </w:rPr>
        <w:t xml:space="preserve">на відповідність займаній посаді. Продовжено </w:t>
      </w:r>
      <w:r w:rsidR="005C39D2" w:rsidRPr="005C39D2">
        <w:rPr>
          <w:rFonts w:ascii="Times New Roman" w:hAnsi="Times New Roman" w:cs="Times New Roman"/>
          <w:sz w:val="25"/>
          <w:szCs w:val="25"/>
          <w:shd w:val="clear" w:color="auto" w:fill="FFFFFF"/>
        </w:rPr>
        <w:t>проведення кваліфікаційного оцінювання на відповідність займаній посаді судді Херсонського міського су</w:t>
      </w:r>
      <w:r w:rsidR="005C39D2">
        <w:rPr>
          <w:rFonts w:ascii="Times New Roman" w:hAnsi="Times New Roman" w:cs="Times New Roman"/>
          <w:sz w:val="25"/>
          <w:szCs w:val="25"/>
          <w:shd w:val="clear" w:color="auto" w:fill="FFFFFF"/>
        </w:rPr>
        <w:t xml:space="preserve">ду Херсонської області </w:t>
      </w:r>
      <w:proofErr w:type="spellStart"/>
      <w:r w:rsidR="005C39D2">
        <w:rPr>
          <w:rFonts w:ascii="Times New Roman" w:hAnsi="Times New Roman" w:cs="Times New Roman"/>
          <w:sz w:val="25"/>
          <w:szCs w:val="25"/>
          <w:shd w:val="clear" w:color="auto" w:fill="FFFFFF"/>
        </w:rPr>
        <w:t>Гуцалюка</w:t>
      </w:r>
      <w:proofErr w:type="spellEnd"/>
      <w:r w:rsidR="005C39D2">
        <w:rPr>
          <w:rFonts w:ascii="Times New Roman" w:hAnsi="Times New Roman" w:cs="Times New Roman"/>
          <w:sz w:val="25"/>
          <w:szCs w:val="25"/>
          <w:shd w:val="clear" w:color="auto" w:fill="FFFFFF"/>
        </w:rPr>
        <w:t xml:space="preserve"> О.В. </w:t>
      </w:r>
      <w:r w:rsidR="005C39D2" w:rsidRPr="005C39D2">
        <w:rPr>
          <w:rFonts w:ascii="Times New Roman" w:hAnsi="Times New Roman" w:cs="Times New Roman"/>
          <w:sz w:val="25"/>
          <w:szCs w:val="25"/>
          <w:shd w:val="clear" w:color="auto" w:fill="FFFFFF"/>
        </w:rPr>
        <w:t>з етапу «Дослідження досьє та проведення співбесіди».</w:t>
      </w:r>
    </w:p>
    <w:p w:rsidR="002D1938" w:rsidRPr="00826AD6" w:rsidRDefault="002D1938" w:rsidP="002D1938">
      <w:pPr>
        <w:pStyle w:val="a5"/>
        <w:ind w:firstLine="709"/>
        <w:jc w:val="both"/>
        <w:rPr>
          <w:rFonts w:ascii="Times New Roman" w:hAnsi="Times New Roman" w:cs="Times New Roman"/>
          <w:sz w:val="25"/>
          <w:szCs w:val="25"/>
          <w:shd w:val="clear" w:color="auto" w:fill="FFFFFF"/>
        </w:rPr>
      </w:pPr>
      <w:r w:rsidRPr="00826AD6">
        <w:rPr>
          <w:rFonts w:ascii="Times New Roman" w:hAnsi="Times New Roman" w:cs="Times New Roman"/>
          <w:sz w:val="25"/>
          <w:szCs w:val="25"/>
          <w:shd w:val="clear" w:color="auto" w:fill="FFFFFF"/>
        </w:rPr>
        <w:t xml:space="preserve">З метою оновлення даних, що містяться в суддівському досьє, Комісією в межах наданих повноважень надіслано запити до таких органів державної влади: </w:t>
      </w:r>
      <w:r w:rsidR="00D74870" w:rsidRPr="00826AD6">
        <w:rPr>
          <w:rFonts w:ascii="Times New Roman" w:hAnsi="Times New Roman" w:cs="Times New Roman"/>
          <w:sz w:val="25"/>
          <w:szCs w:val="25"/>
          <w:shd w:val="clear" w:color="auto" w:fill="FFFFFF"/>
        </w:rPr>
        <w:t xml:space="preserve">Міністерства внутрішніх справ, </w:t>
      </w:r>
      <w:r w:rsidRPr="00826AD6">
        <w:rPr>
          <w:rFonts w:ascii="Times New Roman" w:hAnsi="Times New Roman" w:cs="Times New Roman"/>
          <w:sz w:val="25"/>
          <w:szCs w:val="25"/>
          <w:shd w:val="clear" w:color="auto" w:fill="FFFFFF"/>
        </w:rPr>
        <w:t xml:space="preserve">Національного агентства з питань запобігання корупції, Державної прикордонної служби України, Національної поліції України, </w:t>
      </w:r>
      <w:r w:rsidR="00552CB3">
        <w:rPr>
          <w:rFonts w:ascii="Times New Roman" w:hAnsi="Times New Roman" w:cs="Times New Roman"/>
          <w:sz w:val="25"/>
          <w:szCs w:val="25"/>
          <w:shd w:val="clear" w:color="auto" w:fill="FFFFFF"/>
        </w:rPr>
        <w:t xml:space="preserve">Служби безпеки України, </w:t>
      </w:r>
      <w:r w:rsidR="00D74870" w:rsidRPr="00826AD6">
        <w:rPr>
          <w:rFonts w:ascii="Times New Roman" w:hAnsi="Times New Roman" w:cs="Times New Roman"/>
          <w:sz w:val="25"/>
          <w:szCs w:val="25"/>
          <w:shd w:val="clear" w:color="auto" w:fill="FFFFFF"/>
        </w:rPr>
        <w:t>Державної податкової служби України</w:t>
      </w:r>
      <w:r w:rsidR="00106CFA" w:rsidRPr="00826AD6">
        <w:rPr>
          <w:rFonts w:ascii="Times New Roman" w:hAnsi="Times New Roman" w:cs="Times New Roman"/>
          <w:sz w:val="25"/>
          <w:szCs w:val="25"/>
          <w:shd w:val="clear" w:color="auto" w:fill="FFFFFF"/>
        </w:rPr>
        <w:t>.</w:t>
      </w:r>
    </w:p>
    <w:p w:rsidR="00093E13" w:rsidRPr="00826AD6" w:rsidRDefault="00D94ADE" w:rsidP="00093E13">
      <w:pPr>
        <w:pStyle w:val="a5"/>
        <w:ind w:firstLine="709"/>
        <w:jc w:val="both"/>
        <w:rPr>
          <w:rFonts w:ascii="Times New Roman" w:hAnsi="Times New Roman" w:cs="Times New Roman"/>
          <w:sz w:val="25"/>
          <w:szCs w:val="25"/>
          <w:shd w:val="clear" w:color="auto" w:fill="FFFFFF"/>
        </w:rPr>
      </w:pPr>
      <w:r w:rsidRPr="00826AD6">
        <w:rPr>
          <w:rFonts w:ascii="Times New Roman" w:hAnsi="Times New Roman" w:cs="Times New Roman"/>
          <w:sz w:val="25"/>
          <w:szCs w:val="25"/>
          <w:shd w:val="clear" w:color="auto" w:fill="FFFFFF"/>
        </w:rPr>
        <w:t xml:space="preserve">У відповідь на запити отримано інформацію стосовно </w:t>
      </w:r>
      <w:r w:rsidRPr="00826AD6">
        <w:rPr>
          <w:rFonts w:ascii="Times New Roman" w:hAnsi="Times New Roman" w:cs="Times New Roman"/>
          <w:sz w:val="25"/>
          <w:szCs w:val="25"/>
        </w:rPr>
        <w:t xml:space="preserve">судді, </w:t>
      </w:r>
      <w:r w:rsidRPr="00826AD6">
        <w:rPr>
          <w:rFonts w:ascii="Times New Roman" w:hAnsi="Times New Roman" w:cs="Times New Roman"/>
          <w:sz w:val="25"/>
          <w:szCs w:val="25"/>
          <w:shd w:val="clear" w:color="auto" w:fill="FFFFFF"/>
        </w:rPr>
        <w:t>яку долучено до матеріалів досьє.</w:t>
      </w:r>
    </w:p>
    <w:p w:rsidR="002A4C4F" w:rsidRDefault="002B7182" w:rsidP="00A93022">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Комісією 04 грудня 2025 року</w:t>
      </w:r>
      <w:r w:rsidRPr="0015338A">
        <w:rPr>
          <w:rFonts w:ascii="Times New Roman" w:hAnsi="Times New Roman" w:cs="Times New Roman"/>
          <w:sz w:val="25"/>
          <w:szCs w:val="25"/>
          <w:shd w:val="clear" w:color="auto" w:fill="FFFFFF"/>
        </w:rPr>
        <w:t xml:space="preserve"> </w:t>
      </w:r>
      <w:r>
        <w:rPr>
          <w:rFonts w:ascii="Times New Roman" w:hAnsi="Times New Roman" w:cs="Times New Roman"/>
          <w:sz w:val="25"/>
          <w:szCs w:val="25"/>
          <w:shd w:val="clear" w:color="auto" w:fill="FFFFFF"/>
        </w:rPr>
        <w:t xml:space="preserve">проведено співбесіду із суддею </w:t>
      </w:r>
      <w:proofErr w:type="spellStart"/>
      <w:r>
        <w:rPr>
          <w:rFonts w:ascii="Times New Roman" w:hAnsi="Times New Roman" w:cs="Times New Roman"/>
          <w:sz w:val="25"/>
          <w:szCs w:val="25"/>
          <w:shd w:val="clear" w:color="auto" w:fill="FFFFFF"/>
        </w:rPr>
        <w:t>Гуцалюком</w:t>
      </w:r>
      <w:proofErr w:type="spellEnd"/>
      <w:r>
        <w:rPr>
          <w:rFonts w:ascii="Times New Roman" w:hAnsi="Times New Roman" w:cs="Times New Roman"/>
          <w:sz w:val="25"/>
          <w:szCs w:val="25"/>
          <w:shd w:val="clear" w:color="auto" w:fill="FFFFFF"/>
        </w:rPr>
        <w:t xml:space="preserve"> О.В. </w:t>
      </w:r>
    </w:p>
    <w:p w:rsidR="00D13415" w:rsidRDefault="00D13415" w:rsidP="00A93022">
      <w:pPr>
        <w:pStyle w:val="a5"/>
        <w:ind w:firstLine="709"/>
        <w:jc w:val="both"/>
        <w:rPr>
          <w:rFonts w:ascii="Times New Roman" w:hAnsi="Times New Roman" w:cs="Times New Roman"/>
          <w:sz w:val="25"/>
          <w:szCs w:val="25"/>
          <w:shd w:val="clear" w:color="auto" w:fill="FFFFFF"/>
        </w:rPr>
      </w:pPr>
    </w:p>
    <w:p w:rsidR="00D13415" w:rsidRDefault="00D13415" w:rsidP="00A93022">
      <w:pPr>
        <w:pStyle w:val="a5"/>
        <w:ind w:firstLine="709"/>
        <w:jc w:val="both"/>
        <w:rPr>
          <w:rFonts w:ascii="Times New Roman" w:hAnsi="Times New Roman" w:cs="Times New Roman"/>
          <w:b/>
          <w:sz w:val="25"/>
          <w:szCs w:val="25"/>
          <w:shd w:val="clear" w:color="auto" w:fill="FFFFFF"/>
        </w:rPr>
      </w:pPr>
      <w:r w:rsidRPr="00D13415">
        <w:rPr>
          <w:rFonts w:ascii="Times New Roman" w:hAnsi="Times New Roman" w:cs="Times New Roman"/>
          <w:b/>
          <w:sz w:val="25"/>
          <w:szCs w:val="25"/>
          <w:shd w:val="clear" w:color="auto" w:fill="FFFFFF"/>
        </w:rPr>
        <w:t xml:space="preserve">Стислий виклад висновку (інформації) Громадської ради доброчесності. </w:t>
      </w:r>
    </w:p>
    <w:p w:rsidR="00D13415" w:rsidRDefault="00D13415" w:rsidP="00D13415">
      <w:pPr>
        <w:pStyle w:val="a5"/>
        <w:ind w:firstLine="709"/>
        <w:jc w:val="both"/>
        <w:rPr>
          <w:rFonts w:ascii="Times New Roman" w:hAnsi="Times New Roman" w:cs="Times New Roman"/>
          <w:sz w:val="25"/>
          <w:szCs w:val="25"/>
          <w:shd w:val="clear" w:color="auto" w:fill="FFFFFF"/>
        </w:rPr>
      </w:pPr>
      <w:r w:rsidRPr="00D13415">
        <w:rPr>
          <w:rFonts w:ascii="Times New Roman" w:hAnsi="Times New Roman" w:cs="Times New Roman"/>
          <w:sz w:val="25"/>
          <w:szCs w:val="25"/>
          <w:shd w:val="clear" w:color="auto" w:fill="FFFFFF"/>
        </w:rPr>
        <w:t xml:space="preserve">Громадською радою доброчесності (далі – ГРД) </w:t>
      </w:r>
      <w:r w:rsidR="0000206E">
        <w:rPr>
          <w:rFonts w:ascii="Times New Roman" w:hAnsi="Times New Roman" w:cs="Times New Roman"/>
          <w:sz w:val="25"/>
          <w:szCs w:val="25"/>
          <w:shd w:val="clear" w:color="auto" w:fill="FFFFFF"/>
        </w:rPr>
        <w:t xml:space="preserve">27 вересня 2019 року затверджено висновок </w:t>
      </w:r>
      <w:r w:rsidRPr="00D13415">
        <w:rPr>
          <w:rFonts w:ascii="Times New Roman" w:hAnsi="Times New Roman" w:cs="Times New Roman"/>
          <w:sz w:val="25"/>
          <w:szCs w:val="25"/>
          <w:shd w:val="clear" w:color="auto" w:fill="FFFFFF"/>
        </w:rPr>
        <w:t xml:space="preserve">про невідповідність судді Херсонського міського суду Херсонської області </w:t>
      </w:r>
      <w:proofErr w:type="spellStart"/>
      <w:r w:rsidRPr="00D13415">
        <w:rPr>
          <w:rFonts w:ascii="Times New Roman" w:hAnsi="Times New Roman" w:cs="Times New Roman"/>
          <w:sz w:val="25"/>
          <w:szCs w:val="25"/>
          <w:shd w:val="clear" w:color="auto" w:fill="FFFFFF"/>
        </w:rPr>
        <w:t>Гуцалюка</w:t>
      </w:r>
      <w:proofErr w:type="spellEnd"/>
      <w:r w:rsidRPr="00D13415">
        <w:rPr>
          <w:rFonts w:ascii="Times New Roman" w:hAnsi="Times New Roman" w:cs="Times New Roman"/>
          <w:sz w:val="25"/>
          <w:szCs w:val="25"/>
          <w:shd w:val="clear" w:color="auto" w:fill="FFFFFF"/>
        </w:rPr>
        <w:t xml:space="preserve"> О.В. критеріям добр</w:t>
      </w:r>
      <w:r w:rsidR="0000206E">
        <w:rPr>
          <w:rFonts w:ascii="Times New Roman" w:hAnsi="Times New Roman" w:cs="Times New Roman"/>
          <w:sz w:val="25"/>
          <w:szCs w:val="25"/>
          <w:shd w:val="clear" w:color="auto" w:fill="FFFFFF"/>
        </w:rPr>
        <w:t>очесності та професійної етики.</w:t>
      </w:r>
    </w:p>
    <w:p w:rsidR="00445154" w:rsidRDefault="00D13415" w:rsidP="00445154">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У висновку зазначено</w:t>
      </w:r>
      <w:r w:rsidR="00445154">
        <w:rPr>
          <w:rFonts w:ascii="Times New Roman" w:hAnsi="Times New Roman" w:cs="Times New Roman"/>
          <w:sz w:val="25"/>
          <w:szCs w:val="25"/>
          <w:shd w:val="clear" w:color="auto" w:fill="FFFFFF"/>
        </w:rPr>
        <w:t xml:space="preserve"> </w:t>
      </w:r>
      <w:r w:rsidR="0000206E">
        <w:rPr>
          <w:rFonts w:ascii="Times New Roman" w:hAnsi="Times New Roman" w:cs="Times New Roman"/>
          <w:sz w:val="25"/>
          <w:szCs w:val="25"/>
          <w:shd w:val="clear" w:color="auto" w:fill="FFFFFF"/>
        </w:rPr>
        <w:t xml:space="preserve">про </w:t>
      </w:r>
      <w:r w:rsidR="00445154">
        <w:rPr>
          <w:rFonts w:ascii="Times New Roman" w:hAnsi="Times New Roman" w:cs="Times New Roman"/>
          <w:sz w:val="25"/>
          <w:szCs w:val="25"/>
          <w:shd w:val="clear" w:color="auto" w:fill="FFFFFF"/>
        </w:rPr>
        <w:t>таке:</w:t>
      </w:r>
    </w:p>
    <w:p w:rsidR="00445154" w:rsidRPr="00445154" w:rsidRDefault="00445154" w:rsidP="000C6A74">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1. </w:t>
      </w:r>
      <w:r w:rsidRPr="00445154">
        <w:rPr>
          <w:rFonts w:ascii="Times New Roman" w:hAnsi="Times New Roman" w:cs="Times New Roman"/>
          <w:sz w:val="25"/>
          <w:szCs w:val="25"/>
          <w:shd w:val="clear" w:color="auto" w:fill="FFFFFF"/>
        </w:rPr>
        <w:t>Суддя безпідставно не задекларував св</w:t>
      </w:r>
      <w:r>
        <w:rPr>
          <w:rFonts w:ascii="Times New Roman" w:hAnsi="Times New Roman" w:cs="Times New Roman"/>
          <w:sz w:val="25"/>
          <w:szCs w:val="25"/>
          <w:shd w:val="clear" w:color="auto" w:fill="FFFFFF"/>
        </w:rPr>
        <w:t>оєчасно своє майно чи члена сім</w:t>
      </w:r>
      <w:r w:rsidRPr="00445154">
        <w:rPr>
          <w:rFonts w:ascii="Times New Roman" w:hAnsi="Times New Roman" w:cs="Times New Roman"/>
          <w:sz w:val="25"/>
          <w:szCs w:val="25"/>
          <w:shd w:val="clear" w:color="auto" w:fill="FFFFFF"/>
        </w:rPr>
        <w:t xml:space="preserve">’ї, що є ліквідним </w:t>
      </w:r>
      <w:r w:rsidR="000C6A74">
        <w:rPr>
          <w:rFonts w:ascii="Times New Roman" w:hAnsi="Times New Roman" w:cs="Times New Roman"/>
          <w:sz w:val="25"/>
          <w:szCs w:val="25"/>
          <w:shd w:val="clear" w:color="auto" w:fill="FFFFFF"/>
        </w:rPr>
        <w:t>активом, дохід. (підпункт 4.6 пункту</w:t>
      </w:r>
      <w:r w:rsidRPr="00445154">
        <w:rPr>
          <w:rFonts w:ascii="Times New Roman" w:hAnsi="Times New Roman" w:cs="Times New Roman"/>
          <w:sz w:val="25"/>
          <w:szCs w:val="25"/>
          <w:shd w:val="clear" w:color="auto" w:fill="FFFFFF"/>
        </w:rPr>
        <w:t xml:space="preserve"> 4 Індикаторів визначення невідповідності суддів (кандидатів на посаду судді) критеріям доброчесності та професійної етики, затверджених рішенням Громадської ра</w:t>
      </w:r>
      <w:r>
        <w:rPr>
          <w:rFonts w:ascii="Times New Roman" w:hAnsi="Times New Roman" w:cs="Times New Roman"/>
          <w:sz w:val="25"/>
          <w:szCs w:val="25"/>
          <w:shd w:val="clear" w:color="auto" w:fill="FFFFFF"/>
        </w:rPr>
        <w:t>ди доброчес</w:t>
      </w:r>
      <w:r w:rsidR="000C6A74">
        <w:rPr>
          <w:rFonts w:ascii="Times New Roman" w:hAnsi="Times New Roman" w:cs="Times New Roman"/>
          <w:sz w:val="25"/>
          <w:szCs w:val="25"/>
          <w:shd w:val="clear" w:color="auto" w:fill="FFFFFF"/>
        </w:rPr>
        <w:t>ності від 11 січня 2019 року).</w:t>
      </w:r>
    </w:p>
    <w:p w:rsidR="00445154" w:rsidRPr="00445154" w:rsidRDefault="00445154" w:rsidP="00445154">
      <w:pPr>
        <w:pStyle w:val="a5"/>
        <w:ind w:firstLine="709"/>
        <w:jc w:val="both"/>
        <w:rPr>
          <w:rFonts w:ascii="Times New Roman" w:hAnsi="Times New Roman" w:cs="Times New Roman"/>
          <w:sz w:val="25"/>
          <w:szCs w:val="25"/>
          <w:shd w:val="clear" w:color="auto" w:fill="FFFFFF"/>
        </w:rPr>
      </w:pPr>
      <w:r w:rsidRPr="00445154">
        <w:rPr>
          <w:rFonts w:ascii="Times New Roman" w:hAnsi="Times New Roman" w:cs="Times New Roman"/>
          <w:sz w:val="25"/>
          <w:szCs w:val="25"/>
          <w:shd w:val="clear" w:color="auto" w:fill="FFFFFF"/>
        </w:rPr>
        <w:t xml:space="preserve">1.1. Згідно з даними Єдиного державного реєстру декларацій осіб, уповноважених на виконання функцій держави або місцевого самоврядування, суддя не подав декларацію </w:t>
      </w:r>
      <w:r w:rsidR="00263F8C">
        <w:rPr>
          <w:rFonts w:ascii="Times New Roman" w:hAnsi="Times New Roman" w:cs="Times New Roman"/>
          <w:sz w:val="25"/>
          <w:szCs w:val="25"/>
          <w:shd w:val="clear" w:color="auto" w:fill="FFFFFF"/>
        </w:rPr>
        <w:t xml:space="preserve">особи, уповноваженої на виконання функцій держави або місцевого самоврядування, </w:t>
      </w:r>
      <w:r w:rsidRPr="00445154">
        <w:rPr>
          <w:rFonts w:ascii="Times New Roman" w:hAnsi="Times New Roman" w:cs="Times New Roman"/>
          <w:sz w:val="25"/>
          <w:szCs w:val="25"/>
          <w:shd w:val="clear" w:color="auto" w:fill="FFFFFF"/>
        </w:rPr>
        <w:t>за 2015 рік</w:t>
      </w:r>
      <w:r w:rsidR="00263F8C">
        <w:rPr>
          <w:rFonts w:ascii="Times New Roman" w:hAnsi="Times New Roman" w:cs="Times New Roman"/>
          <w:sz w:val="25"/>
          <w:szCs w:val="25"/>
          <w:shd w:val="clear" w:color="auto" w:fill="FFFFFF"/>
        </w:rPr>
        <w:t xml:space="preserve"> (електронну)</w:t>
      </w:r>
      <w:r w:rsidRPr="00445154">
        <w:rPr>
          <w:rFonts w:ascii="Times New Roman" w:hAnsi="Times New Roman" w:cs="Times New Roman"/>
          <w:sz w:val="25"/>
          <w:szCs w:val="25"/>
          <w:shd w:val="clear" w:color="auto" w:fill="FFFFFF"/>
        </w:rPr>
        <w:t>.</w:t>
      </w:r>
    </w:p>
    <w:p w:rsidR="00445154" w:rsidRPr="00445154" w:rsidRDefault="002A4AE0" w:rsidP="00445154">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1.2. У</w:t>
      </w:r>
      <w:r w:rsidR="00445154" w:rsidRPr="00445154">
        <w:rPr>
          <w:rFonts w:ascii="Times New Roman" w:hAnsi="Times New Roman" w:cs="Times New Roman"/>
          <w:sz w:val="25"/>
          <w:szCs w:val="25"/>
          <w:shd w:val="clear" w:color="auto" w:fill="FFFFFF"/>
        </w:rPr>
        <w:t xml:space="preserve"> декларації</w:t>
      </w:r>
      <w:r w:rsidR="00263F8C">
        <w:rPr>
          <w:rFonts w:ascii="Times New Roman" w:hAnsi="Times New Roman" w:cs="Times New Roman"/>
          <w:sz w:val="25"/>
          <w:szCs w:val="25"/>
          <w:shd w:val="clear" w:color="auto" w:fill="FFFFFF"/>
        </w:rPr>
        <w:t xml:space="preserve"> особи, уповноваже</w:t>
      </w:r>
      <w:r>
        <w:rPr>
          <w:rFonts w:ascii="Times New Roman" w:hAnsi="Times New Roman" w:cs="Times New Roman"/>
          <w:sz w:val="25"/>
          <w:szCs w:val="25"/>
          <w:shd w:val="clear" w:color="auto" w:fill="FFFFFF"/>
        </w:rPr>
        <w:t>ної на виконання функцій держави</w:t>
      </w:r>
      <w:r w:rsidR="00263F8C">
        <w:rPr>
          <w:rFonts w:ascii="Times New Roman" w:hAnsi="Times New Roman" w:cs="Times New Roman"/>
          <w:sz w:val="25"/>
          <w:szCs w:val="25"/>
          <w:shd w:val="clear" w:color="auto" w:fill="FFFFFF"/>
        </w:rPr>
        <w:t xml:space="preserve"> або місцевого самоврядування</w:t>
      </w:r>
      <w:r w:rsidR="000C6A74">
        <w:rPr>
          <w:rFonts w:ascii="Times New Roman" w:hAnsi="Times New Roman" w:cs="Times New Roman"/>
          <w:sz w:val="25"/>
          <w:szCs w:val="25"/>
          <w:shd w:val="clear" w:color="auto" w:fill="FFFFFF"/>
        </w:rPr>
        <w:t xml:space="preserve">, за </w:t>
      </w:r>
      <w:r>
        <w:rPr>
          <w:rFonts w:ascii="Times New Roman" w:hAnsi="Times New Roman" w:cs="Times New Roman"/>
          <w:sz w:val="25"/>
          <w:szCs w:val="25"/>
          <w:shd w:val="clear" w:color="auto" w:fill="FFFFFF"/>
        </w:rPr>
        <w:t xml:space="preserve">2017 рік, зокрема і виправленій, </w:t>
      </w:r>
      <w:r w:rsidR="00445154" w:rsidRPr="00445154">
        <w:rPr>
          <w:rFonts w:ascii="Times New Roman" w:hAnsi="Times New Roman" w:cs="Times New Roman"/>
          <w:sz w:val="25"/>
          <w:szCs w:val="25"/>
          <w:shd w:val="clear" w:color="auto" w:fill="FFFFFF"/>
        </w:rPr>
        <w:t xml:space="preserve">суддя не задекларував належний йому житловий будинок </w:t>
      </w:r>
      <w:r>
        <w:rPr>
          <w:rFonts w:ascii="Times New Roman" w:hAnsi="Times New Roman" w:cs="Times New Roman"/>
          <w:sz w:val="25"/>
          <w:szCs w:val="25"/>
          <w:shd w:val="clear" w:color="auto" w:fill="FFFFFF"/>
        </w:rPr>
        <w:t xml:space="preserve">загальною </w:t>
      </w:r>
      <w:r w:rsidR="00445154" w:rsidRPr="00445154">
        <w:rPr>
          <w:rFonts w:ascii="Times New Roman" w:hAnsi="Times New Roman" w:cs="Times New Roman"/>
          <w:sz w:val="25"/>
          <w:szCs w:val="25"/>
          <w:shd w:val="clear" w:color="auto" w:fill="FFFFFF"/>
        </w:rPr>
        <w:t xml:space="preserve">площею 159,2 </w:t>
      </w:r>
      <w:proofErr w:type="spellStart"/>
      <w:r w:rsidR="00445154" w:rsidRPr="00445154">
        <w:rPr>
          <w:rFonts w:ascii="Times New Roman" w:hAnsi="Times New Roman" w:cs="Times New Roman"/>
          <w:sz w:val="25"/>
          <w:szCs w:val="25"/>
          <w:shd w:val="clear" w:color="auto" w:fill="FFFFFF"/>
        </w:rPr>
        <w:t>кв.м</w:t>
      </w:r>
      <w:proofErr w:type="spellEnd"/>
      <w:r w:rsidR="00445154" w:rsidRPr="00445154">
        <w:rPr>
          <w:rFonts w:ascii="Times New Roman" w:hAnsi="Times New Roman" w:cs="Times New Roman"/>
          <w:sz w:val="25"/>
          <w:szCs w:val="25"/>
          <w:shd w:val="clear" w:color="auto" w:fill="FFFFFF"/>
        </w:rPr>
        <w:t xml:space="preserve"> у населеному пункті Олешки Херсонської області,</w:t>
      </w:r>
      <w:r w:rsidR="000C6A74">
        <w:rPr>
          <w:rFonts w:ascii="Times New Roman" w:hAnsi="Times New Roman" w:cs="Times New Roman"/>
          <w:sz w:val="25"/>
          <w:szCs w:val="25"/>
          <w:shd w:val="clear" w:color="auto" w:fill="FFFFFF"/>
        </w:rPr>
        <w:t xml:space="preserve"> який він декларував у</w:t>
      </w:r>
      <w:r w:rsidR="00445154" w:rsidRPr="00445154">
        <w:rPr>
          <w:rFonts w:ascii="Times New Roman" w:hAnsi="Times New Roman" w:cs="Times New Roman"/>
          <w:sz w:val="25"/>
          <w:szCs w:val="25"/>
          <w:shd w:val="clear" w:color="auto" w:fill="FFFFFF"/>
        </w:rPr>
        <w:t xml:space="preserve"> попередні та наступні періоди.</w:t>
      </w:r>
    </w:p>
    <w:p w:rsidR="00445154" w:rsidRPr="00445154" w:rsidRDefault="00445154" w:rsidP="00D50407">
      <w:pPr>
        <w:pStyle w:val="a5"/>
        <w:ind w:firstLine="709"/>
        <w:jc w:val="both"/>
        <w:rPr>
          <w:rFonts w:ascii="Times New Roman" w:hAnsi="Times New Roman" w:cs="Times New Roman"/>
          <w:sz w:val="25"/>
          <w:szCs w:val="25"/>
          <w:shd w:val="clear" w:color="auto" w:fill="FFFFFF"/>
        </w:rPr>
      </w:pPr>
      <w:r w:rsidRPr="00445154">
        <w:rPr>
          <w:rFonts w:ascii="Times New Roman" w:hAnsi="Times New Roman" w:cs="Times New Roman"/>
          <w:sz w:val="25"/>
          <w:szCs w:val="25"/>
          <w:shd w:val="clear" w:color="auto" w:fill="FFFFFF"/>
        </w:rPr>
        <w:t>2. Суддя умисно або внаслідок вочевидь недбалого ст</w:t>
      </w:r>
      <w:r w:rsidR="00D50407">
        <w:rPr>
          <w:rFonts w:ascii="Times New Roman" w:hAnsi="Times New Roman" w:cs="Times New Roman"/>
          <w:sz w:val="25"/>
          <w:szCs w:val="25"/>
          <w:shd w:val="clear" w:color="auto" w:fill="FFFFFF"/>
        </w:rPr>
        <w:t>авлення до виконання своїх обов</w:t>
      </w:r>
      <w:r w:rsidR="00D50407" w:rsidRPr="00445154">
        <w:rPr>
          <w:rFonts w:ascii="Times New Roman" w:hAnsi="Times New Roman" w:cs="Times New Roman"/>
          <w:sz w:val="25"/>
          <w:szCs w:val="25"/>
          <w:shd w:val="clear" w:color="auto" w:fill="FFFFFF"/>
        </w:rPr>
        <w:t>’язків</w:t>
      </w:r>
      <w:r w:rsidRPr="00445154">
        <w:rPr>
          <w:rFonts w:ascii="Times New Roman" w:hAnsi="Times New Roman" w:cs="Times New Roman"/>
          <w:sz w:val="25"/>
          <w:szCs w:val="25"/>
          <w:shd w:val="clear" w:color="auto" w:fill="FFFFFF"/>
        </w:rPr>
        <w:t xml:space="preserve"> повідомив недостовірні відомо</w:t>
      </w:r>
      <w:r w:rsidR="00D50407">
        <w:rPr>
          <w:rFonts w:ascii="Times New Roman" w:hAnsi="Times New Roman" w:cs="Times New Roman"/>
          <w:sz w:val="25"/>
          <w:szCs w:val="25"/>
          <w:shd w:val="clear" w:color="auto" w:fill="FFFFFF"/>
        </w:rPr>
        <w:t>сті у декларації доброчесності (підпункт 3.1 пункту</w:t>
      </w:r>
      <w:r w:rsidRPr="00445154">
        <w:rPr>
          <w:rFonts w:ascii="Times New Roman" w:hAnsi="Times New Roman" w:cs="Times New Roman"/>
          <w:sz w:val="25"/>
          <w:szCs w:val="25"/>
          <w:shd w:val="clear" w:color="auto" w:fill="FFFFFF"/>
        </w:rPr>
        <w:t xml:space="preserve"> 3 Індикаторів визначення невідповідності суддів (кандидатів на посаду судді) </w:t>
      </w:r>
      <w:r w:rsidRPr="00445154">
        <w:rPr>
          <w:rFonts w:ascii="Times New Roman" w:hAnsi="Times New Roman" w:cs="Times New Roman"/>
          <w:sz w:val="25"/>
          <w:szCs w:val="25"/>
          <w:shd w:val="clear" w:color="auto" w:fill="FFFFFF"/>
        </w:rPr>
        <w:lastRenderedPageBreak/>
        <w:t>критеріям доброчесності та професійної етики, затверджених рішенням Громадської ради доброчесності ві</w:t>
      </w:r>
      <w:r w:rsidR="00D50407">
        <w:rPr>
          <w:rFonts w:ascii="Times New Roman" w:hAnsi="Times New Roman" w:cs="Times New Roman"/>
          <w:sz w:val="25"/>
          <w:szCs w:val="25"/>
          <w:shd w:val="clear" w:color="auto" w:fill="FFFFFF"/>
        </w:rPr>
        <w:t xml:space="preserve">д 11 січня </w:t>
      </w:r>
      <w:r w:rsidRPr="00445154">
        <w:rPr>
          <w:rFonts w:ascii="Times New Roman" w:hAnsi="Times New Roman" w:cs="Times New Roman"/>
          <w:sz w:val="25"/>
          <w:szCs w:val="25"/>
          <w:shd w:val="clear" w:color="auto" w:fill="FFFFFF"/>
        </w:rPr>
        <w:t>2019</w:t>
      </w:r>
      <w:r w:rsidR="00D50407">
        <w:rPr>
          <w:rFonts w:ascii="Times New Roman" w:hAnsi="Times New Roman" w:cs="Times New Roman"/>
          <w:sz w:val="25"/>
          <w:szCs w:val="25"/>
          <w:shd w:val="clear" w:color="auto" w:fill="FFFFFF"/>
        </w:rPr>
        <w:t xml:space="preserve"> року</w:t>
      </w:r>
      <w:r w:rsidRPr="00445154">
        <w:rPr>
          <w:rFonts w:ascii="Times New Roman" w:hAnsi="Times New Roman" w:cs="Times New Roman"/>
          <w:sz w:val="25"/>
          <w:szCs w:val="25"/>
          <w:shd w:val="clear" w:color="auto" w:fill="FFFFFF"/>
        </w:rPr>
        <w:t>)</w:t>
      </w:r>
      <w:r w:rsidR="00D50407">
        <w:rPr>
          <w:rFonts w:ascii="Times New Roman" w:hAnsi="Times New Roman" w:cs="Times New Roman"/>
          <w:sz w:val="25"/>
          <w:szCs w:val="25"/>
          <w:shd w:val="clear" w:color="auto" w:fill="FFFFFF"/>
        </w:rPr>
        <w:t>.</w:t>
      </w:r>
    </w:p>
    <w:p w:rsidR="00445154" w:rsidRPr="00445154" w:rsidRDefault="00D50407" w:rsidP="00445154">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2.1. У пункті</w:t>
      </w:r>
      <w:r w:rsidR="00445154" w:rsidRPr="00445154">
        <w:rPr>
          <w:rFonts w:ascii="Times New Roman" w:hAnsi="Times New Roman" w:cs="Times New Roman"/>
          <w:sz w:val="25"/>
          <w:szCs w:val="25"/>
          <w:shd w:val="clear" w:color="auto" w:fill="FFFFFF"/>
        </w:rPr>
        <w:t xml:space="preserve"> 22 декларації доброчесності </w:t>
      </w:r>
      <w:r>
        <w:rPr>
          <w:rFonts w:ascii="Times New Roman" w:hAnsi="Times New Roman" w:cs="Times New Roman"/>
          <w:sz w:val="25"/>
          <w:szCs w:val="25"/>
          <w:shd w:val="clear" w:color="auto" w:fill="FFFFFF"/>
        </w:rPr>
        <w:t xml:space="preserve">судді </w:t>
      </w:r>
      <w:r w:rsidR="000C6A74">
        <w:rPr>
          <w:rFonts w:ascii="Times New Roman" w:hAnsi="Times New Roman" w:cs="Times New Roman"/>
          <w:sz w:val="25"/>
          <w:szCs w:val="25"/>
          <w:shd w:val="clear" w:color="auto" w:fill="FFFFFF"/>
        </w:rPr>
        <w:t xml:space="preserve">за </w:t>
      </w:r>
      <w:r w:rsidR="00445154" w:rsidRPr="00445154">
        <w:rPr>
          <w:rFonts w:ascii="Times New Roman" w:hAnsi="Times New Roman" w:cs="Times New Roman"/>
          <w:sz w:val="25"/>
          <w:szCs w:val="25"/>
          <w:shd w:val="clear" w:color="auto" w:fill="FFFFFF"/>
        </w:rPr>
        <w:t xml:space="preserve">2016 рік </w:t>
      </w:r>
      <w:proofErr w:type="spellStart"/>
      <w:r>
        <w:rPr>
          <w:rFonts w:ascii="Times New Roman" w:hAnsi="Times New Roman" w:cs="Times New Roman"/>
          <w:sz w:val="25"/>
          <w:szCs w:val="25"/>
          <w:shd w:val="clear" w:color="auto" w:fill="FFFFFF"/>
        </w:rPr>
        <w:t>Гуцалюк</w:t>
      </w:r>
      <w:proofErr w:type="spellEnd"/>
      <w:r>
        <w:rPr>
          <w:rFonts w:ascii="Times New Roman" w:hAnsi="Times New Roman" w:cs="Times New Roman"/>
          <w:sz w:val="25"/>
          <w:szCs w:val="25"/>
          <w:shd w:val="clear" w:color="auto" w:fill="FFFFFF"/>
        </w:rPr>
        <w:t xml:space="preserve"> О.В. </w:t>
      </w:r>
      <w:r w:rsidR="00445154" w:rsidRPr="00445154">
        <w:rPr>
          <w:rFonts w:ascii="Times New Roman" w:hAnsi="Times New Roman" w:cs="Times New Roman"/>
          <w:sz w:val="25"/>
          <w:szCs w:val="25"/>
          <w:shd w:val="clear" w:color="auto" w:fill="FFFFFF"/>
        </w:rPr>
        <w:t xml:space="preserve">підтвердив, </w:t>
      </w:r>
      <w:r w:rsidR="000C6A74">
        <w:rPr>
          <w:rFonts w:ascii="Times New Roman" w:hAnsi="Times New Roman" w:cs="Times New Roman"/>
          <w:sz w:val="25"/>
          <w:szCs w:val="25"/>
          <w:shd w:val="clear" w:color="auto" w:fill="FFFFFF"/>
        </w:rPr>
        <w:t>що ним не здійснювались</w:t>
      </w:r>
      <w:r w:rsidR="00445154" w:rsidRPr="00445154">
        <w:rPr>
          <w:rFonts w:ascii="Times New Roman" w:hAnsi="Times New Roman" w:cs="Times New Roman"/>
          <w:sz w:val="25"/>
          <w:szCs w:val="25"/>
          <w:shd w:val="clear" w:color="auto" w:fill="FFFFFF"/>
        </w:rPr>
        <w:t xml:space="preserve"> вчинки, що можуть мати наслідком притягнення його до відповідальності. Проте </w:t>
      </w:r>
      <w:r>
        <w:rPr>
          <w:rFonts w:ascii="Times New Roman" w:hAnsi="Times New Roman" w:cs="Times New Roman"/>
          <w:sz w:val="25"/>
          <w:szCs w:val="25"/>
          <w:shd w:val="clear" w:color="auto" w:fill="FFFFFF"/>
        </w:rPr>
        <w:t xml:space="preserve">в анкеті судді, яка міститься в матеріалах суддівського </w:t>
      </w:r>
      <w:r w:rsidR="00445154" w:rsidRPr="00445154">
        <w:rPr>
          <w:rFonts w:ascii="Times New Roman" w:hAnsi="Times New Roman" w:cs="Times New Roman"/>
          <w:sz w:val="25"/>
          <w:szCs w:val="25"/>
          <w:shd w:val="clear" w:color="auto" w:fill="FFFFFF"/>
        </w:rPr>
        <w:t xml:space="preserve">досьє </w:t>
      </w:r>
      <w:proofErr w:type="spellStart"/>
      <w:r w:rsidR="00573427">
        <w:rPr>
          <w:rFonts w:ascii="Times New Roman" w:hAnsi="Times New Roman" w:cs="Times New Roman"/>
          <w:sz w:val="25"/>
          <w:szCs w:val="25"/>
          <w:shd w:val="clear" w:color="auto" w:fill="FFFFFF"/>
        </w:rPr>
        <w:t>Гуцалюком</w:t>
      </w:r>
      <w:proofErr w:type="spellEnd"/>
      <w:r w:rsidR="00573427">
        <w:rPr>
          <w:rFonts w:ascii="Times New Roman" w:hAnsi="Times New Roman" w:cs="Times New Roman"/>
          <w:sz w:val="25"/>
          <w:szCs w:val="25"/>
          <w:shd w:val="clear" w:color="auto" w:fill="FFFFFF"/>
        </w:rPr>
        <w:t xml:space="preserve"> О.В. зазначено</w:t>
      </w:r>
      <w:r w:rsidR="00445154" w:rsidRPr="00445154">
        <w:rPr>
          <w:rFonts w:ascii="Times New Roman" w:hAnsi="Times New Roman" w:cs="Times New Roman"/>
          <w:sz w:val="25"/>
          <w:szCs w:val="25"/>
          <w:shd w:val="clear" w:color="auto" w:fill="FFFFFF"/>
        </w:rPr>
        <w:t>, що у березні та серпні 2016 року він притягувався до адміністративної відповідальності у виді штрафу за порушення Правил дорожнього руху.</w:t>
      </w:r>
    </w:p>
    <w:p w:rsidR="00057744" w:rsidRDefault="00573427" w:rsidP="00561AEB">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Вказане свідчить, що </w:t>
      </w:r>
      <w:proofErr w:type="spellStart"/>
      <w:r>
        <w:rPr>
          <w:rFonts w:ascii="Times New Roman" w:hAnsi="Times New Roman" w:cs="Times New Roman"/>
          <w:sz w:val="25"/>
          <w:szCs w:val="25"/>
          <w:shd w:val="clear" w:color="auto" w:fill="FFFFFF"/>
        </w:rPr>
        <w:t>Гуцалюк</w:t>
      </w:r>
      <w:proofErr w:type="spellEnd"/>
      <w:r>
        <w:rPr>
          <w:rFonts w:ascii="Times New Roman" w:hAnsi="Times New Roman" w:cs="Times New Roman"/>
          <w:sz w:val="25"/>
          <w:szCs w:val="25"/>
          <w:shd w:val="clear" w:color="auto" w:fill="FFFFFF"/>
        </w:rPr>
        <w:t xml:space="preserve"> О.В. </w:t>
      </w:r>
      <w:r w:rsidR="00445154" w:rsidRPr="00445154">
        <w:rPr>
          <w:rFonts w:ascii="Times New Roman" w:hAnsi="Times New Roman" w:cs="Times New Roman"/>
          <w:sz w:val="25"/>
          <w:szCs w:val="25"/>
          <w:shd w:val="clear" w:color="auto" w:fill="FFFFFF"/>
        </w:rPr>
        <w:t>повід</w:t>
      </w:r>
      <w:r>
        <w:rPr>
          <w:rFonts w:ascii="Times New Roman" w:hAnsi="Times New Roman" w:cs="Times New Roman"/>
          <w:sz w:val="25"/>
          <w:szCs w:val="25"/>
          <w:shd w:val="clear" w:color="auto" w:fill="FFFFFF"/>
        </w:rPr>
        <w:t>омив недостовірні відомості у пункті</w:t>
      </w:r>
      <w:r w:rsidR="00445154" w:rsidRPr="00445154">
        <w:rPr>
          <w:rFonts w:ascii="Times New Roman" w:hAnsi="Times New Roman" w:cs="Times New Roman"/>
          <w:sz w:val="25"/>
          <w:szCs w:val="25"/>
          <w:shd w:val="clear" w:color="auto" w:fill="FFFFFF"/>
        </w:rPr>
        <w:t xml:space="preserve"> 22 декларації доброчесності </w:t>
      </w:r>
      <w:r>
        <w:rPr>
          <w:rFonts w:ascii="Times New Roman" w:hAnsi="Times New Roman" w:cs="Times New Roman"/>
          <w:sz w:val="25"/>
          <w:szCs w:val="25"/>
          <w:shd w:val="clear" w:color="auto" w:fill="FFFFFF"/>
        </w:rPr>
        <w:t xml:space="preserve">судді </w:t>
      </w:r>
      <w:r w:rsidR="00445154" w:rsidRPr="00445154">
        <w:rPr>
          <w:rFonts w:ascii="Times New Roman" w:hAnsi="Times New Roman" w:cs="Times New Roman"/>
          <w:sz w:val="25"/>
          <w:szCs w:val="25"/>
          <w:shd w:val="clear" w:color="auto" w:fill="FFFFFF"/>
        </w:rPr>
        <w:t>за 2016 рік.</w:t>
      </w:r>
    </w:p>
    <w:p w:rsidR="00057744" w:rsidRDefault="00F91D5D" w:rsidP="00A93022">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Додатково </w:t>
      </w:r>
      <w:r w:rsidR="00057744" w:rsidRPr="00057744">
        <w:rPr>
          <w:rFonts w:ascii="Times New Roman" w:hAnsi="Times New Roman" w:cs="Times New Roman"/>
          <w:sz w:val="25"/>
          <w:szCs w:val="25"/>
          <w:shd w:val="clear" w:color="auto" w:fill="FFFFFF"/>
        </w:rPr>
        <w:t xml:space="preserve">ГРД надала інформацію, яка сама по собі не стала підставою для висновку, але </w:t>
      </w:r>
      <w:r>
        <w:rPr>
          <w:rFonts w:ascii="Times New Roman" w:hAnsi="Times New Roman" w:cs="Times New Roman"/>
          <w:sz w:val="25"/>
          <w:szCs w:val="25"/>
          <w:shd w:val="clear" w:color="auto" w:fill="FFFFFF"/>
        </w:rPr>
        <w:t xml:space="preserve">має значення для оцінювання та </w:t>
      </w:r>
      <w:r w:rsidR="00057744" w:rsidRPr="00057744">
        <w:rPr>
          <w:rFonts w:ascii="Times New Roman" w:hAnsi="Times New Roman" w:cs="Times New Roman"/>
          <w:sz w:val="25"/>
          <w:szCs w:val="25"/>
          <w:shd w:val="clear" w:color="auto" w:fill="FFFFFF"/>
        </w:rPr>
        <w:t>потребує пояснень судді, зокрема, такого змісту:</w:t>
      </w:r>
    </w:p>
    <w:p w:rsidR="00057744" w:rsidRPr="00057744" w:rsidRDefault="00057744" w:rsidP="005E67F5">
      <w:pPr>
        <w:pStyle w:val="a5"/>
        <w:ind w:firstLine="709"/>
        <w:jc w:val="both"/>
        <w:rPr>
          <w:rFonts w:ascii="Times New Roman" w:hAnsi="Times New Roman" w:cs="Times New Roman"/>
          <w:sz w:val="25"/>
          <w:szCs w:val="25"/>
          <w:shd w:val="clear" w:color="auto" w:fill="FFFFFF"/>
        </w:rPr>
      </w:pPr>
      <w:r w:rsidRPr="00057744">
        <w:rPr>
          <w:rFonts w:ascii="Times New Roman" w:hAnsi="Times New Roman" w:cs="Times New Roman"/>
          <w:sz w:val="25"/>
          <w:szCs w:val="25"/>
          <w:shd w:val="clear" w:color="auto" w:fill="FFFFFF"/>
        </w:rPr>
        <w:t xml:space="preserve">1. Згідно з </w:t>
      </w:r>
      <w:r w:rsidR="00C84737">
        <w:rPr>
          <w:rFonts w:ascii="Times New Roman" w:hAnsi="Times New Roman" w:cs="Times New Roman"/>
          <w:sz w:val="25"/>
          <w:szCs w:val="25"/>
          <w:shd w:val="clear" w:color="auto" w:fill="FFFFFF"/>
        </w:rPr>
        <w:t xml:space="preserve">відомостями </w:t>
      </w:r>
      <w:r w:rsidRPr="00057744">
        <w:rPr>
          <w:rFonts w:ascii="Times New Roman" w:hAnsi="Times New Roman" w:cs="Times New Roman"/>
          <w:sz w:val="25"/>
          <w:szCs w:val="25"/>
          <w:shd w:val="clear" w:color="auto" w:fill="FFFFFF"/>
        </w:rPr>
        <w:t>декларації</w:t>
      </w:r>
      <w:r>
        <w:rPr>
          <w:rFonts w:ascii="Times New Roman" w:hAnsi="Times New Roman" w:cs="Times New Roman"/>
          <w:sz w:val="25"/>
          <w:szCs w:val="25"/>
          <w:shd w:val="clear" w:color="auto" w:fill="FFFFFF"/>
        </w:rPr>
        <w:t xml:space="preserve"> особи, уповноваженої на виконання функцій держави або місцевого самоврядування, </w:t>
      </w:r>
      <w:r w:rsidR="0041244D">
        <w:rPr>
          <w:rFonts w:ascii="Times New Roman" w:hAnsi="Times New Roman" w:cs="Times New Roman"/>
          <w:sz w:val="25"/>
          <w:szCs w:val="25"/>
          <w:shd w:val="clear" w:color="auto" w:fill="FFFFFF"/>
        </w:rPr>
        <w:t xml:space="preserve">за </w:t>
      </w:r>
      <w:r w:rsidRPr="00057744">
        <w:rPr>
          <w:rFonts w:ascii="Times New Roman" w:hAnsi="Times New Roman" w:cs="Times New Roman"/>
          <w:sz w:val="25"/>
          <w:szCs w:val="25"/>
          <w:shd w:val="clear" w:color="auto" w:fill="FFFFFF"/>
        </w:rPr>
        <w:t xml:space="preserve">2016 рік </w:t>
      </w:r>
      <w:r w:rsidR="0041244D">
        <w:rPr>
          <w:rFonts w:ascii="Times New Roman" w:hAnsi="Times New Roman" w:cs="Times New Roman"/>
          <w:sz w:val="25"/>
          <w:szCs w:val="25"/>
          <w:shd w:val="clear" w:color="auto" w:fill="FFFFFF"/>
        </w:rPr>
        <w:t xml:space="preserve">суддя </w:t>
      </w:r>
      <w:r w:rsidR="005F3B0E">
        <w:rPr>
          <w:rFonts w:ascii="Times New Roman" w:hAnsi="Times New Roman" w:cs="Times New Roman"/>
          <w:sz w:val="25"/>
          <w:szCs w:val="25"/>
          <w:shd w:val="clear" w:color="auto" w:fill="FFFFFF"/>
        </w:rPr>
        <w:t xml:space="preserve">із 29 серпня </w:t>
      </w:r>
      <w:r w:rsidR="005F3B0E" w:rsidRPr="00057744">
        <w:rPr>
          <w:rFonts w:ascii="Times New Roman" w:hAnsi="Times New Roman" w:cs="Times New Roman"/>
          <w:sz w:val="25"/>
          <w:szCs w:val="25"/>
          <w:shd w:val="clear" w:color="auto" w:fill="FFFFFF"/>
        </w:rPr>
        <w:t>2007</w:t>
      </w:r>
      <w:r w:rsidR="005F3B0E">
        <w:rPr>
          <w:rFonts w:ascii="Times New Roman" w:hAnsi="Times New Roman" w:cs="Times New Roman"/>
          <w:sz w:val="25"/>
          <w:szCs w:val="25"/>
          <w:shd w:val="clear" w:color="auto" w:fill="FFFFFF"/>
        </w:rPr>
        <w:t xml:space="preserve"> року</w:t>
      </w:r>
      <w:r w:rsidR="005F3B0E" w:rsidRPr="00057744">
        <w:rPr>
          <w:rFonts w:ascii="Times New Roman" w:hAnsi="Times New Roman" w:cs="Times New Roman"/>
          <w:sz w:val="25"/>
          <w:szCs w:val="25"/>
          <w:shd w:val="clear" w:color="auto" w:fill="FFFFFF"/>
        </w:rPr>
        <w:t xml:space="preserve"> </w:t>
      </w:r>
      <w:r w:rsidRPr="00057744">
        <w:rPr>
          <w:rFonts w:ascii="Times New Roman" w:hAnsi="Times New Roman" w:cs="Times New Roman"/>
          <w:sz w:val="25"/>
          <w:szCs w:val="25"/>
          <w:shd w:val="clear" w:color="auto" w:fill="FFFFFF"/>
        </w:rPr>
        <w:t xml:space="preserve">має право користування земельною ділянкою в населеному пункті Олешки Херсонської області </w:t>
      </w:r>
      <w:r>
        <w:rPr>
          <w:rFonts w:ascii="Times New Roman" w:hAnsi="Times New Roman" w:cs="Times New Roman"/>
          <w:sz w:val="25"/>
          <w:szCs w:val="25"/>
          <w:shd w:val="clear" w:color="auto" w:fill="FFFFFF"/>
        </w:rPr>
        <w:t xml:space="preserve">загальною </w:t>
      </w:r>
      <w:r w:rsidR="005F3B0E">
        <w:rPr>
          <w:rFonts w:ascii="Times New Roman" w:hAnsi="Times New Roman" w:cs="Times New Roman"/>
          <w:sz w:val="25"/>
          <w:szCs w:val="25"/>
          <w:shd w:val="clear" w:color="auto" w:fill="FFFFFF"/>
        </w:rPr>
        <w:t xml:space="preserve">площею 792 </w:t>
      </w:r>
      <w:proofErr w:type="spellStart"/>
      <w:r w:rsidR="005F3B0E">
        <w:rPr>
          <w:rFonts w:ascii="Times New Roman" w:hAnsi="Times New Roman" w:cs="Times New Roman"/>
          <w:sz w:val="25"/>
          <w:szCs w:val="25"/>
          <w:shd w:val="clear" w:color="auto" w:fill="FFFFFF"/>
        </w:rPr>
        <w:t>кв.м</w:t>
      </w:r>
      <w:proofErr w:type="spellEnd"/>
      <w:r w:rsidR="00C84737">
        <w:rPr>
          <w:rFonts w:ascii="Times New Roman" w:hAnsi="Times New Roman" w:cs="Times New Roman"/>
          <w:sz w:val="25"/>
          <w:szCs w:val="25"/>
          <w:shd w:val="clear" w:color="auto" w:fill="FFFFFF"/>
        </w:rPr>
        <w:t>. У</w:t>
      </w:r>
      <w:r w:rsidRPr="00057744">
        <w:rPr>
          <w:rFonts w:ascii="Times New Roman" w:hAnsi="Times New Roman" w:cs="Times New Roman"/>
          <w:sz w:val="25"/>
          <w:szCs w:val="25"/>
          <w:shd w:val="clear" w:color="auto" w:fill="FFFFFF"/>
        </w:rPr>
        <w:t xml:space="preserve"> деклараціях</w:t>
      </w:r>
      <w:r w:rsidR="005F3B0E">
        <w:rPr>
          <w:rFonts w:ascii="Times New Roman" w:hAnsi="Times New Roman" w:cs="Times New Roman"/>
          <w:sz w:val="25"/>
          <w:szCs w:val="25"/>
          <w:shd w:val="clear" w:color="auto" w:fill="FFFFFF"/>
        </w:rPr>
        <w:t xml:space="preserve"> про майно доходи, витрати і зобов’язання</w:t>
      </w:r>
      <w:r w:rsidR="0041244D">
        <w:rPr>
          <w:rFonts w:ascii="Times New Roman" w:hAnsi="Times New Roman" w:cs="Times New Roman"/>
          <w:sz w:val="25"/>
          <w:szCs w:val="25"/>
          <w:shd w:val="clear" w:color="auto" w:fill="FFFFFF"/>
        </w:rPr>
        <w:t xml:space="preserve"> фінансового характеру за 2012</w:t>
      </w:r>
      <w:r w:rsidR="005E67F5">
        <w:rPr>
          <w:rFonts w:ascii="Times New Roman" w:hAnsi="Times New Roman" w:cs="Times New Roman"/>
          <w:sz w:val="25"/>
          <w:szCs w:val="25"/>
          <w:shd w:val="clear" w:color="auto" w:fill="FFFFFF"/>
        </w:rPr>
        <w:t xml:space="preserve"> – </w:t>
      </w:r>
      <w:r w:rsidR="005F3B0E">
        <w:rPr>
          <w:rFonts w:ascii="Times New Roman" w:hAnsi="Times New Roman" w:cs="Times New Roman"/>
          <w:sz w:val="25"/>
          <w:szCs w:val="25"/>
          <w:shd w:val="clear" w:color="auto" w:fill="FFFFFF"/>
        </w:rPr>
        <w:t xml:space="preserve">2013 роки (письмові) </w:t>
      </w:r>
      <w:proofErr w:type="spellStart"/>
      <w:r w:rsidR="005F3B0E">
        <w:rPr>
          <w:rFonts w:ascii="Times New Roman" w:hAnsi="Times New Roman" w:cs="Times New Roman"/>
          <w:sz w:val="25"/>
          <w:szCs w:val="25"/>
          <w:shd w:val="clear" w:color="auto" w:fill="FFFFFF"/>
        </w:rPr>
        <w:t>Г</w:t>
      </w:r>
      <w:r w:rsidR="00A50927">
        <w:rPr>
          <w:rFonts w:ascii="Times New Roman" w:hAnsi="Times New Roman" w:cs="Times New Roman"/>
          <w:sz w:val="25"/>
          <w:szCs w:val="25"/>
          <w:shd w:val="clear" w:color="auto" w:fill="FFFFFF"/>
        </w:rPr>
        <w:t>уца</w:t>
      </w:r>
      <w:r w:rsidR="005F3B0E">
        <w:rPr>
          <w:rFonts w:ascii="Times New Roman" w:hAnsi="Times New Roman" w:cs="Times New Roman"/>
          <w:sz w:val="25"/>
          <w:szCs w:val="25"/>
          <w:shd w:val="clear" w:color="auto" w:fill="FFFFFF"/>
        </w:rPr>
        <w:t>люк</w:t>
      </w:r>
      <w:proofErr w:type="spellEnd"/>
      <w:r w:rsidR="005F3B0E">
        <w:rPr>
          <w:rFonts w:ascii="Times New Roman" w:hAnsi="Times New Roman" w:cs="Times New Roman"/>
          <w:sz w:val="25"/>
          <w:szCs w:val="25"/>
          <w:shd w:val="clear" w:color="auto" w:fill="FFFFFF"/>
        </w:rPr>
        <w:t xml:space="preserve"> О.В. </w:t>
      </w:r>
      <w:r w:rsidRPr="00057744">
        <w:rPr>
          <w:rFonts w:ascii="Times New Roman" w:hAnsi="Times New Roman" w:cs="Times New Roman"/>
          <w:sz w:val="25"/>
          <w:szCs w:val="25"/>
          <w:shd w:val="clear" w:color="auto" w:fill="FFFFFF"/>
        </w:rPr>
        <w:t xml:space="preserve">майнове право </w:t>
      </w:r>
      <w:r w:rsidR="005F3B0E">
        <w:rPr>
          <w:rFonts w:ascii="Times New Roman" w:hAnsi="Times New Roman" w:cs="Times New Roman"/>
          <w:sz w:val="25"/>
          <w:szCs w:val="25"/>
          <w:shd w:val="clear" w:color="auto" w:fill="FFFFFF"/>
        </w:rPr>
        <w:t xml:space="preserve">на </w:t>
      </w:r>
      <w:r w:rsidR="0018086C">
        <w:rPr>
          <w:rFonts w:ascii="Times New Roman" w:hAnsi="Times New Roman" w:cs="Times New Roman"/>
          <w:sz w:val="25"/>
          <w:szCs w:val="25"/>
          <w:shd w:val="clear" w:color="auto" w:fill="FFFFFF"/>
        </w:rPr>
        <w:t xml:space="preserve">цю земельну ділянку </w:t>
      </w:r>
      <w:r w:rsidRPr="00057744">
        <w:rPr>
          <w:rFonts w:ascii="Times New Roman" w:hAnsi="Times New Roman" w:cs="Times New Roman"/>
          <w:sz w:val="25"/>
          <w:szCs w:val="25"/>
          <w:shd w:val="clear" w:color="auto" w:fill="FFFFFF"/>
        </w:rPr>
        <w:t>не декларував.</w:t>
      </w:r>
    </w:p>
    <w:p w:rsidR="001D35D9" w:rsidRDefault="00C84737" w:rsidP="00057744">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2. Згідно з відомостями</w:t>
      </w:r>
      <w:r w:rsidR="00057744" w:rsidRPr="00057744">
        <w:rPr>
          <w:rFonts w:ascii="Times New Roman" w:hAnsi="Times New Roman" w:cs="Times New Roman"/>
          <w:sz w:val="25"/>
          <w:szCs w:val="25"/>
          <w:shd w:val="clear" w:color="auto" w:fill="FFFFFF"/>
        </w:rPr>
        <w:t xml:space="preserve"> декларації</w:t>
      </w:r>
      <w:r>
        <w:rPr>
          <w:rFonts w:ascii="Times New Roman" w:hAnsi="Times New Roman" w:cs="Times New Roman"/>
          <w:sz w:val="25"/>
          <w:szCs w:val="25"/>
          <w:shd w:val="clear" w:color="auto" w:fill="FFFFFF"/>
        </w:rPr>
        <w:t xml:space="preserve"> особи, уповноваженої на виконання функцій держави або місцевого самоврядування, </w:t>
      </w:r>
      <w:r w:rsidR="00057744" w:rsidRPr="00057744">
        <w:rPr>
          <w:rFonts w:ascii="Times New Roman" w:hAnsi="Times New Roman" w:cs="Times New Roman"/>
          <w:sz w:val="25"/>
          <w:szCs w:val="25"/>
          <w:shd w:val="clear" w:color="auto" w:fill="FFFFFF"/>
        </w:rPr>
        <w:t xml:space="preserve">за ​2016 рік дружина судді </w:t>
      </w:r>
      <w:r>
        <w:rPr>
          <w:rFonts w:ascii="Times New Roman" w:hAnsi="Times New Roman" w:cs="Times New Roman"/>
          <w:sz w:val="25"/>
          <w:szCs w:val="25"/>
          <w:shd w:val="clear" w:color="auto" w:fill="FFFFFF"/>
        </w:rPr>
        <w:t xml:space="preserve">з 28 грудня </w:t>
      </w:r>
      <w:r w:rsidRPr="00057744">
        <w:rPr>
          <w:rFonts w:ascii="Times New Roman" w:hAnsi="Times New Roman" w:cs="Times New Roman"/>
          <w:sz w:val="25"/>
          <w:szCs w:val="25"/>
          <w:shd w:val="clear" w:color="auto" w:fill="FFFFFF"/>
        </w:rPr>
        <w:t>2015</w:t>
      </w:r>
      <w:r>
        <w:rPr>
          <w:rFonts w:ascii="Times New Roman" w:hAnsi="Times New Roman" w:cs="Times New Roman"/>
          <w:sz w:val="25"/>
          <w:szCs w:val="25"/>
          <w:shd w:val="clear" w:color="auto" w:fill="FFFFFF"/>
        </w:rPr>
        <w:t xml:space="preserve"> року </w:t>
      </w:r>
      <w:r w:rsidR="00057744" w:rsidRPr="00057744">
        <w:rPr>
          <w:rFonts w:ascii="Times New Roman" w:hAnsi="Times New Roman" w:cs="Times New Roman"/>
          <w:sz w:val="25"/>
          <w:szCs w:val="25"/>
          <w:shd w:val="clear" w:color="auto" w:fill="FFFFFF"/>
        </w:rPr>
        <w:t xml:space="preserve">має право користування автомобілем </w:t>
      </w:r>
      <w:r>
        <w:rPr>
          <w:rFonts w:ascii="Times New Roman" w:hAnsi="Times New Roman" w:cs="Times New Roman"/>
          <w:sz w:val="25"/>
          <w:szCs w:val="25"/>
          <w:shd w:val="clear" w:color="auto" w:fill="FFFFFF"/>
        </w:rPr>
        <w:t>«</w:t>
      </w:r>
      <w:proofErr w:type="spellStart"/>
      <w:r w:rsidR="00057744" w:rsidRPr="00057744">
        <w:rPr>
          <w:rFonts w:ascii="Times New Roman" w:hAnsi="Times New Roman" w:cs="Times New Roman"/>
          <w:sz w:val="25"/>
          <w:szCs w:val="25"/>
          <w:shd w:val="clear" w:color="auto" w:fill="FFFFFF"/>
        </w:rPr>
        <w:t>Toyota</w:t>
      </w:r>
      <w:proofErr w:type="spellEnd"/>
      <w:r w:rsidR="00057744" w:rsidRPr="00057744">
        <w:rPr>
          <w:rFonts w:ascii="Times New Roman" w:hAnsi="Times New Roman" w:cs="Times New Roman"/>
          <w:sz w:val="25"/>
          <w:szCs w:val="25"/>
          <w:shd w:val="clear" w:color="auto" w:fill="FFFFFF"/>
        </w:rPr>
        <w:t xml:space="preserve"> FJ </w:t>
      </w:r>
      <w:proofErr w:type="spellStart"/>
      <w:r w:rsidR="00057744" w:rsidRPr="00057744">
        <w:rPr>
          <w:rFonts w:ascii="Times New Roman" w:hAnsi="Times New Roman" w:cs="Times New Roman"/>
          <w:sz w:val="25"/>
          <w:szCs w:val="25"/>
          <w:shd w:val="clear" w:color="auto" w:fill="FFFFFF"/>
        </w:rPr>
        <w:t>Cruiser</w:t>
      </w:r>
      <w:proofErr w:type="spellEnd"/>
      <w:r>
        <w:rPr>
          <w:rFonts w:ascii="Times New Roman" w:hAnsi="Times New Roman" w:cs="Times New Roman"/>
          <w:sz w:val="25"/>
          <w:szCs w:val="25"/>
          <w:shd w:val="clear" w:color="auto" w:fill="FFFFFF"/>
        </w:rPr>
        <w:t>»</w:t>
      </w:r>
      <w:r w:rsidR="00057744" w:rsidRPr="00057744">
        <w:rPr>
          <w:rFonts w:ascii="Times New Roman" w:hAnsi="Times New Roman" w:cs="Times New Roman"/>
          <w:sz w:val="25"/>
          <w:szCs w:val="25"/>
          <w:shd w:val="clear" w:color="auto" w:fill="FFFFFF"/>
        </w:rPr>
        <w:t xml:space="preserve">, 2006 року випуску. </w:t>
      </w:r>
      <w:r w:rsidR="005E67F5">
        <w:rPr>
          <w:rFonts w:ascii="Times New Roman" w:hAnsi="Times New Roman" w:cs="Times New Roman"/>
          <w:sz w:val="25"/>
          <w:szCs w:val="25"/>
          <w:shd w:val="clear" w:color="auto" w:fill="FFFFFF"/>
        </w:rPr>
        <w:t>У</w:t>
      </w:r>
      <w:r w:rsidR="00057744" w:rsidRPr="00057744">
        <w:rPr>
          <w:rFonts w:ascii="Times New Roman" w:hAnsi="Times New Roman" w:cs="Times New Roman"/>
          <w:sz w:val="25"/>
          <w:szCs w:val="25"/>
          <w:shd w:val="clear" w:color="auto" w:fill="FFFFFF"/>
        </w:rPr>
        <w:t xml:space="preserve"> декларації про</w:t>
      </w:r>
      <w:r w:rsidR="001D35D9">
        <w:rPr>
          <w:rFonts w:ascii="Times New Roman" w:hAnsi="Times New Roman" w:cs="Times New Roman"/>
          <w:sz w:val="25"/>
          <w:szCs w:val="25"/>
          <w:shd w:val="clear" w:color="auto" w:fill="FFFFFF"/>
        </w:rPr>
        <w:t xml:space="preserve"> майно, доходи, витрати і зобов</w:t>
      </w:r>
      <w:r w:rsidR="001D35D9" w:rsidRPr="00057744">
        <w:rPr>
          <w:rFonts w:ascii="Times New Roman" w:hAnsi="Times New Roman" w:cs="Times New Roman"/>
          <w:sz w:val="25"/>
          <w:szCs w:val="25"/>
          <w:shd w:val="clear" w:color="auto" w:fill="FFFFFF"/>
        </w:rPr>
        <w:t>’язання</w:t>
      </w:r>
      <w:r w:rsidR="00057744" w:rsidRPr="00057744">
        <w:rPr>
          <w:rFonts w:ascii="Times New Roman" w:hAnsi="Times New Roman" w:cs="Times New Roman"/>
          <w:sz w:val="25"/>
          <w:szCs w:val="25"/>
          <w:shd w:val="clear" w:color="auto" w:fill="FFFFFF"/>
        </w:rPr>
        <w:t xml:space="preserve"> фінансового характеру за 2015 рік</w:t>
      </w:r>
      <w:r w:rsidR="001D35D9">
        <w:rPr>
          <w:rFonts w:ascii="Times New Roman" w:hAnsi="Times New Roman" w:cs="Times New Roman"/>
          <w:sz w:val="25"/>
          <w:szCs w:val="25"/>
          <w:shd w:val="clear" w:color="auto" w:fill="FFFFFF"/>
        </w:rPr>
        <w:t xml:space="preserve"> (письмова)</w:t>
      </w:r>
      <w:r w:rsidR="00057744" w:rsidRPr="00057744">
        <w:rPr>
          <w:rFonts w:ascii="Times New Roman" w:hAnsi="Times New Roman" w:cs="Times New Roman"/>
          <w:sz w:val="25"/>
          <w:szCs w:val="25"/>
          <w:shd w:val="clear" w:color="auto" w:fill="FFFFFF"/>
        </w:rPr>
        <w:t xml:space="preserve"> </w:t>
      </w:r>
      <w:r w:rsidR="001D35D9">
        <w:rPr>
          <w:rFonts w:ascii="Times New Roman" w:hAnsi="Times New Roman" w:cs="Times New Roman"/>
          <w:sz w:val="25"/>
          <w:szCs w:val="25"/>
          <w:shd w:val="clear" w:color="auto" w:fill="FFFFFF"/>
        </w:rPr>
        <w:t xml:space="preserve"> </w:t>
      </w:r>
      <w:proofErr w:type="spellStart"/>
      <w:r w:rsidR="001D35D9">
        <w:rPr>
          <w:rFonts w:ascii="Times New Roman" w:hAnsi="Times New Roman" w:cs="Times New Roman"/>
          <w:sz w:val="25"/>
          <w:szCs w:val="25"/>
          <w:shd w:val="clear" w:color="auto" w:fill="FFFFFF"/>
        </w:rPr>
        <w:t>Гуцалюк</w:t>
      </w:r>
      <w:proofErr w:type="spellEnd"/>
      <w:r w:rsidR="001D35D9">
        <w:rPr>
          <w:rFonts w:ascii="Times New Roman" w:hAnsi="Times New Roman" w:cs="Times New Roman"/>
          <w:sz w:val="25"/>
          <w:szCs w:val="25"/>
          <w:shd w:val="clear" w:color="auto" w:fill="FFFFFF"/>
        </w:rPr>
        <w:t xml:space="preserve"> О.В. </w:t>
      </w:r>
      <w:r w:rsidR="00057744" w:rsidRPr="00057744">
        <w:rPr>
          <w:rFonts w:ascii="Times New Roman" w:hAnsi="Times New Roman" w:cs="Times New Roman"/>
          <w:sz w:val="25"/>
          <w:szCs w:val="25"/>
          <w:shd w:val="clear" w:color="auto" w:fill="FFFFFF"/>
        </w:rPr>
        <w:t>майнове право</w:t>
      </w:r>
      <w:r w:rsidR="001D35D9">
        <w:rPr>
          <w:rFonts w:ascii="Times New Roman" w:hAnsi="Times New Roman" w:cs="Times New Roman"/>
          <w:sz w:val="25"/>
          <w:szCs w:val="25"/>
          <w:shd w:val="clear" w:color="auto" w:fill="FFFFFF"/>
        </w:rPr>
        <w:t xml:space="preserve"> дружини на цей автомобіль</w:t>
      </w:r>
      <w:r w:rsidR="00057744" w:rsidRPr="00057744">
        <w:rPr>
          <w:rFonts w:ascii="Times New Roman" w:hAnsi="Times New Roman" w:cs="Times New Roman"/>
          <w:sz w:val="25"/>
          <w:szCs w:val="25"/>
          <w:shd w:val="clear" w:color="auto" w:fill="FFFFFF"/>
        </w:rPr>
        <w:t xml:space="preserve"> не задекларував. </w:t>
      </w:r>
    </w:p>
    <w:p w:rsidR="005E67F5" w:rsidRDefault="005A4882" w:rsidP="005E67F5">
      <w:pPr>
        <w:pStyle w:val="a5"/>
        <w:ind w:firstLine="709"/>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3. У</w:t>
      </w:r>
      <w:r w:rsidR="00057744" w:rsidRPr="00057744">
        <w:rPr>
          <w:rFonts w:ascii="Times New Roman" w:hAnsi="Times New Roman" w:cs="Times New Roman"/>
          <w:sz w:val="25"/>
          <w:szCs w:val="25"/>
          <w:shd w:val="clear" w:color="auto" w:fill="FFFFFF"/>
        </w:rPr>
        <w:t xml:space="preserve"> </w:t>
      </w:r>
      <w:r w:rsidR="001423CE">
        <w:rPr>
          <w:rFonts w:ascii="Times New Roman" w:hAnsi="Times New Roman" w:cs="Times New Roman"/>
          <w:sz w:val="25"/>
          <w:szCs w:val="25"/>
          <w:shd w:val="clear" w:color="auto" w:fill="FFFFFF"/>
        </w:rPr>
        <w:t>пункті 5</w:t>
      </w:r>
      <w:r w:rsidR="00C33275">
        <w:rPr>
          <w:rFonts w:ascii="Times New Roman" w:hAnsi="Times New Roman" w:cs="Times New Roman"/>
          <w:sz w:val="25"/>
          <w:szCs w:val="25"/>
          <w:shd w:val="clear" w:color="auto" w:fill="FFFFFF"/>
        </w:rPr>
        <w:t xml:space="preserve"> </w:t>
      </w:r>
      <w:r w:rsidR="00057744" w:rsidRPr="00057744">
        <w:rPr>
          <w:rFonts w:ascii="Times New Roman" w:hAnsi="Times New Roman" w:cs="Times New Roman"/>
          <w:sz w:val="25"/>
          <w:szCs w:val="25"/>
          <w:shd w:val="clear" w:color="auto" w:fill="FFFFFF"/>
        </w:rPr>
        <w:t xml:space="preserve">декларації доброчесності </w:t>
      </w:r>
      <w:r>
        <w:rPr>
          <w:rFonts w:ascii="Times New Roman" w:hAnsi="Times New Roman" w:cs="Times New Roman"/>
          <w:sz w:val="25"/>
          <w:szCs w:val="25"/>
          <w:shd w:val="clear" w:color="auto" w:fill="FFFFFF"/>
        </w:rPr>
        <w:t xml:space="preserve">судді </w:t>
      </w:r>
      <w:r w:rsidR="005E67F5">
        <w:rPr>
          <w:rFonts w:ascii="Times New Roman" w:hAnsi="Times New Roman" w:cs="Times New Roman"/>
          <w:sz w:val="25"/>
          <w:szCs w:val="25"/>
          <w:shd w:val="clear" w:color="auto" w:fill="FFFFFF"/>
        </w:rPr>
        <w:t xml:space="preserve">за </w:t>
      </w:r>
      <w:r w:rsidR="00C33275">
        <w:rPr>
          <w:rFonts w:ascii="Times New Roman" w:hAnsi="Times New Roman" w:cs="Times New Roman"/>
          <w:sz w:val="25"/>
          <w:szCs w:val="25"/>
          <w:shd w:val="clear" w:color="auto" w:fill="FFFFFF"/>
        </w:rPr>
        <w:t>2016 рік</w:t>
      </w:r>
      <w:r>
        <w:rPr>
          <w:rFonts w:ascii="Times New Roman" w:hAnsi="Times New Roman" w:cs="Times New Roman"/>
          <w:sz w:val="25"/>
          <w:szCs w:val="25"/>
          <w:shd w:val="clear" w:color="auto" w:fill="FFFFFF"/>
        </w:rPr>
        <w:t xml:space="preserve"> </w:t>
      </w:r>
      <w:proofErr w:type="spellStart"/>
      <w:r>
        <w:rPr>
          <w:rFonts w:ascii="Times New Roman" w:hAnsi="Times New Roman" w:cs="Times New Roman"/>
          <w:sz w:val="25"/>
          <w:szCs w:val="25"/>
          <w:shd w:val="clear" w:color="auto" w:fill="FFFFFF"/>
        </w:rPr>
        <w:t>Гуцалюк</w:t>
      </w:r>
      <w:proofErr w:type="spellEnd"/>
      <w:r>
        <w:rPr>
          <w:rFonts w:ascii="Times New Roman" w:hAnsi="Times New Roman" w:cs="Times New Roman"/>
          <w:sz w:val="25"/>
          <w:szCs w:val="25"/>
          <w:shd w:val="clear" w:color="auto" w:fill="FFFFFF"/>
        </w:rPr>
        <w:t xml:space="preserve"> О.В. </w:t>
      </w:r>
      <w:r w:rsidR="00057744" w:rsidRPr="00057744">
        <w:rPr>
          <w:rFonts w:ascii="Times New Roman" w:hAnsi="Times New Roman" w:cs="Times New Roman"/>
          <w:sz w:val="25"/>
          <w:szCs w:val="25"/>
          <w:shd w:val="clear" w:color="auto" w:fill="FFFFFF"/>
        </w:rPr>
        <w:t xml:space="preserve">підтвердив, що вчасно подав декларацію особи, уповноваженої на виконання функцій держави або місцевого самоврядування. </w:t>
      </w:r>
      <w:r w:rsidR="005E67F5">
        <w:rPr>
          <w:rFonts w:ascii="Times New Roman" w:hAnsi="Times New Roman" w:cs="Times New Roman"/>
          <w:sz w:val="25"/>
          <w:szCs w:val="25"/>
          <w:shd w:val="clear" w:color="auto" w:fill="FFFFFF"/>
        </w:rPr>
        <w:t>Однак</w:t>
      </w:r>
      <w:r w:rsidR="00C33275">
        <w:rPr>
          <w:rFonts w:ascii="Times New Roman" w:hAnsi="Times New Roman" w:cs="Times New Roman"/>
          <w:sz w:val="25"/>
          <w:szCs w:val="25"/>
          <w:shd w:val="clear" w:color="auto" w:fill="FFFFFF"/>
        </w:rPr>
        <w:t xml:space="preserve"> </w:t>
      </w:r>
      <w:r w:rsidR="002553BA">
        <w:rPr>
          <w:rFonts w:ascii="Times New Roman" w:hAnsi="Times New Roman" w:cs="Times New Roman"/>
          <w:sz w:val="25"/>
          <w:szCs w:val="25"/>
          <w:shd w:val="clear" w:color="auto" w:fill="FFFFFF"/>
        </w:rPr>
        <w:t xml:space="preserve">у додаткових поясненнях до цієї </w:t>
      </w:r>
      <w:r w:rsidR="001255B8">
        <w:rPr>
          <w:rFonts w:ascii="Times New Roman" w:hAnsi="Times New Roman" w:cs="Times New Roman"/>
          <w:sz w:val="25"/>
          <w:szCs w:val="25"/>
          <w:shd w:val="clear" w:color="auto" w:fill="FFFFFF"/>
        </w:rPr>
        <w:t xml:space="preserve">ж </w:t>
      </w:r>
      <w:r w:rsidR="002553BA">
        <w:rPr>
          <w:rFonts w:ascii="Times New Roman" w:hAnsi="Times New Roman" w:cs="Times New Roman"/>
          <w:sz w:val="25"/>
          <w:szCs w:val="25"/>
          <w:shd w:val="clear" w:color="auto" w:fill="FFFFFF"/>
        </w:rPr>
        <w:t>декларації</w:t>
      </w:r>
      <w:r w:rsidR="001255B8">
        <w:rPr>
          <w:rFonts w:ascii="Times New Roman" w:hAnsi="Times New Roman" w:cs="Times New Roman"/>
          <w:sz w:val="25"/>
          <w:szCs w:val="25"/>
          <w:shd w:val="clear" w:color="auto" w:fill="FFFFFF"/>
        </w:rPr>
        <w:t xml:space="preserve"> </w:t>
      </w:r>
      <w:proofErr w:type="spellStart"/>
      <w:r w:rsidR="002553BA">
        <w:rPr>
          <w:rFonts w:ascii="Times New Roman" w:hAnsi="Times New Roman" w:cs="Times New Roman"/>
          <w:sz w:val="25"/>
          <w:szCs w:val="25"/>
          <w:shd w:val="clear" w:color="auto" w:fill="FFFFFF"/>
        </w:rPr>
        <w:t>Гуцалюк</w:t>
      </w:r>
      <w:proofErr w:type="spellEnd"/>
      <w:r w:rsidR="00410AB7">
        <w:rPr>
          <w:rFonts w:ascii="Times New Roman" w:hAnsi="Times New Roman" w:cs="Times New Roman"/>
          <w:sz w:val="25"/>
          <w:szCs w:val="25"/>
          <w:shd w:val="clear" w:color="auto" w:fill="FFFFFF"/>
        </w:rPr>
        <w:t> </w:t>
      </w:r>
      <w:r w:rsidR="002553BA">
        <w:rPr>
          <w:rFonts w:ascii="Times New Roman" w:hAnsi="Times New Roman" w:cs="Times New Roman"/>
          <w:sz w:val="25"/>
          <w:szCs w:val="25"/>
          <w:shd w:val="clear" w:color="auto" w:fill="FFFFFF"/>
        </w:rPr>
        <w:t xml:space="preserve">О.В. </w:t>
      </w:r>
      <w:r w:rsidR="001255B8">
        <w:rPr>
          <w:rFonts w:ascii="Times New Roman" w:hAnsi="Times New Roman" w:cs="Times New Roman"/>
          <w:sz w:val="25"/>
          <w:szCs w:val="25"/>
          <w:shd w:val="clear" w:color="auto" w:fill="FFFFFF"/>
        </w:rPr>
        <w:t xml:space="preserve">повідомив, що </w:t>
      </w:r>
      <w:r w:rsidR="001423CE">
        <w:rPr>
          <w:rFonts w:ascii="Times New Roman" w:hAnsi="Times New Roman" w:cs="Times New Roman"/>
          <w:sz w:val="25"/>
          <w:szCs w:val="25"/>
          <w:shd w:val="clear" w:color="auto" w:fill="FFFFFF"/>
        </w:rPr>
        <w:t>декларацію</w:t>
      </w:r>
      <w:r w:rsidR="00C33275">
        <w:rPr>
          <w:rFonts w:ascii="Times New Roman" w:hAnsi="Times New Roman" w:cs="Times New Roman"/>
          <w:sz w:val="25"/>
          <w:szCs w:val="25"/>
          <w:shd w:val="clear" w:color="auto" w:fill="FFFFFF"/>
        </w:rPr>
        <w:t xml:space="preserve"> особи, уповноваженої на виконання функцій держави або місцевого самоврядування, за</w:t>
      </w:r>
      <w:r w:rsidR="00057744" w:rsidRPr="00057744">
        <w:rPr>
          <w:rFonts w:ascii="Times New Roman" w:hAnsi="Times New Roman" w:cs="Times New Roman"/>
          <w:sz w:val="25"/>
          <w:szCs w:val="25"/>
          <w:shd w:val="clear" w:color="auto" w:fill="FFFFFF"/>
        </w:rPr>
        <w:t xml:space="preserve"> 2015 рік</w:t>
      </w:r>
      <w:r w:rsidR="00C33275">
        <w:rPr>
          <w:rFonts w:ascii="Times New Roman" w:hAnsi="Times New Roman" w:cs="Times New Roman"/>
          <w:sz w:val="25"/>
          <w:szCs w:val="25"/>
          <w:shd w:val="clear" w:color="auto" w:fill="FFFFFF"/>
        </w:rPr>
        <w:t xml:space="preserve"> (електронна)</w:t>
      </w:r>
      <w:r w:rsidR="001423CE">
        <w:rPr>
          <w:rFonts w:ascii="Times New Roman" w:hAnsi="Times New Roman" w:cs="Times New Roman"/>
          <w:sz w:val="25"/>
          <w:szCs w:val="25"/>
          <w:shd w:val="clear" w:color="auto" w:fill="FFFFFF"/>
        </w:rPr>
        <w:t xml:space="preserve"> не було </w:t>
      </w:r>
      <w:r w:rsidR="001255B8">
        <w:rPr>
          <w:rFonts w:ascii="Times New Roman" w:hAnsi="Times New Roman" w:cs="Times New Roman"/>
          <w:sz w:val="25"/>
          <w:szCs w:val="25"/>
          <w:shd w:val="clear" w:color="auto" w:fill="FFFFFF"/>
        </w:rPr>
        <w:t xml:space="preserve">ним </w:t>
      </w:r>
      <w:r w:rsidR="001423CE">
        <w:rPr>
          <w:rFonts w:ascii="Times New Roman" w:hAnsi="Times New Roman" w:cs="Times New Roman"/>
          <w:sz w:val="25"/>
          <w:szCs w:val="25"/>
          <w:shd w:val="clear" w:color="auto" w:fill="FFFFFF"/>
        </w:rPr>
        <w:t>подано своєчасно</w:t>
      </w:r>
      <w:r w:rsidR="002553BA">
        <w:rPr>
          <w:rFonts w:ascii="Times New Roman" w:hAnsi="Times New Roman" w:cs="Times New Roman"/>
          <w:sz w:val="25"/>
          <w:szCs w:val="25"/>
          <w:shd w:val="clear" w:color="auto" w:fill="FFFFFF"/>
        </w:rPr>
        <w:t xml:space="preserve"> з причин «не роботи сайту»</w:t>
      </w:r>
      <w:r w:rsidR="001255B8">
        <w:rPr>
          <w:rFonts w:ascii="Times New Roman" w:hAnsi="Times New Roman" w:cs="Times New Roman"/>
          <w:sz w:val="25"/>
          <w:szCs w:val="25"/>
          <w:shd w:val="clear" w:color="auto" w:fill="FFFFFF"/>
        </w:rPr>
        <w:t xml:space="preserve">. </w:t>
      </w:r>
      <w:r w:rsidR="002553BA">
        <w:rPr>
          <w:rFonts w:ascii="Times New Roman" w:hAnsi="Times New Roman" w:cs="Times New Roman"/>
          <w:sz w:val="25"/>
          <w:szCs w:val="25"/>
          <w:shd w:val="clear" w:color="auto" w:fill="FFFFFF"/>
        </w:rPr>
        <w:t xml:space="preserve">Таким чином, </w:t>
      </w:r>
      <w:r w:rsidR="00057744" w:rsidRPr="00057744">
        <w:rPr>
          <w:rFonts w:ascii="Times New Roman" w:hAnsi="Times New Roman" w:cs="Times New Roman"/>
          <w:sz w:val="25"/>
          <w:szCs w:val="25"/>
          <w:shd w:val="clear" w:color="auto" w:fill="FFFFFF"/>
        </w:rPr>
        <w:t>є підстави стверджувати, що</w:t>
      </w:r>
      <w:r w:rsidR="001255B8">
        <w:rPr>
          <w:rFonts w:ascii="Times New Roman" w:hAnsi="Times New Roman" w:cs="Times New Roman"/>
          <w:sz w:val="25"/>
          <w:szCs w:val="25"/>
          <w:shd w:val="clear" w:color="auto" w:fill="FFFFFF"/>
        </w:rPr>
        <w:t xml:space="preserve"> </w:t>
      </w:r>
      <w:proofErr w:type="spellStart"/>
      <w:r w:rsidR="001255B8">
        <w:rPr>
          <w:rFonts w:ascii="Times New Roman" w:hAnsi="Times New Roman" w:cs="Times New Roman"/>
          <w:sz w:val="25"/>
          <w:szCs w:val="25"/>
          <w:shd w:val="clear" w:color="auto" w:fill="FFFFFF"/>
        </w:rPr>
        <w:t>Гуцалюк</w:t>
      </w:r>
      <w:proofErr w:type="spellEnd"/>
      <w:r w:rsidR="00410AB7">
        <w:rPr>
          <w:rFonts w:ascii="Times New Roman" w:hAnsi="Times New Roman" w:cs="Times New Roman"/>
          <w:sz w:val="25"/>
          <w:szCs w:val="25"/>
          <w:shd w:val="clear" w:color="auto" w:fill="FFFFFF"/>
        </w:rPr>
        <w:t> </w:t>
      </w:r>
      <w:r w:rsidR="001255B8">
        <w:rPr>
          <w:rFonts w:ascii="Times New Roman" w:hAnsi="Times New Roman" w:cs="Times New Roman"/>
          <w:sz w:val="25"/>
          <w:szCs w:val="25"/>
          <w:shd w:val="clear" w:color="auto" w:fill="FFFFFF"/>
        </w:rPr>
        <w:t xml:space="preserve">О.В. </w:t>
      </w:r>
      <w:r w:rsidR="00057744" w:rsidRPr="00057744">
        <w:rPr>
          <w:rFonts w:ascii="Times New Roman" w:hAnsi="Times New Roman" w:cs="Times New Roman"/>
          <w:sz w:val="25"/>
          <w:szCs w:val="25"/>
          <w:shd w:val="clear" w:color="auto" w:fill="FFFFFF"/>
        </w:rPr>
        <w:t>повід</w:t>
      </w:r>
      <w:r w:rsidR="002553BA">
        <w:rPr>
          <w:rFonts w:ascii="Times New Roman" w:hAnsi="Times New Roman" w:cs="Times New Roman"/>
          <w:sz w:val="25"/>
          <w:szCs w:val="25"/>
          <w:shd w:val="clear" w:color="auto" w:fill="FFFFFF"/>
        </w:rPr>
        <w:t xml:space="preserve">омив недостовірні відомості в пункті </w:t>
      </w:r>
      <w:r w:rsidR="001255B8">
        <w:rPr>
          <w:rFonts w:ascii="Times New Roman" w:hAnsi="Times New Roman" w:cs="Times New Roman"/>
          <w:sz w:val="25"/>
          <w:szCs w:val="25"/>
          <w:shd w:val="clear" w:color="auto" w:fill="FFFFFF"/>
        </w:rPr>
        <w:t xml:space="preserve"> 5 декларації доброчесності судді з</w:t>
      </w:r>
      <w:r w:rsidR="00B00E1F">
        <w:rPr>
          <w:rFonts w:ascii="Times New Roman" w:hAnsi="Times New Roman" w:cs="Times New Roman"/>
          <w:sz w:val="25"/>
          <w:szCs w:val="25"/>
          <w:shd w:val="clear" w:color="auto" w:fill="FFFFFF"/>
        </w:rPr>
        <w:t>а 2016 рік.</w:t>
      </w:r>
    </w:p>
    <w:p w:rsidR="00B00E1F" w:rsidRDefault="00B00E1F" w:rsidP="005E67F5">
      <w:pPr>
        <w:pStyle w:val="a5"/>
        <w:ind w:firstLine="709"/>
        <w:jc w:val="both"/>
        <w:rPr>
          <w:rFonts w:ascii="Times New Roman" w:hAnsi="Times New Roman" w:cs="Times New Roman"/>
          <w:sz w:val="25"/>
          <w:szCs w:val="25"/>
          <w:shd w:val="clear" w:color="auto" w:fill="FFFFFF"/>
        </w:rPr>
      </w:pPr>
      <w:r w:rsidRPr="00B00E1F">
        <w:rPr>
          <w:rFonts w:ascii="Times New Roman" w:hAnsi="Times New Roman" w:cs="Times New Roman"/>
          <w:sz w:val="25"/>
          <w:szCs w:val="25"/>
          <w:shd w:val="clear" w:color="auto" w:fill="FFFFFF"/>
        </w:rPr>
        <w:t>На спростування вказаної у висновку ГРД інформації</w:t>
      </w:r>
      <w:r>
        <w:rPr>
          <w:rFonts w:ascii="Times New Roman" w:hAnsi="Times New Roman" w:cs="Times New Roman"/>
          <w:sz w:val="25"/>
          <w:szCs w:val="25"/>
          <w:shd w:val="clear" w:color="auto" w:fill="FFFFFF"/>
        </w:rPr>
        <w:t xml:space="preserve"> </w:t>
      </w:r>
      <w:proofErr w:type="spellStart"/>
      <w:r>
        <w:rPr>
          <w:rFonts w:ascii="Times New Roman" w:hAnsi="Times New Roman" w:cs="Times New Roman"/>
          <w:sz w:val="25"/>
          <w:szCs w:val="25"/>
          <w:shd w:val="clear" w:color="auto" w:fill="FFFFFF"/>
        </w:rPr>
        <w:t>Гуцалюк</w:t>
      </w:r>
      <w:proofErr w:type="spellEnd"/>
      <w:r>
        <w:rPr>
          <w:rFonts w:ascii="Times New Roman" w:hAnsi="Times New Roman" w:cs="Times New Roman"/>
          <w:sz w:val="25"/>
          <w:szCs w:val="25"/>
          <w:shd w:val="clear" w:color="auto" w:fill="FFFFFF"/>
        </w:rPr>
        <w:t xml:space="preserve"> О.В. </w:t>
      </w:r>
      <w:r w:rsidRPr="00B00E1F">
        <w:rPr>
          <w:rFonts w:ascii="Times New Roman" w:hAnsi="Times New Roman" w:cs="Times New Roman"/>
          <w:sz w:val="25"/>
          <w:szCs w:val="25"/>
          <w:shd w:val="clear" w:color="auto" w:fill="FFFFFF"/>
        </w:rPr>
        <w:t>надав письмові пояснення, які</w:t>
      </w:r>
      <w:r>
        <w:rPr>
          <w:rFonts w:ascii="Times New Roman" w:hAnsi="Times New Roman" w:cs="Times New Roman"/>
          <w:sz w:val="25"/>
          <w:szCs w:val="25"/>
          <w:shd w:val="clear" w:color="auto" w:fill="FFFFFF"/>
        </w:rPr>
        <w:t xml:space="preserve"> підтримав під час співбесіди 04 грудня</w:t>
      </w:r>
      <w:r w:rsidRPr="00B00E1F">
        <w:rPr>
          <w:rFonts w:ascii="Times New Roman" w:hAnsi="Times New Roman" w:cs="Times New Roman"/>
          <w:sz w:val="25"/>
          <w:szCs w:val="25"/>
          <w:shd w:val="clear" w:color="auto" w:fill="FFFFFF"/>
        </w:rPr>
        <w:t xml:space="preserve"> 2025 року.</w:t>
      </w:r>
    </w:p>
    <w:p w:rsidR="00B00E1F" w:rsidRPr="00A93022" w:rsidRDefault="00B00E1F" w:rsidP="0088352C">
      <w:pPr>
        <w:pStyle w:val="a5"/>
        <w:jc w:val="both"/>
        <w:rPr>
          <w:rFonts w:ascii="Times New Roman" w:hAnsi="Times New Roman" w:cs="Times New Roman"/>
          <w:sz w:val="25"/>
          <w:szCs w:val="25"/>
          <w:shd w:val="clear" w:color="auto" w:fill="FFFFFF"/>
        </w:rPr>
      </w:pPr>
    </w:p>
    <w:p w:rsidR="009B72D2" w:rsidRDefault="00D94ADE" w:rsidP="00A62D19">
      <w:pPr>
        <w:shd w:val="clear" w:color="auto" w:fill="FFFFFF"/>
        <w:spacing w:after="0" w:line="240" w:lineRule="auto"/>
        <w:ind w:firstLine="708"/>
        <w:jc w:val="both"/>
        <w:rPr>
          <w:rFonts w:ascii="Times New Roman" w:hAnsi="Times New Roman"/>
          <w:b/>
          <w:bCs/>
          <w:sz w:val="25"/>
          <w:szCs w:val="25"/>
        </w:rPr>
      </w:pPr>
      <w:r w:rsidRPr="00A62D19">
        <w:rPr>
          <w:rFonts w:ascii="Times New Roman" w:hAnsi="Times New Roman"/>
          <w:b/>
          <w:bCs/>
          <w:sz w:val="25"/>
          <w:szCs w:val="25"/>
        </w:rPr>
        <w:t>Джерела права та їх застосування.</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w:t>
      </w:r>
      <w:r>
        <w:rPr>
          <w:rFonts w:ascii="Times New Roman" w:hAnsi="Times New Roman"/>
          <w:sz w:val="25"/>
          <w:szCs w:val="25"/>
          <w:shd w:val="clear" w:color="auto" w:fill="FFFFFF"/>
        </w:rPr>
        <w:t xml:space="preserve"> для звільнення судді з посади.</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w:t>
      </w:r>
      <w:r w:rsidR="00B65AF5">
        <w:rPr>
          <w:rFonts w:ascii="Times New Roman" w:hAnsi="Times New Roman"/>
          <w:sz w:val="25"/>
          <w:szCs w:val="25"/>
          <w:shd w:val="clear" w:color="auto" w:fill="FFFFFF"/>
        </w:rPr>
        <w:t xml:space="preserve"> </w:t>
      </w:r>
      <w:r w:rsidRPr="00933444">
        <w:rPr>
          <w:rFonts w:ascii="Times New Roman" w:hAnsi="Times New Roman"/>
          <w:sz w:val="25"/>
          <w:szCs w:val="25"/>
          <w:shd w:val="clear" w:color="auto" w:fill="FFFFFF"/>
        </w:rPr>
        <w:lastRenderedPageBreak/>
        <w:t>щодо удосконалення процедур суддівської кар’єри», та з урахуванням особливос</w:t>
      </w:r>
      <w:r>
        <w:rPr>
          <w:rFonts w:ascii="Times New Roman" w:hAnsi="Times New Roman"/>
          <w:sz w:val="25"/>
          <w:szCs w:val="25"/>
          <w:shd w:val="clear" w:color="auto" w:fill="FFFFFF"/>
        </w:rPr>
        <w:t>тей, передбачених цим розділом.</w:t>
      </w:r>
    </w:p>
    <w:p w:rsidR="00933444" w:rsidRPr="00933444" w:rsidRDefault="00EF2A09" w:rsidP="00933444">
      <w:pPr>
        <w:shd w:val="clear" w:color="auto" w:fill="FFFFFF"/>
        <w:spacing w:after="0" w:line="240" w:lineRule="auto"/>
        <w:ind w:firstLine="708"/>
        <w:jc w:val="both"/>
        <w:rPr>
          <w:rFonts w:ascii="Times New Roman" w:hAnsi="Times New Roman"/>
          <w:sz w:val="25"/>
          <w:szCs w:val="25"/>
          <w:shd w:val="clear" w:color="auto" w:fill="FFFFFF"/>
        </w:rPr>
      </w:pPr>
      <w:r>
        <w:rPr>
          <w:rFonts w:ascii="Times New Roman" w:hAnsi="Times New Roman"/>
          <w:sz w:val="25"/>
          <w:szCs w:val="25"/>
          <w:shd w:val="clear" w:color="auto" w:fill="FFFFFF"/>
        </w:rPr>
        <w:t>У п</w:t>
      </w:r>
      <w:r w:rsidR="00933444" w:rsidRPr="00933444">
        <w:rPr>
          <w:rFonts w:ascii="Times New Roman" w:hAnsi="Times New Roman"/>
          <w:sz w:val="25"/>
          <w:szCs w:val="25"/>
          <w:shd w:val="clear" w:color="auto" w:fill="FFFFFF"/>
        </w:rPr>
        <w:t xml:space="preserve">ояснювальній записці до </w:t>
      </w:r>
      <w:proofErr w:type="spellStart"/>
      <w:r w:rsidR="00933444" w:rsidRPr="00933444">
        <w:rPr>
          <w:rFonts w:ascii="Times New Roman" w:hAnsi="Times New Roman"/>
          <w:sz w:val="25"/>
          <w:szCs w:val="25"/>
          <w:shd w:val="clear" w:color="auto" w:fill="FFFFFF"/>
        </w:rPr>
        <w:t>проєкту</w:t>
      </w:r>
      <w:proofErr w:type="spellEnd"/>
      <w:r w:rsidR="00933444" w:rsidRPr="00933444">
        <w:rPr>
          <w:rFonts w:ascii="Times New Roman" w:hAnsi="Times New Roman"/>
          <w:sz w:val="25"/>
          <w:szCs w:val="25"/>
          <w:shd w:val="clear" w:color="auto" w:fill="FFFFFF"/>
        </w:rPr>
        <w:t xml:space="preserve"> Закону України «Про внесення змін до Конституції України (щодо правосуддя)», за результатами розгляду якого було </w:t>
      </w:r>
      <w:proofErr w:type="spellStart"/>
      <w:r w:rsidR="00933444" w:rsidRPr="00933444">
        <w:rPr>
          <w:rFonts w:ascii="Times New Roman" w:hAnsi="Times New Roman"/>
          <w:sz w:val="25"/>
          <w:szCs w:val="25"/>
          <w:shd w:val="clear" w:color="auto" w:fill="FFFFFF"/>
        </w:rPr>
        <w:t>внесено</w:t>
      </w:r>
      <w:proofErr w:type="spellEnd"/>
      <w:r w:rsidR="00933444" w:rsidRPr="00933444">
        <w:rPr>
          <w:rFonts w:ascii="Times New Roman" w:hAnsi="Times New Roman"/>
          <w:sz w:val="25"/>
          <w:szCs w:val="25"/>
          <w:shd w:val="clear" w:color="auto" w:fill="FFFFFF"/>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00933444" w:rsidRPr="00933444">
        <w:rPr>
          <w:rFonts w:ascii="Times New Roman" w:hAnsi="Times New Roman"/>
          <w:sz w:val="25"/>
          <w:szCs w:val="25"/>
          <w:shd w:val="clear" w:color="auto" w:fill="FFFFFF"/>
        </w:rPr>
        <w:t>проєкт</w:t>
      </w:r>
      <w:proofErr w:type="spellEnd"/>
      <w:r w:rsidR="00933444" w:rsidRPr="00933444">
        <w:rPr>
          <w:rFonts w:ascii="Times New Roman" w:hAnsi="Times New Roman"/>
          <w:sz w:val="25"/>
          <w:szCs w:val="25"/>
          <w:shd w:val="clear" w:color="auto" w:fill="FFFFFF"/>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w:t>
      </w:r>
      <w:r>
        <w:rPr>
          <w:rFonts w:ascii="Times New Roman" w:hAnsi="Times New Roman"/>
          <w:sz w:val="25"/>
          <w:szCs w:val="25"/>
          <w:shd w:val="clear" w:color="auto" w:fill="FFFFFF"/>
        </w:rPr>
        <w:t>уальних прав, з іншого. Зокрема</w:t>
      </w:r>
      <w:r w:rsidR="00933444" w:rsidRPr="00933444">
        <w:rPr>
          <w:rFonts w:ascii="Times New Roman" w:hAnsi="Times New Roman"/>
          <w:sz w:val="25"/>
          <w:szCs w:val="25"/>
          <w:shd w:val="clear" w:color="auto" w:fill="FFFFFF"/>
        </w:rPr>
        <w:t xml:space="preserve">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w:t>
      </w:r>
      <w:r w:rsidR="00933444">
        <w:rPr>
          <w:rFonts w:ascii="Times New Roman" w:hAnsi="Times New Roman"/>
          <w:sz w:val="25"/>
          <w:szCs w:val="25"/>
          <w:shd w:val="clear" w:color="auto" w:fill="FFFFFF"/>
        </w:rPr>
        <w:t>ідне конституційне закріплення.</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Відповідно до рішення Великої Палати Верховного Суду від 04 листопада 2020 року (справа № 200/9195/19-а) із запровадженням судової реформи та набранням чинності Законом України «Про судоустрій і статус суддів»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Венеціан</w:t>
      </w:r>
      <w:r>
        <w:rPr>
          <w:rFonts w:ascii="Times New Roman" w:hAnsi="Times New Roman"/>
          <w:sz w:val="25"/>
          <w:szCs w:val="25"/>
          <w:shd w:val="clear" w:color="auto" w:fill="FFFFFF"/>
        </w:rPr>
        <w:t>ською комісією (пункти 98, 99).</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w:t>
      </w:r>
      <w:r>
        <w:rPr>
          <w:rFonts w:ascii="Times New Roman" w:hAnsi="Times New Roman"/>
          <w:sz w:val="25"/>
          <w:szCs w:val="25"/>
          <w:shd w:val="clear" w:color="auto" w:fill="FFFFFF"/>
        </w:rPr>
        <w:t>є нагальній суспільній потребі.</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w:t>
      </w:r>
      <w:r>
        <w:rPr>
          <w:rFonts w:ascii="Times New Roman" w:hAnsi="Times New Roman"/>
          <w:sz w:val="25"/>
          <w:szCs w:val="25"/>
          <w:shd w:val="clear" w:color="auto" w:fill="FFFFFF"/>
        </w:rPr>
        <w:t>ентних та недоброчесних суддів.</w:t>
      </w:r>
    </w:p>
    <w:p w:rsid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w:t>
      </w:r>
      <w:r>
        <w:rPr>
          <w:rFonts w:ascii="Times New Roman" w:hAnsi="Times New Roman"/>
          <w:sz w:val="25"/>
          <w:szCs w:val="25"/>
          <w:shd w:val="clear" w:color="auto" w:fill="FFFFFF"/>
        </w:rPr>
        <w:t>може бути застосовано до особи.</w:t>
      </w:r>
    </w:p>
    <w:p w:rsid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Однак на відміну від дисциплінарного провадження процедура кваліфікаційного оцінювання не має шкали вибору покарань, що обумовле</w:t>
      </w:r>
      <w:r>
        <w:rPr>
          <w:rFonts w:ascii="Times New Roman" w:hAnsi="Times New Roman"/>
          <w:sz w:val="25"/>
          <w:szCs w:val="25"/>
          <w:shd w:val="clear" w:color="auto" w:fill="FFFFFF"/>
        </w:rPr>
        <w:t>но своєрідністю цієї процедури.</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w:t>
      </w:r>
      <w:r>
        <w:rPr>
          <w:rFonts w:ascii="Times New Roman" w:hAnsi="Times New Roman"/>
          <w:sz w:val="25"/>
          <w:szCs w:val="25"/>
          <w:shd w:val="clear" w:color="auto" w:fill="FFFFFF"/>
        </w:rPr>
        <w:t>ду.</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І хоча</w:t>
      </w:r>
      <w:r w:rsidR="00EF2A09">
        <w:rPr>
          <w:rFonts w:ascii="Times New Roman" w:hAnsi="Times New Roman"/>
          <w:sz w:val="25"/>
          <w:szCs w:val="25"/>
          <w:shd w:val="clear" w:color="auto" w:fill="FFFFFF"/>
        </w:rPr>
        <w:t xml:space="preserve"> Комісія виходить із презумпції</w:t>
      </w:r>
      <w:r w:rsidRPr="00933444">
        <w:rPr>
          <w:rFonts w:ascii="Times New Roman" w:hAnsi="Times New Roman"/>
          <w:sz w:val="25"/>
          <w:szCs w:val="25"/>
          <w:shd w:val="clear" w:color="auto" w:fill="FFFFFF"/>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933444">
        <w:rPr>
          <w:rFonts w:ascii="Times New Roman" w:hAnsi="Times New Roman"/>
          <w:sz w:val="25"/>
          <w:szCs w:val="25"/>
          <w:shd w:val="clear" w:color="auto" w:fill="FFFFFF"/>
        </w:rPr>
        <w:t>Бангалорськими</w:t>
      </w:r>
      <w:proofErr w:type="spellEnd"/>
      <w:r w:rsidRPr="00933444">
        <w:rPr>
          <w:rFonts w:ascii="Times New Roman" w:hAnsi="Times New Roman"/>
          <w:sz w:val="25"/>
          <w:szCs w:val="25"/>
          <w:shd w:val="clear" w:color="auto" w:fill="FFFFFF"/>
        </w:rPr>
        <w:t xml:space="preserve"> принципами поведінки суддів за родом своєї роботи вважається гарантом верховенства </w:t>
      </w:r>
      <w:r w:rsidRPr="00933444">
        <w:rPr>
          <w:rFonts w:ascii="Times New Roman" w:hAnsi="Times New Roman"/>
          <w:sz w:val="25"/>
          <w:szCs w:val="25"/>
          <w:shd w:val="clear" w:color="auto" w:fill="FFFFFF"/>
        </w:rPr>
        <w:lastRenderedPageBreak/>
        <w:t>права, ця презумпція є спростовною, а рівень такої</w:t>
      </w:r>
      <w:r w:rsidR="0039371B">
        <w:rPr>
          <w:rFonts w:ascii="Times New Roman" w:hAnsi="Times New Roman"/>
          <w:sz w:val="25"/>
          <w:szCs w:val="25"/>
          <w:shd w:val="clear" w:color="auto" w:fill="FFFFFF"/>
        </w:rPr>
        <w:t xml:space="preserve"> </w:t>
      </w:r>
      <w:r w:rsidRPr="00933444">
        <w:rPr>
          <w:rFonts w:ascii="Times New Roman" w:hAnsi="Times New Roman"/>
          <w:sz w:val="25"/>
          <w:szCs w:val="25"/>
          <w:shd w:val="clear" w:color="auto" w:fill="FFFFFF"/>
        </w:rPr>
        <w:t>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д</w:t>
      </w:r>
      <w:r w:rsidR="007250FA">
        <w:rPr>
          <w:rFonts w:ascii="Times New Roman" w:hAnsi="Times New Roman"/>
          <w:sz w:val="25"/>
          <w:szCs w:val="25"/>
          <w:shd w:val="clear" w:color="auto" w:fill="FFFFFF"/>
        </w:rPr>
        <w:t>ля спростування такого сумніву.</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933444">
        <w:rPr>
          <w:rFonts w:ascii="Times New Roman" w:hAnsi="Times New Roman"/>
          <w:sz w:val="25"/>
          <w:szCs w:val="25"/>
          <w:shd w:val="clear" w:color="auto" w:fill="FFFFFF"/>
        </w:rPr>
        <w:t>непідтвердження</w:t>
      </w:r>
      <w:proofErr w:type="spellEnd"/>
      <w:r w:rsidRPr="00933444">
        <w:rPr>
          <w:rFonts w:ascii="Times New Roman" w:hAnsi="Times New Roman"/>
          <w:sz w:val="25"/>
          <w:szCs w:val="25"/>
          <w:shd w:val="clear" w:color="auto" w:fill="FFFFFF"/>
        </w:rPr>
        <w:t xml:space="preserve"> здатності судді (кандидата на посаду судді) здійснювати правосуддя у відповідному суді.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(абзаци другий, третій пункту 20 розділу ХІІ «Прикінцеві т</w:t>
      </w:r>
      <w:r w:rsidR="007250FA">
        <w:rPr>
          <w:rFonts w:ascii="Times New Roman" w:hAnsi="Times New Roman"/>
          <w:sz w:val="25"/>
          <w:szCs w:val="25"/>
          <w:shd w:val="clear" w:color="auto" w:fill="FFFFFF"/>
        </w:rPr>
        <w:t>а перехідні положення» Закону).</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Відповідно до частини другої статті 83 Закону критеріями</w:t>
      </w:r>
      <w:r w:rsidR="007250FA">
        <w:rPr>
          <w:rFonts w:ascii="Times New Roman" w:hAnsi="Times New Roman"/>
          <w:sz w:val="25"/>
          <w:szCs w:val="25"/>
          <w:shd w:val="clear" w:color="auto" w:fill="FFFFFF"/>
        </w:rPr>
        <w:t xml:space="preserve"> кваліфікаційного оцінювання є:</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1) компетентність (професі</w:t>
      </w:r>
      <w:r w:rsidR="007250FA">
        <w:rPr>
          <w:rFonts w:ascii="Times New Roman" w:hAnsi="Times New Roman"/>
          <w:sz w:val="25"/>
          <w:szCs w:val="25"/>
          <w:shd w:val="clear" w:color="auto" w:fill="FFFFFF"/>
        </w:rPr>
        <w:t>йна, особиста, соціальна тощо);</w:t>
      </w:r>
    </w:p>
    <w:p w:rsidR="00933444" w:rsidRPr="00933444" w:rsidRDefault="007250FA" w:rsidP="007250FA">
      <w:pPr>
        <w:shd w:val="clear" w:color="auto" w:fill="FFFFFF"/>
        <w:spacing w:after="0" w:line="240" w:lineRule="auto"/>
        <w:ind w:firstLine="708"/>
        <w:jc w:val="both"/>
        <w:rPr>
          <w:rFonts w:ascii="Times New Roman" w:hAnsi="Times New Roman"/>
          <w:sz w:val="25"/>
          <w:szCs w:val="25"/>
          <w:shd w:val="clear" w:color="auto" w:fill="FFFFFF"/>
        </w:rPr>
      </w:pPr>
      <w:r>
        <w:rPr>
          <w:rFonts w:ascii="Times New Roman" w:hAnsi="Times New Roman"/>
          <w:sz w:val="25"/>
          <w:szCs w:val="25"/>
          <w:shd w:val="clear" w:color="auto" w:fill="FFFFFF"/>
        </w:rPr>
        <w:t>2) професійна етика;</w:t>
      </w:r>
    </w:p>
    <w:p w:rsidR="00933444" w:rsidRPr="00933444" w:rsidRDefault="007250FA" w:rsidP="007250FA">
      <w:pPr>
        <w:shd w:val="clear" w:color="auto" w:fill="FFFFFF"/>
        <w:spacing w:after="0" w:line="240" w:lineRule="auto"/>
        <w:ind w:firstLine="708"/>
        <w:jc w:val="both"/>
        <w:rPr>
          <w:rFonts w:ascii="Times New Roman" w:hAnsi="Times New Roman"/>
          <w:sz w:val="25"/>
          <w:szCs w:val="25"/>
          <w:shd w:val="clear" w:color="auto" w:fill="FFFFFF"/>
        </w:rPr>
      </w:pPr>
      <w:r>
        <w:rPr>
          <w:rFonts w:ascii="Times New Roman" w:hAnsi="Times New Roman"/>
          <w:sz w:val="25"/>
          <w:szCs w:val="25"/>
          <w:shd w:val="clear" w:color="auto" w:fill="FFFFFF"/>
        </w:rPr>
        <w:t>3) доброчесність.</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w:t>
      </w:r>
      <w:r w:rsidR="007250FA">
        <w:rPr>
          <w:rFonts w:ascii="Times New Roman" w:hAnsi="Times New Roman"/>
          <w:sz w:val="25"/>
          <w:szCs w:val="25"/>
          <w:shd w:val="clear" w:color="auto" w:fill="FFFFFF"/>
        </w:rPr>
        <w:t>влення затверджуються Комісією.</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Згідно з пунктами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 20/зп-18,</w:t>
      </w:r>
      <w:r w:rsidR="001143BC">
        <w:rPr>
          <w:rFonts w:ascii="Times New Roman" w:hAnsi="Times New Roman"/>
          <w:sz w:val="25"/>
          <w:szCs w:val="25"/>
          <w:shd w:val="clear" w:color="auto" w:fill="FFFFFF"/>
          <w:lang w:val="en-US"/>
        </w:rPr>
        <w:t xml:space="preserve"> </w:t>
      </w:r>
      <w:r w:rsidRPr="00933444">
        <w:rPr>
          <w:rFonts w:ascii="Times New Roman" w:hAnsi="Times New Roman"/>
          <w:sz w:val="25"/>
          <w:szCs w:val="25"/>
          <w:shd w:val="clear" w:color="auto" w:fill="FFFFFF"/>
        </w:rPr>
        <w:t>зі</w:t>
      </w:r>
      <w:r w:rsidR="00410AB7">
        <w:rPr>
          <w:rFonts w:ascii="Times New Roman" w:hAnsi="Times New Roman"/>
          <w:sz w:val="25"/>
          <w:szCs w:val="25"/>
          <w:shd w:val="clear" w:color="auto" w:fill="FFFFFF"/>
        </w:rPr>
        <w:t> </w:t>
      </w:r>
      <w:r w:rsidRPr="00933444">
        <w:rPr>
          <w:rFonts w:ascii="Times New Roman" w:hAnsi="Times New Roman"/>
          <w:sz w:val="25"/>
          <w:szCs w:val="25"/>
          <w:shd w:val="clear" w:color="auto" w:fill="FFFFFF"/>
        </w:rPr>
        <w:t>змінами)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w:t>
      </w:r>
      <w:r w:rsidR="007250FA">
        <w:rPr>
          <w:rFonts w:ascii="Times New Roman" w:hAnsi="Times New Roman"/>
          <w:sz w:val="25"/>
          <w:szCs w:val="25"/>
          <w:shd w:val="clear" w:color="auto" w:fill="FFFFFF"/>
        </w:rPr>
        <w:t>дин від одного та в сукупності.</w:t>
      </w:r>
    </w:p>
    <w:p w:rsidR="00933444" w:rsidRP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Приписами пункту 5 глави 6 розділу II Положення передбачено,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w:t>
      </w:r>
      <w:r w:rsidR="007250FA">
        <w:rPr>
          <w:rFonts w:ascii="Times New Roman" w:hAnsi="Times New Roman"/>
          <w:sz w:val="25"/>
          <w:szCs w:val="25"/>
          <w:shd w:val="clear" w:color="auto" w:fill="FFFFFF"/>
        </w:rPr>
        <w:t>ритеріїв становить 1 000 балів.</w:t>
      </w:r>
    </w:p>
    <w:p w:rsidR="00933444" w:rsidRPr="00933444" w:rsidRDefault="00933444" w:rsidP="00933444">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933444" w:rsidRDefault="00933444" w:rsidP="007250FA">
      <w:pPr>
        <w:shd w:val="clear" w:color="auto" w:fill="FFFFFF"/>
        <w:spacing w:after="0" w:line="240" w:lineRule="auto"/>
        <w:ind w:firstLine="708"/>
        <w:jc w:val="both"/>
        <w:rPr>
          <w:rFonts w:ascii="Times New Roman" w:hAnsi="Times New Roman"/>
          <w:sz w:val="25"/>
          <w:szCs w:val="25"/>
          <w:shd w:val="clear" w:color="auto" w:fill="FFFFFF"/>
        </w:rPr>
      </w:pPr>
      <w:r w:rsidRPr="00933444">
        <w:rPr>
          <w:rFonts w:ascii="Times New Roman" w:hAnsi="Times New Roman"/>
          <w:sz w:val="25"/>
          <w:szCs w:val="25"/>
          <w:shd w:val="clear" w:color="auto" w:fill="FFFFFF"/>
        </w:rPr>
        <w:lastRenderedPageBreak/>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933444">
        <w:rPr>
          <w:rFonts w:ascii="Times New Roman" w:hAnsi="Times New Roman"/>
          <w:sz w:val="25"/>
          <w:szCs w:val="25"/>
          <w:shd w:val="clear" w:color="auto" w:fill="FFFFFF"/>
        </w:rPr>
        <w:t>бала</w:t>
      </w:r>
      <w:proofErr w:type="spellEnd"/>
      <w:r w:rsidRPr="00933444">
        <w:rPr>
          <w:rFonts w:ascii="Times New Roman" w:hAnsi="Times New Roman"/>
          <w:sz w:val="25"/>
          <w:szCs w:val="25"/>
          <w:shd w:val="clear" w:color="auto" w:fill="FFFFFF"/>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933444">
        <w:rPr>
          <w:rFonts w:ascii="Times New Roman" w:hAnsi="Times New Roman"/>
          <w:sz w:val="25"/>
          <w:szCs w:val="25"/>
          <w:shd w:val="clear" w:color="auto" w:fill="FFFFFF"/>
        </w:rPr>
        <w:t>бала</w:t>
      </w:r>
      <w:proofErr w:type="spellEnd"/>
      <w:r w:rsidRPr="00933444">
        <w:rPr>
          <w:rFonts w:ascii="Times New Roman" w:hAnsi="Times New Roman"/>
          <w:sz w:val="25"/>
          <w:szCs w:val="25"/>
          <w:shd w:val="clear" w:color="auto" w:fill="FFFFFF"/>
        </w:rPr>
        <w:t>, більшого за 0.</w:t>
      </w:r>
    </w:p>
    <w:p w:rsidR="007250FA" w:rsidRPr="00A62D19" w:rsidRDefault="007250FA" w:rsidP="007250FA">
      <w:pPr>
        <w:shd w:val="clear" w:color="auto" w:fill="FFFFFF"/>
        <w:spacing w:after="0" w:line="240" w:lineRule="auto"/>
        <w:ind w:firstLine="708"/>
        <w:jc w:val="both"/>
        <w:rPr>
          <w:rFonts w:ascii="Times New Roman" w:hAnsi="Times New Roman"/>
          <w:sz w:val="25"/>
          <w:szCs w:val="25"/>
          <w:shd w:val="clear" w:color="auto" w:fill="FFFFFF"/>
        </w:rPr>
      </w:pP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b/>
          <w:sz w:val="25"/>
          <w:szCs w:val="25"/>
        </w:rPr>
        <w:t>Оцінювання відповідності судді за критерієм професійної компетентності.</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t xml:space="preserve">Пунктом 1 глави 2 розділу </w:t>
      </w:r>
      <w:r w:rsidRPr="00A62D19">
        <w:rPr>
          <w:rFonts w:ascii="Times New Roman" w:hAnsi="Times New Roman"/>
          <w:sz w:val="25"/>
          <w:szCs w:val="25"/>
          <w:shd w:val="clear" w:color="auto" w:fill="FFFFFF"/>
          <w:lang w:val="en-US"/>
        </w:rPr>
        <w:t>II</w:t>
      </w:r>
      <w:r w:rsidRPr="00A62D19">
        <w:rPr>
          <w:rFonts w:ascii="Times New Roman" w:hAnsi="Times New Roman"/>
          <w:sz w:val="25"/>
          <w:szCs w:val="25"/>
          <w:shd w:val="clear" w:color="auto" w:fill="FFFFFF"/>
        </w:rPr>
        <w:t xml:space="preserve"> Положення передбачено, що в</w:t>
      </w:r>
      <w:r w:rsidRPr="00A62D19">
        <w:rPr>
          <w:rFonts w:ascii="Times New Roman" w:hAnsi="Times New Roman"/>
          <w:sz w:val="25"/>
          <w:szCs w:val="25"/>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t xml:space="preserve">Згідно з абзацом шостим пункту 2 глави 2 розділу </w:t>
      </w:r>
      <w:r w:rsidRPr="00A62D19">
        <w:rPr>
          <w:rFonts w:ascii="Times New Roman" w:hAnsi="Times New Roman"/>
          <w:sz w:val="25"/>
          <w:szCs w:val="25"/>
          <w:shd w:val="clear" w:color="auto" w:fill="FFFFFF"/>
          <w:lang w:val="en-US"/>
        </w:rPr>
        <w:t>II</w:t>
      </w:r>
      <w:r w:rsidRPr="00A62D19">
        <w:rPr>
          <w:rFonts w:ascii="Times New Roman" w:hAnsi="Times New Roman"/>
          <w:sz w:val="25"/>
          <w:szCs w:val="25"/>
          <w:shd w:val="clear" w:color="auto" w:fill="FFFFFF"/>
        </w:rPr>
        <w:t xml:space="preserve"> Положення рівень знань у сфері права оцінюється на підставі результатів складення анонімного письмового тестування під час іспиту.</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 xml:space="preserve">Абзацом тринадцятим пункту 3 глави 2 розділу </w:t>
      </w:r>
      <w:r w:rsidRPr="00A62D19">
        <w:rPr>
          <w:rFonts w:ascii="Times New Roman" w:hAnsi="Times New Roman"/>
          <w:sz w:val="25"/>
          <w:szCs w:val="25"/>
          <w:lang w:val="en-US"/>
        </w:rPr>
        <w:t>II</w:t>
      </w:r>
      <w:r w:rsidRPr="00A62D19">
        <w:rPr>
          <w:rFonts w:ascii="Times New Roman" w:hAnsi="Times New Roman"/>
          <w:sz w:val="25"/>
          <w:szCs w:val="25"/>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C4CAE" w:rsidRPr="00A62D19" w:rsidRDefault="00D94ADE" w:rsidP="00A62D19">
      <w:pPr>
        <w:shd w:val="clear" w:color="auto" w:fill="FFFFFF"/>
        <w:spacing w:after="0" w:line="240" w:lineRule="auto"/>
        <w:ind w:firstLine="708"/>
        <w:jc w:val="both"/>
        <w:rPr>
          <w:rFonts w:ascii="Times New Roman" w:hAnsi="Times New Roman"/>
          <w:color w:val="000000" w:themeColor="text1"/>
          <w:sz w:val="25"/>
          <w:szCs w:val="25"/>
        </w:rPr>
      </w:pPr>
      <w:r w:rsidRPr="00A62D19">
        <w:rPr>
          <w:rFonts w:ascii="Times New Roman" w:hAnsi="Times New Roman"/>
          <w:color w:val="000000" w:themeColor="text1"/>
          <w:sz w:val="25"/>
          <w:szCs w:val="25"/>
        </w:rPr>
        <w:t xml:space="preserve">За результатами складення анонімного письмового тестування суддя </w:t>
      </w:r>
      <w:proofErr w:type="spellStart"/>
      <w:r w:rsidR="00E6588D">
        <w:rPr>
          <w:rFonts w:ascii="Times New Roman" w:hAnsi="Times New Roman"/>
          <w:color w:val="000000" w:themeColor="text1"/>
          <w:sz w:val="25"/>
          <w:szCs w:val="25"/>
        </w:rPr>
        <w:t>Гуцалюк</w:t>
      </w:r>
      <w:proofErr w:type="spellEnd"/>
      <w:r w:rsidR="00E6588D">
        <w:rPr>
          <w:rFonts w:ascii="Times New Roman" w:hAnsi="Times New Roman"/>
          <w:color w:val="000000" w:themeColor="text1"/>
          <w:sz w:val="25"/>
          <w:szCs w:val="25"/>
        </w:rPr>
        <w:t xml:space="preserve"> О.В. </w:t>
      </w:r>
      <w:r w:rsidRPr="00A62D19">
        <w:rPr>
          <w:rFonts w:ascii="Times New Roman" w:hAnsi="Times New Roman"/>
          <w:color w:val="000000" w:themeColor="text1"/>
          <w:sz w:val="25"/>
          <w:szCs w:val="25"/>
        </w:rPr>
        <w:t>набра</w:t>
      </w:r>
      <w:r w:rsidR="00C61129">
        <w:rPr>
          <w:rFonts w:ascii="Times New Roman" w:hAnsi="Times New Roman"/>
          <w:color w:val="000000" w:themeColor="text1"/>
          <w:sz w:val="25"/>
          <w:szCs w:val="25"/>
        </w:rPr>
        <w:t>в</w:t>
      </w:r>
      <w:r w:rsidRPr="00A62D19">
        <w:rPr>
          <w:rFonts w:ascii="Times New Roman" w:hAnsi="Times New Roman"/>
          <w:color w:val="000000" w:themeColor="text1"/>
          <w:sz w:val="25"/>
          <w:szCs w:val="25"/>
        </w:rPr>
        <w:t xml:space="preserve"> </w:t>
      </w:r>
      <w:r w:rsidR="00E6588D">
        <w:rPr>
          <w:rFonts w:ascii="Times New Roman" w:hAnsi="Times New Roman"/>
          <w:b/>
          <w:color w:val="000000" w:themeColor="text1"/>
          <w:sz w:val="25"/>
          <w:szCs w:val="25"/>
        </w:rPr>
        <w:t>85,5</w:t>
      </w:r>
      <w:r w:rsidR="009F7C21" w:rsidRPr="00A62D19">
        <w:rPr>
          <w:rFonts w:ascii="Times New Roman" w:hAnsi="Times New Roman"/>
          <w:b/>
          <w:color w:val="000000" w:themeColor="text1"/>
          <w:sz w:val="25"/>
          <w:szCs w:val="25"/>
        </w:rPr>
        <w:t xml:space="preserve"> </w:t>
      </w:r>
      <w:proofErr w:type="spellStart"/>
      <w:r w:rsidR="009F7C21" w:rsidRPr="00A62D19">
        <w:rPr>
          <w:rFonts w:ascii="Times New Roman" w:hAnsi="Times New Roman"/>
          <w:b/>
          <w:color w:val="000000" w:themeColor="text1"/>
          <w:sz w:val="25"/>
          <w:szCs w:val="25"/>
        </w:rPr>
        <w:t>бала</w:t>
      </w:r>
      <w:proofErr w:type="spellEnd"/>
      <w:r w:rsidRPr="00A62D19">
        <w:rPr>
          <w:rFonts w:ascii="Times New Roman" w:hAnsi="Times New Roman"/>
          <w:color w:val="000000" w:themeColor="text1"/>
          <w:sz w:val="25"/>
          <w:szCs w:val="25"/>
        </w:rPr>
        <w:t xml:space="preserve">, </w:t>
      </w:r>
      <w:r w:rsidR="00336031" w:rsidRPr="00A62D19">
        <w:rPr>
          <w:rFonts w:ascii="Times New Roman" w:hAnsi="Times New Roman"/>
          <w:color w:val="000000" w:themeColor="text1"/>
          <w:sz w:val="25"/>
          <w:szCs w:val="25"/>
        </w:rPr>
        <w:t xml:space="preserve">за </w:t>
      </w:r>
      <w:r w:rsidRPr="00A62D19">
        <w:rPr>
          <w:rFonts w:ascii="Times New Roman" w:hAnsi="Times New Roman"/>
          <w:color w:val="000000" w:themeColor="text1"/>
          <w:sz w:val="25"/>
          <w:szCs w:val="25"/>
        </w:rPr>
        <w:t xml:space="preserve">виконання практичного завдання – </w:t>
      </w:r>
      <w:r w:rsidR="00D42414">
        <w:rPr>
          <w:rFonts w:ascii="Times New Roman" w:hAnsi="Times New Roman"/>
          <w:b/>
          <w:color w:val="000000" w:themeColor="text1"/>
          <w:sz w:val="25"/>
          <w:szCs w:val="25"/>
        </w:rPr>
        <w:t>95</w:t>
      </w:r>
      <w:r w:rsidR="00F150D8">
        <w:rPr>
          <w:rFonts w:ascii="Times New Roman" w:hAnsi="Times New Roman"/>
          <w:b/>
          <w:color w:val="000000" w:themeColor="text1"/>
          <w:sz w:val="25"/>
          <w:szCs w:val="25"/>
        </w:rPr>
        <w:t>,5</w:t>
      </w:r>
      <w:r w:rsidR="009F7C21" w:rsidRPr="00A62D19">
        <w:rPr>
          <w:rFonts w:ascii="Times New Roman" w:hAnsi="Times New Roman"/>
          <w:b/>
          <w:color w:val="000000" w:themeColor="text1"/>
          <w:sz w:val="25"/>
          <w:szCs w:val="25"/>
        </w:rPr>
        <w:t xml:space="preserve"> </w:t>
      </w:r>
      <w:proofErr w:type="spellStart"/>
      <w:r w:rsidR="009F7C21" w:rsidRPr="00A62D19">
        <w:rPr>
          <w:rFonts w:ascii="Times New Roman" w:hAnsi="Times New Roman"/>
          <w:b/>
          <w:color w:val="000000" w:themeColor="text1"/>
          <w:sz w:val="25"/>
          <w:szCs w:val="25"/>
        </w:rPr>
        <w:t>бал</w:t>
      </w:r>
      <w:r w:rsidR="00F150D8">
        <w:rPr>
          <w:rFonts w:ascii="Times New Roman" w:hAnsi="Times New Roman"/>
          <w:b/>
          <w:color w:val="000000" w:themeColor="text1"/>
          <w:sz w:val="25"/>
          <w:szCs w:val="25"/>
        </w:rPr>
        <w:t>а</w:t>
      </w:r>
      <w:proofErr w:type="spellEnd"/>
      <w:r w:rsidRPr="00A62D19">
        <w:rPr>
          <w:rFonts w:ascii="Times New Roman" w:hAnsi="Times New Roman"/>
          <w:b/>
          <w:color w:val="000000" w:themeColor="text1"/>
          <w:sz w:val="25"/>
          <w:szCs w:val="25"/>
        </w:rPr>
        <w:t>.</w:t>
      </w:r>
    </w:p>
    <w:p w:rsidR="00D94ADE" w:rsidRPr="00A62D19" w:rsidRDefault="00D94ADE" w:rsidP="00A62D19">
      <w:pPr>
        <w:shd w:val="clear" w:color="auto" w:fill="FFFFFF"/>
        <w:spacing w:after="0" w:line="240" w:lineRule="auto"/>
        <w:ind w:firstLine="708"/>
        <w:jc w:val="both"/>
        <w:rPr>
          <w:rFonts w:ascii="Times New Roman" w:hAnsi="Times New Roman"/>
          <w:color w:val="000000" w:themeColor="text1"/>
          <w:sz w:val="25"/>
          <w:szCs w:val="25"/>
        </w:rPr>
      </w:pPr>
      <w:r w:rsidRPr="00A62D19">
        <w:rPr>
          <w:rFonts w:ascii="Times New Roman" w:hAnsi="Times New Roman"/>
          <w:color w:val="000000" w:themeColor="text1"/>
          <w:sz w:val="25"/>
          <w:szCs w:val="25"/>
        </w:rPr>
        <w:t>Отже, за вказаними показниками суддя набра</w:t>
      </w:r>
      <w:r w:rsidR="00432D94">
        <w:rPr>
          <w:rFonts w:ascii="Times New Roman" w:hAnsi="Times New Roman"/>
          <w:color w:val="000000" w:themeColor="text1"/>
          <w:sz w:val="25"/>
          <w:szCs w:val="25"/>
        </w:rPr>
        <w:t>в</w:t>
      </w:r>
      <w:r w:rsidR="00451E46" w:rsidRPr="00A62D19">
        <w:rPr>
          <w:rFonts w:ascii="Times New Roman" w:hAnsi="Times New Roman"/>
          <w:color w:val="000000" w:themeColor="text1"/>
          <w:sz w:val="25"/>
          <w:szCs w:val="25"/>
        </w:rPr>
        <w:t xml:space="preserve"> </w:t>
      </w:r>
      <w:r w:rsidR="00D42414" w:rsidRPr="00D42414">
        <w:rPr>
          <w:rFonts w:ascii="Times New Roman" w:hAnsi="Times New Roman"/>
          <w:b/>
          <w:color w:val="000000" w:themeColor="text1"/>
          <w:sz w:val="25"/>
          <w:szCs w:val="25"/>
        </w:rPr>
        <w:t>181 б</w:t>
      </w:r>
      <w:r w:rsidR="00D42414">
        <w:rPr>
          <w:rFonts w:ascii="Times New Roman" w:hAnsi="Times New Roman"/>
          <w:b/>
          <w:color w:val="000000" w:themeColor="text1"/>
          <w:sz w:val="25"/>
          <w:szCs w:val="25"/>
        </w:rPr>
        <w:t>ал</w:t>
      </w:r>
      <w:r w:rsidRPr="00A62D19">
        <w:rPr>
          <w:rFonts w:ascii="Times New Roman" w:hAnsi="Times New Roman"/>
          <w:b/>
          <w:color w:val="000000" w:themeColor="text1"/>
          <w:sz w:val="25"/>
          <w:szCs w:val="25"/>
        </w:rPr>
        <w:t>.</w:t>
      </w:r>
    </w:p>
    <w:p w:rsidR="003B7C7F" w:rsidRDefault="00D94ADE" w:rsidP="003B7C7F">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193AF8" w:rsidRPr="00193AF8" w:rsidRDefault="00193AF8" w:rsidP="00193AF8">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Під час</w:t>
      </w:r>
      <w:r w:rsidR="002B5B26">
        <w:rPr>
          <w:rFonts w:ascii="Times New Roman" w:hAnsi="Times New Roman"/>
          <w:sz w:val="25"/>
          <w:szCs w:val="25"/>
        </w:rPr>
        <w:t xml:space="preserve"> перевірки інформації, яка міститься в суддівському досьє</w:t>
      </w:r>
      <w:r w:rsidR="00713EBC">
        <w:rPr>
          <w:rFonts w:ascii="Times New Roman" w:hAnsi="Times New Roman"/>
          <w:sz w:val="25"/>
          <w:szCs w:val="25"/>
        </w:rPr>
        <w:t xml:space="preserve"> в межах показника ефективність здійснення правосуддя</w:t>
      </w:r>
      <w:r w:rsidRPr="00193AF8">
        <w:rPr>
          <w:rFonts w:ascii="Times New Roman" w:hAnsi="Times New Roman"/>
          <w:sz w:val="25"/>
          <w:szCs w:val="25"/>
        </w:rPr>
        <w:t>,</w:t>
      </w:r>
      <w:r w:rsidR="002B5B26">
        <w:rPr>
          <w:rFonts w:ascii="Times New Roman" w:hAnsi="Times New Roman"/>
          <w:sz w:val="25"/>
          <w:szCs w:val="25"/>
        </w:rPr>
        <w:t xml:space="preserve"> Комісією встановлено, </w:t>
      </w:r>
      <w:r w:rsidRPr="00193AF8">
        <w:rPr>
          <w:rFonts w:ascii="Times New Roman" w:hAnsi="Times New Roman"/>
          <w:sz w:val="25"/>
          <w:szCs w:val="25"/>
        </w:rPr>
        <w:t>що рішенням Вищої кваліфікаційної комісії суддів України від 14 лютого 2013 року № 29</w:t>
      </w:r>
      <w:r w:rsidR="0090287A">
        <w:rPr>
          <w:rFonts w:ascii="Times New Roman" w:hAnsi="Times New Roman"/>
          <w:sz w:val="25"/>
          <w:szCs w:val="25"/>
        </w:rPr>
        <w:t>0/дп-13</w:t>
      </w:r>
      <w:r w:rsidR="001143BC">
        <w:rPr>
          <w:rFonts w:ascii="Times New Roman" w:hAnsi="Times New Roman"/>
          <w:sz w:val="25"/>
          <w:szCs w:val="25"/>
          <w:lang w:val="en-US"/>
        </w:rPr>
        <w:t xml:space="preserve"> </w:t>
      </w:r>
      <w:proofErr w:type="spellStart"/>
      <w:r w:rsidRPr="00193AF8">
        <w:rPr>
          <w:rFonts w:ascii="Times New Roman" w:hAnsi="Times New Roman"/>
          <w:sz w:val="25"/>
          <w:szCs w:val="25"/>
        </w:rPr>
        <w:t>Гуцалюка</w:t>
      </w:r>
      <w:proofErr w:type="spellEnd"/>
      <w:r w:rsidR="00410AB7">
        <w:rPr>
          <w:rFonts w:ascii="Times New Roman" w:hAnsi="Times New Roman"/>
          <w:sz w:val="25"/>
          <w:szCs w:val="25"/>
        </w:rPr>
        <w:t> </w:t>
      </w:r>
      <w:r w:rsidRPr="00193AF8">
        <w:rPr>
          <w:rFonts w:ascii="Times New Roman" w:hAnsi="Times New Roman"/>
          <w:sz w:val="25"/>
          <w:szCs w:val="25"/>
        </w:rPr>
        <w:t>О.В. притягнуто до дисциплінарної відповідальності у зв’язку із допущенням істотних порушень норм п</w:t>
      </w:r>
      <w:r w:rsidR="0090287A">
        <w:rPr>
          <w:rFonts w:ascii="Times New Roman" w:hAnsi="Times New Roman"/>
          <w:sz w:val="25"/>
          <w:szCs w:val="25"/>
        </w:rPr>
        <w:t xml:space="preserve">роцесуального права, зокрема </w:t>
      </w:r>
      <w:r w:rsidRPr="00193AF8">
        <w:rPr>
          <w:rFonts w:ascii="Times New Roman" w:hAnsi="Times New Roman"/>
          <w:sz w:val="25"/>
          <w:szCs w:val="25"/>
        </w:rPr>
        <w:t>відмовою у дост</w:t>
      </w:r>
      <w:r w:rsidR="001143BC">
        <w:rPr>
          <w:rFonts w:ascii="Times New Roman" w:hAnsi="Times New Roman"/>
          <w:sz w:val="25"/>
          <w:szCs w:val="25"/>
        </w:rPr>
        <w:t xml:space="preserve">упі до правосуддя з підстав, не </w:t>
      </w:r>
      <w:r w:rsidRPr="00193AF8">
        <w:rPr>
          <w:rFonts w:ascii="Times New Roman" w:hAnsi="Times New Roman"/>
          <w:sz w:val="25"/>
          <w:szCs w:val="25"/>
        </w:rPr>
        <w:t xml:space="preserve">передбачених законом і застосованого нього дисциплінарне стягнення у вигляді догани. </w:t>
      </w:r>
    </w:p>
    <w:p w:rsidR="00193AF8" w:rsidRPr="00193AF8" w:rsidRDefault="00193AF8" w:rsidP="00193AF8">
      <w:pPr>
        <w:shd w:val="clear" w:color="auto" w:fill="FFFFFF"/>
        <w:spacing w:after="0" w:line="240" w:lineRule="auto"/>
        <w:ind w:firstLine="708"/>
        <w:jc w:val="both"/>
        <w:rPr>
          <w:rFonts w:ascii="Times New Roman" w:hAnsi="Times New Roman"/>
          <w:sz w:val="25"/>
          <w:szCs w:val="25"/>
        </w:rPr>
      </w:pPr>
      <w:r w:rsidRPr="00193AF8">
        <w:rPr>
          <w:rFonts w:ascii="Times New Roman" w:hAnsi="Times New Roman"/>
          <w:sz w:val="25"/>
          <w:szCs w:val="25"/>
        </w:rPr>
        <w:t xml:space="preserve">Відповідно до мотивувальної частини цього рішення суддею </w:t>
      </w:r>
      <w:proofErr w:type="spellStart"/>
      <w:r w:rsidRPr="00193AF8">
        <w:rPr>
          <w:rFonts w:ascii="Times New Roman" w:hAnsi="Times New Roman"/>
          <w:sz w:val="25"/>
          <w:szCs w:val="25"/>
        </w:rPr>
        <w:t>Гуцалюком</w:t>
      </w:r>
      <w:proofErr w:type="spellEnd"/>
      <w:r w:rsidRPr="00193AF8">
        <w:rPr>
          <w:rFonts w:ascii="Times New Roman" w:hAnsi="Times New Roman"/>
          <w:sz w:val="25"/>
          <w:szCs w:val="25"/>
        </w:rPr>
        <w:t xml:space="preserve"> О.В. було винесено постанови про відмову у </w:t>
      </w:r>
      <w:r w:rsidR="0096474E">
        <w:rPr>
          <w:rFonts w:ascii="Times New Roman" w:hAnsi="Times New Roman"/>
          <w:sz w:val="25"/>
          <w:szCs w:val="25"/>
        </w:rPr>
        <w:t>відкритті провадження за скаргами</w:t>
      </w:r>
      <w:r w:rsidRPr="00193AF8">
        <w:rPr>
          <w:rFonts w:ascii="Times New Roman" w:hAnsi="Times New Roman"/>
          <w:sz w:val="25"/>
          <w:szCs w:val="25"/>
        </w:rPr>
        <w:t xml:space="preserve"> на бездіяльність прокуратури Херсонської області від 27 червня 2012 року та 12 липня 2012 року. Єдиною причиною відмови у відкритті провадження за </w:t>
      </w:r>
      <w:r w:rsidR="00AA1816">
        <w:rPr>
          <w:rFonts w:ascii="Times New Roman" w:hAnsi="Times New Roman"/>
          <w:sz w:val="25"/>
          <w:szCs w:val="25"/>
        </w:rPr>
        <w:t xml:space="preserve">цими </w:t>
      </w:r>
      <w:r w:rsidRPr="00193AF8">
        <w:rPr>
          <w:rFonts w:ascii="Times New Roman" w:hAnsi="Times New Roman"/>
          <w:sz w:val="25"/>
          <w:szCs w:val="25"/>
        </w:rPr>
        <w:t xml:space="preserve">скаргами, суддею вказано те, що оскарження бездіяльності (на відміну від оскарження дій) не передбачено чинним законодавством України. </w:t>
      </w:r>
    </w:p>
    <w:p w:rsidR="00193AF8" w:rsidRPr="00193AF8" w:rsidRDefault="00193AF8" w:rsidP="00193AF8">
      <w:pPr>
        <w:shd w:val="clear" w:color="auto" w:fill="FFFFFF"/>
        <w:spacing w:after="0" w:line="240" w:lineRule="auto"/>
        <w:ind w:firstLine="708"/>
        <w:jc w:val="both"/>
        <w:rPr>
          <w:rFonts w:ascii="Times New Roman" w:hAnsi="Times New Roman"/>
          <w:sz w:val="25"/>
          <w:szCs w:val="25"/>
        </w:rPr>
      </w:pPr>
      <w:r w:rsidRPr="00193AF8">
        <w:rPr>
          <w:rFonts w:ascii="Times New Roman" w:hAnsi="Times New Roman"/>
          <w:sz w:val="25"/>
          <w:szCs w:val="25"/>
        </w:rPr>
        <w:t>Рішенням Вищої кваліфікаційно комісії суддів України від 07 листопада 2013</w:t>
      </w:r>
      <w:r w:rsidR="00410AB7">
        <w:rPr>
          <w:rFonts w:ascii="Times New Roman" w:hAnsi="Times New Roman"/>
          <w:sz w:val="25"/>
          <w:szCs w:val="25"/>
        </w:rPr>
        <w:t> </w:t>
      </w:r>
      <w:r w:rsidRPr="00193AF8">
        <w:rPr>
          <w:rFonts w:ascii="Times New Roman" w:hAnsi="Times New Roman"/>
          <w:sz w:val="25"/>
          <w:szCs w:val="25"/>
        </w:rPr>
        <w:t>року</w:t>
      </w:r>
      <w:r w:rsidR="00410AB7">
        <w:rPr>
          <w:rFonts w:ascii="Times New Roman" w:hAnsi="Times New Roman"/>
          <w:sz w:val="25"/>
          <w:szCs w:val="25"/>
        </w:rPr>
        <w:t> </w:t>
      </w:r>
      <w:r w:rsidRPr="00193AF8">
        <w:rPr>
          <w:rFonts w:ascii="Times New Roman" w:hAnsi="Times New Roman"/>
          <w:sz w:val="25"/>
          <w:szCs w:val="25"/>
        </w:rPr>
        <w:t>№ 3110/дп-13 за пропозицією голови ради суддів загальних судів України стягнення у виді догани достроково знято у зв’язку із покращен</w:t>
      </w:r>
      <w:r w:rsidR="00475CC3">
        <w:rPr>
          <w:rFonts w:ascii="Times New Roman" w:hAnsi="Times New Roman"/>
          <w:sz w:val="25"/>
          <w:szCs w:val="25"/>
        </w:rPr>
        <w:t xml:space="preserve">ням якості та показників роботи </w:t>
      </w:r>
      <w:proofErr w:type="spellStart"/>
      <w:r w:rsidR="00475CC3">
        <w:rPr>
          <w:rFonts w:ascii="Times New Roman" w:hAnsi="Times New Roman"/>
          <w:sz w:val="25"/>
          <w:szCs w:val="25"/>
        </w:rPr>
        <w:t>Гуцалюка</w:t>
      </w:r>
      <w:proofErr w:type="spellEnd"/>
      <w:r w:rsidR="00475CC3">
        <w:rPr>
          <w:rFonts w:ascii="Times New Roman" w:hAnsi="Times New Roman"/>
          <w:sz w:val="25"/>
          <w:szCs w:val="25"/>
        </w:rPr>
        <w:t xml:space="preserve"> О.В. </w:t>
      </w:r>
      <w:r w:rsidRPr="00193AF8">
        <w:rPr>
          <w:rFonts w:ascii="Times New Roman" w:hAnsi="Times New Roman"/>
          <w:sz w:val="25"/>
          <w:szCs w:val="25"/>
        </w:rPr>
        <w:t xml:space="preserve"> </w:t>
      </w:r>
    </w:p>
    <w:p w:rsidR="008A4DB0" w:rsidRDefault="00193AF8" w:rsidP="009718BD">
      <w:pPr>
        <w:shd w:val="clear" w:color="auto" w:fill="FFFFFF"/>
        <w:spacing w:after="0" w:line="240" w:lineRule="auto"/>
        <w:ind w:firstLine="708"/>
        <w:jc w:val="both"/>
        <w:rPr>
          <w:rFonts w:ascii="Times New Roman" w:hAnsi="Times New Roman"/>
          <w:sz w:val="25"/>
          <w:szCs w:val="25"/>
        </w:rPr>
      </w:pPr>
      <w:r w:rsidRPr="00193AF8">
        <w:rPr>
          <w:rFonts w:ascii="Times New Roman" w:hAnsi="Times New Roman"/>
          <w:sz w:val="25"/>
          <w:szCs w:val="25"/>
        </w:rPr>
        <w:t xml:space="preserve">Під час співбесіди </w:t>
      </w:r>
      <w:proofErr w:type="spellStart"/>
      <w:r w:rsidRPr="00193AF8">
        <w:rPr>
          <w:rFonts w:ascii="Times New Roman" w:hAnsi="Times New Roman"/>
          <w:sz w:val="25"/>
          <w:szCs w:val="25"/>
        </w:rPr>
        <w:t>Гуцалюк</w:t>
      </w:r>
      <w:proofErr w:type="spellEnd"/>
      <w:r w:rsidRPr="00193AF8">
        <w:rPr>
          <w:rFonts w:ascii="Times New Roman" w:hAnsi="Times New Roman"/>
          <w:sz w:val="25"/>
          <w:szCs w:val="25"/>
        </w:rPr>
        <w:t xml:space="preserve"> О.В. визнав факт притягнення його до дисциплінарної відповідальності,</w:t>
      </w:r>
      <w:r w:rsidR="00D95DDB">
        <w:rPr>
          <w:rFonts w:ascii="Times New Roman" w:hAnsi="Times New Roman"/>
          <w:sz w:val="25"/>
          <w:szCs w:val="25"/>
        </w:rPr>
        <w:t xml:space="preserve"> проте зауважив, </w:t>
      </w:r>
      <w:r w:rsidRPr="00193AF8">
        <w:rPr>
          <w:rFonts w:ascii="Times New Roman" w:hAnsi="Times New Roman"/>
          <w:sz w:val="25"/>
          <w:szCs w:val="25"/>
        </w:rPr>
        <w:t>що ухвалені</w:t>
      </w:r>
      <w:r w:rsidR="009718BD">
        <w:rPr>
          <w:rFonts w:ascii="Times New Roman" w:hAnsi="Times New Roman"/>
          <w:sz w:val="25"/>
          <w:szCs w:val="25"/>
        </w:rPr>
        <w:t xml:space="preserve"> ним</w:t>
      </w:r>
      <w:r w:rsidRPr="00193AF8">
        <w:rPr>
          <w:rFonts w:ascii="Times New Roman" w:hAnsi="Times New Roman"/>
          <w:sz w:val="25"/>
          <w:szCs w:val="25"/>
        </w:rPr>
        <w:t xml:space="preserve"> </w:t>
      </w:r>
      <w:r w:rsidR="00D95DDB">
        <w:rPr>
          <w:rFonts w:ascii="Times New Roman" w:hAnsi="Times New Roman"/>
          <w:sz w:val="25"/>
          <w:szCs w:val="25"/>
        </w:rPr>
        <w:t>постанови</w:t>
      </w:r>
      <w:r w:rsidRPr="00193AF8">
        <w:rPr>
          <w:rFonts w:ascii="Times New Roman" w:hAnsi="Times New Roman"/>
          <w:sz w:val="25"/>
          <w:szCs w:val="25"/>
        </w:rPr>
        <w:t xml:space="preserve"> про відмову у відкритті провадження</w:t>
      </w:r>
      <w:r w:rsidR="002A6F26">
        <w:rPr>
          <w:rFonts w:ascii="Times New Roman" w:hAnsi="Times New Roman"/>
          <w:sz w:val="25"/>
          <w:szCs w:val="25"/>
        </w:rPr>
        <w:t xml:space="preserve"> </w:t>
      </w:r>
      <w:r w:rsidR="009718BD">
        <w:rPr>
          <w:rFonts w:ascii="Times New Roman" w:hAnsi="Times New Roman"/>
          <w:sz w:val="25"/>
          <w:szCs w:val="25"/>
        </w:rPr>
        <w:t xml:space="preserve">оскаржено до суду апеляційної інстанції. За наслідками розгляду апеляційні скарги залишено без  розгляду, </w:t>
      </w:r>
      <w:r w:rsidR="00BC0FDB">
        <w:rPr>
          <w:rFonts w:ascii="Times New Roman" w:hAnsi="Times New Roman"/>
          <w:sz w:val="25"/>
          <w:szCs w:val="25"/>
        </w:rPr>
        <w:t>постанови</w:t>
      </w:r>
      <w:r w:rsidR="009718BD">
        <w:rPr>
          <w:rFonts w:ascii="Times New Roman" w:hAnsi="Times New Roman"/>
          <w:sz w:val="25"/>
          <w:szCs w:val="25"/>
        </w:rPr>
        <w:t xml:space="preserve"> – </w:t>
      </w:r>
      <w:r w:rsidR="00BC0FDB">
        <w:rPr>
          <w:rFonts w:ascii="Times New Roman" w:hAnsi="Times New Roman"/>
          <w:sz w:val="25"/>
          <w:szCs w:val="25"/>
        </w:rPr>
        <w:t xml:space="preserve">без змін. </w:t>
      </w:r>
    </w:p>
    <w:p w:rsidR="00E978A6" w:rsidRDefault="00DB4CE2" w:rsidP="00E978A6">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lastRenderedPageBreak/>
        <w:t xml:space="preserve">Комісія дійшла висновку, що ефективність здійснення правосуддя суддею </w:t>
      </w:r>
      <w:proofErr w:type="spellStart"/>
      <w:r>
        <w:rPr>
          <w:rFonts w:ascii="Times New Roman" w:hAnsi="Times New Roman"/>
          <w:sz w:val="25"/>
          <w:szCs w:val="25"/>
        </w:rPr>
        <w:t>Гуцалюком</w:t>
      </w:r>
      <w:proofErr w:type="spellEnd"/>
      <w:r>
        <w:rPr>
          <w:rFonts w:ascii="Times New Roman" w:hAnsi="Times New Roman"/>
          <w:sz w:val="25"/>
          <w:szCs w:val="25"/>
        </w:rPr>
        <w:t xml:space="preserve"> О.В. </w:t>
      </w:r>
      <w:r w:rsidR="009537C7">
        <w:rPr>
          <w:rFonts w:ascii="Times New Roman" w:hAnsi="Times New Roman"/>
          <w:sz w:val="25"/>
          <w:szCs w:val="25"/>
        </w:rPr>
        <w:t xml:space="preserve">оцінюється </w:t>
      </w:r>
      <w:r>
        <w:rPr>
          <w:rFonts w:ascii="Times New Roman" w:hAnsi="Times New Roman"/>
          <w:sz w:val="25"/>
          <w:szCs w:val="25"/>
        </w:rPr>
        <w:t xml:space="preserve">у </w:t>
      </w:r>
      <w:r w:rsidRPr="00DB4CE2">
        <w:rPr>
          <w:rFonts w:ascii="Times New Roman" w:hAnsi="Times New Roman"/>
          <w:b/>
          <w:sz w:val="25"/>
          <w:szCs w:val="25"/>
        </w:rPr>
        <w:t>40 балів</w:t>
      </w:r>
      <w:r>
        <w:rPr>
          <w:rFonts w:ascii="Times New Roman" w:hAnsi="Times New Roman"/>
          <w:sz w:val="25"/>
          <w:szCs w:val="25"/>
        </w:rPr>
        <w:t xml:space="preserve">. </w:t>
      </w:r>
    </w:p>
    <w:p w:rsidR="00625C86" w:rsidRDefault="00597C9C" w:rsidP="0011442C">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Діяльність судді щодо підвищення фахового рівня Комісією оцінено за результатами дослідження інформації, як</w:t>
      </w:r>
      <w:r w:rsidR="00D63868">
        <w:rPr>
          <w:rFonts w:ascii="Times New Roman" w:hAnsi="Times New Roman"/>
          <w:sz w:val="25"/>
          <w:szCs w:val="25"/>
        </w:rPr>
        <w:t>а</w:t>
      </w:r>
      <w:r w:rsidR="00C9627A">
        <w:rPr>
          <w:rFonts w:ascii="Times New Roman" w:hAnsi="Times New Roman"/>
          <w:sz w:val="25"/>
          <w:szCs w:val="25"/>
        </w:rPr>
        <w:t xml:space="preserve">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даних, передбачених пунктом 5 глави 2 розділу ІІ Положення</w:t>
      </w:r>
      <w:r w:rsidR="00425A1C">
        <w:rPr>
          <w:rFonts w:ascii="Times New Roman" w:hAnsi="Times New Roman"/>
          <w:sz w:val="25"/>
          <w:szCs w:val="25"/>
        </w:rPr>
        <w:t>, засобів встановлення цього показника, що можуть бути заст</w:t>
      </w:r>
      <w:r w:rsidR="00552CB3">
        <w:rPr>
          <w:rFonts w:ascii="Times New Roman" w:hAnsi="Times New Roman"/>
          <w:sz w:val="25"/>
          <w:szCs w:val="25"/>
        </w:rPr>
        <w:t>осовані в конкретному випадку.</w:t>
      </w:r>
    </w:p>
    <w:p w:rsidR="00E15692" w:rsidRPr="00E15692" w:rsidRDefault="00E15692" w:rsidP="004274F4">
      <w:pPr>
        <w:shd w:val="clear" w:color="auto" w:fill="FFFFFF"/>
        <w:spacing w:after="0" w:line="240" w:lineRule="auto"/>
        <w:ind w:firstLine="708"/>
        <w:jc w:val="both"/>
        <w:rPr>
          <w:rFonts w:ascii="Times New Roman" w:hAnsi="Times New Roman"/>
          <w:sz w:val="25"/>
          <w:szCs w:val="25"/>
        </w:rPr>
      </w:pPr>
      <w:r w:rsidRPr="00E15692">
        <w:rPr>
          <w:rFonts w:ascii="Times New Roman" w:hAnsi="Times New Roman"/>
          <w:sz w:val="25"/>
          <w:szCs w:val="25"/>
        </w:rPr>
        <w:t xml:space="preserve">Визначаючись щодо </w:t>
      </w:r>
      <w:r>
        <w:rPr>
          <w:rFonts w:ascii="Times New Roman" w:hAnsi="Times New Roman"/>
          <w:sz w:val="25"/>
          <w:szCs w:val="25"/>
        </w:rPr>
        <w:t xml:space="preserve">показника </w:t>
      </w:r>
      <w:r w:rsidRPr="00E15692">
        <w:rPr>
          <w:rFonts w:ascii="Times New Roman" w:hAnsi="Times New Roman"/>
          <w:sz w:val="25"/>
          <w:szCs w:val="25"/>
        </w:rPr>
        <w:t>пі</w:t>
      </w:r>
      <w:r w:rsidR="00074834">
        <w:rPr>
          <w:rFonts w:ascii="Times New Roman" w:hAnsi="Times New Roman"/>
          <w:sz w:val="25"/>
          <w:szCs w:val="25"/>
        </w:rPr>
        <w:t>двищення фахового рівня, Комісією</w:t>
      </w:r>
      <w:r w:rsidRPr="00E15692">
        <w:rPr>
          <w:rFonts w:ascii="Times New Roman" w:hAnsi="Times New Roman"/>
          <w:sz w:val="25"/>
          <w:szCs w:val="25"/>
        </w:rPr>
        <w:t xml:space="preserve"> </w:t>
      </w:r>
      <w:r w:rsidR="00074834">
        <w:rPr>
          <w:rFonts w:ascii="Times New Roman" w:hAnsi="Times New Roman"/>
          <w:sz w:val="25"/>
          <w:szCs w:val="25"/>
        </w:rPr>
        <w:t xml:space="preserve">враховано </w:t>
      </w:r>
      <w:r w:rsidR="00074834" w:rsidRPr="00074834">
        <w:rPr>
          <w:rFonts w:ascii="Times New Roman" w:hAnsi="Times New Roman"/>
          <w:sz w:val="25"/>
          <w:szCs w:val="25"/>
        </w:rPr>
        <w:t xml:space="preserve">діяльність судді щодо підготовки та підвищення кваліфікації </w:t>
      </w:r>
      <w:r w:rsidR="00A73CBA">
        <w:rPr>
          <w:rFonts w:ascii="Times New Roman" w:hAnsi="Times New Roman"/>
          <w:sz w:val="25"/>
          <w:szCs w:val="25"/>
        </w:rPr>
        <w:t xml:space="preserve">в Національній школі суддів України </w:t>
      </w:r>
      <w:r w:rsidR="00074834" w:rsidRPr="00074834">
        <w:rPr>
          <w:rFonts w:ascii="Times New Roman" w:hAnsi="Times New Roman"/>
          <w:sz w:val="25"/>
          <w:szCs w:val="25"/>
        </w:rPr>
        <w:t>впродовж перебування на посаді</w:t>
      </w:r>
      <w:r w:rsidR="006764BE">
        <w:rPr>
          <w:rFonts w:ascii="Times New Roman" w:hAnsi="Times New Roman"/>
          <w:sz w:val="25"/>
          <w:szCs w:val="25"/>
        </w:rPr>
        <w:t xml:space="preserve"> судді</w:t>
      </w:r>
      <w:r w:rsidR="00074834" w:rsidRPr="00074834">
        <w:rPr>
          <w:rFonts w:ascii="Times New Roman" w:hAnsi="Times New Roman"/>
          <w:sz w:val="25"/>
          <w:szCs w:val="25"/>
        </w:rPr>
        <w:t xml:space="preserve">, а також наявність диплому </w:t>
      </w:r>
      <w:r w:rsidR="00BC7EB2">
        <w:rPr>
          <w:rFonts w:ascii="Times New Roman" w:hAnsi="Times New Roman"/>
          <w:sz w:val="25"/>
          <w:szCs w:val="25"/>
        </w:rPr>
        <w:t>кандидата юридичних наук.</w:t>
      </w:r>
      <w:r w:rsidR="006764BE">
        <w:rPr>
          <w:rFonts w:ascii="Times New Roman" w:hAnsi="Times New Roman"/>
          <w:sz w:val="25"/>
          <w:szCs w:val="25"/>
        </w:rPr>
        <w:t xml:space="preserve"> </w:t>
      </w:r>
      <w:r w:rsidRPr="00E15692">
        <w:rPr>
          <w:rFonts w:ascii="Times New Roman" w:hAnsi="Times New Roman"/>
          <w:sz w:val="25"/>
          <w:szCs w:val="25"/>
        </w:rPr>
        <w:t>Комісія зауважує, що під час співбесіди суддя не зміг</w:t>
      </w:r>
      <w:r w:rsidR="00FA0716">
        <w:rPr>
          <w:rFonts w:ascii="Times New Roman" w:hAnsi="Times New Roman"/>
          <w:sz w:val="25"/>
          <w:szCs w:val="25"/>
        </w:rPr>
        <w:t xml:space="preserve"> пригадати теми</w:t>
      </w:r>
      <w:r w:rsidR="00A73CBA">
        <w:rPr>
          <w:rFonts w:ascii="Times New Roman" w:hAnsi="Times New Roman"/>
          <w:sz w:val="25"/>
          <w:szCs w:val="25"/>
        </w:rPr>
        <w:t xml:space="preserve"> відвідуваних ним</w:t>
      </w:r>
      <w:r w:rsidR="00FA0716">
        <w:rPr>
          <w:rFonts w:ascii="Times New Roman" w:hAnsi="Times New Roman"/>
          <w:sz w:val="25"/>
          <w:szCs w:val="25"/>
        </w:rPr>
        <w:t xml:space="preserve"> навчальних заходів</w:t>
      </w:r>
      <w:r w:rsidR="00A73CBA">
        <w:rPr>
          <w:rFonts w:ascii="Times New Roman" w:hAnsi="Times New Roman"/>
          <w:sz w:val="25"/>
          <w:szCs w:val="25"/>
        </w:rPr>
        <w:t xml:space="preserve">, </w:t>
      </w:r>
      <w:r w:rsidR="009B0989">
        <w:rPr>
          <w:rFonts w:ascii="Times New Roman" w:hAnsi="Times New Roman"/>
          <w:sz w:val="25"/>
          <w:szCs w:val="25"/>
        </w:rPr>
        <w:t xml:space="preserve">зазначивши лише одну щодо військових злочинів, пояснити суть, ключові питання та важливість для врахування в роботі </w:t>
      </w:r>
      <w:r w:rsidRPr="00E15692">
        <w:rPr>
          <w:rFonts w:ascii="Times New Roman" w:hAnsi="Times New Roman"/>
          <w:sz w:val="25"/>
          <w:szCs w:val="25"/>
        </w:rPr>
        <w:t>(</w:t>
      </w:r>
      <w:hyperlink r:id="rId9" w:history="1">
        <w:r w:rsidR="00AD78E3" w:rsidRPr="00537D43">
          <w:rPr>
            <w:rStyle w:val="ad"/>
            <w:rFonts w:ascii="Times New Roman" w:hAnsi="Times New Roman"/>
            <w:sz w:val="25"/>
            <w:szCs w:val="25"/>
          </w:rPr>
          <w:t>https://www.youtube.com/live/dpYt4d0tOlo?si=M4F1mLKV8XOTg--</w:t>
        </w:r>
        <w:proofErr w:type="spellStart"/>
        <w:r w:rsidR="00AD78E3" w:rsidRPr="00537D43">
          <w:rPr>
            <w:rStyle w:val="ad"/>
            <w:rFonts w:ascii="Times New Roman" w:hAnsi="Times New Roman"/>
            <w:sz w:val="25"/>
            <w:szCs w:val="25"/>
          </w:rPr>
          <w:t>b&amp;t</w:t>
        </w:r>
        <w:proofErr w:type="spellEnd"/>
        <w:r w:rsidR="00AD78E3" w:rsidRPr="00537D43">
          <w:rPr>
            <w:rStyle w:val="ad"/>
            <w:rFonts w:ascii="Times New Roman" w:hAnsi="Times New Roman"/>
            <w:sz w:val="25"/>
            <w:szCs w:val="25"/>
          </w:rPr>
          <w:t>=5653</w:t>
        </w:r>
      </w:hyperlink>
      <w:r w:rsidR="00BC7EB2">
        <w:rPr>
          <w:rFonts w:ascii="Times New Roman" w:hAnsi="Times New Roman"/>
          <w:sz w:val="25"/>
          <w:szCs w:val="25"/>
        </w:rPr>
        <w:t>).</w:t>
      </w:r>
    </w:p>
    <w:p w:rsidR="004274F4" w:rsidRPr="00E15692" w:rsidRDefault="006764BE" w:rsidP="00C47526">
      <w:pPr>
        <w:shd w:val="clear" w:color="auto" w:fill="FFFFFF"/>
        <w:spacing w:after="0" w:line="240" w:lineRule="auto"/>
        <w:ind w:firstLine="708"/>
        <w:jc w:val="both"/>
        <w:rPr>
          <w:rFonts w:ascii="Times New Roman" w:hAnsi="Times New Roman"/>
          <w:sz w:val="25"/>
          <w:szCs w:val="25"/>
        </w:rPr>
      </w:pPr>
      <w:r>
        <w:rPr>
          <w:rFonts w:ascii="Times New Roman" w:hAnsi="Times New Roman"/>
          <w:sz w:val="25"/>
          <w:szCs w:val="25"/>
        </w:rPr>
        <w:t xml:space="preserve">Водночас </w:t>
      </w:r>
      <w:r w:rsidR="00EB6667">
        <w:rPr>
          <w:rFonts w:ascii="Times New Roman" w:hAnsi="Times New Roman"/>
          <w:sz w:val="25"/>
          <w:szCs w:val="25"/>
        </w:rPr>
        <w:t xml:space="preserve">під час співбесіди </w:t>
      </w:r>
      <w:proofErr w:type="spellStart"/>
      <w:r>
        <w:rPr>
          <w:rFonts w:ascii="Times New Roman" w:hAnsi="Times New Roman"/>
          <w:sz w:val="25"/>
          <w:szCs w:val="25"/>
        </w:rPr>
        <w:t>Гуцалюк</w:t>
      </w:r>
      <w:proofErr w:type="spellEnd"/>
      <w:r>
        <w:rPr>
          <w:rFonts w:ascii="Times New Roman" w:hAnsi="Times New Roman"/>
          <w:sz w:val="25"/>
          <w:szCs w:val="25"/>
        </w:rPr>
        <w:t xml:space="preserve"> О.В.</w:t>
      </w:r>
      <w:r w:rsidR="00E15692" w:rsidRPr="00E15692">
        <w:rPr>
          <w:rFonts w:ascii="Times New Roman" w:hAnsi="Times New Roman"/>
          <w:sz w:val="25"/>
          <w:szCs w:val="25"/>
        </w:rPr>
        <w:t xml:space="preserve"> </w:t>
      </w:r>
      <w:r w:rsidR="004274F4">
        <w:rPr>
          <w:rFonts w:ascii="Times New Roman" w:hAnsi="Times New Roman"/>
          <w:sz w:val="25"/>
          <w:szCs w:val="25"/>
        </w:rPr>
        <w:t xml:space="preserve">на запитання Комісії </w:t>
      </w:r>
      <w:r w:rsidR="002C4012">
        <w:rPr>
          <w:rFonts w:ascii="Times New Roman" w:hAnsi="Times New Roman"/>
          <w:sz w:val="25"/>
          <w:szCs w:val="25"/>
        </w:rPr>
        <w:t xml:space="preserve">щодо </w:t>
      </w:r>
      <w:r w:rsidR="004274F4">
        <w:rPr>
          <w:rFonts w:ascii="Times New Roman" w:hAnsi="Times New Roman"/>
          <w:sz w:val="25"/>
          <w:szCs w:val="25"/>
        </w:rPr>
        <w:t xml:space="preserve">наукової діяльності </w:t>
      </w:r>
      <w:r w:rsidR="00E15692" w:rsidRPr="00E15692">
        <w:rPr>
          <w:rFonts w:ascii="Times New Roman" w:hAnsi="Times New Roman"/>
          <w:sz w:val="25"/>
          <w:szCs w:val="25"/>
        </w:rPr>
        <w:t xml:space="preserve">не зміг розкрити </w:t>
      </w:r>
      <w:r w:rsidR="002C4012">
        <w:rPr>
          <w:rFonts w:ascii="Times New Roman" w:hAnsi="Times New Roman"/>
          <w:sz w:val="25"/>
          <w:szCs w:val="25"/>
        </w:rPr>
        <w:t xml:space="preserve">основні </w:t>
      </w:r>
      <w:r w:rsidR="00EB6667">
        <w:rPr>
          <w:rFonts w:ascii="Times New Roman" w:hAnsi="Times New Roman"/>
          <w:sz w:val="25"/>
          <w:szCs w:val="25"/>
        </w:rPr>
        <w:t>аспекти своєї</w:t>
      </w:r>
      <w:r w:rsidR="002C4012">
        <w:rPr>
          <w:rFonts w:ascii="Times New Roman" w:hAnsi="Times New Roman"/>
          <w:sz w:val="25"/>
          <w:szCs w:val="25"/>
        </w:rPr>
        <w:t xml:space="preserve"> дисертації</w:t>
      </w:r>
      <w:r w:rsidR="00EB6667">
        <w:rPr>
          <w:rFonts w:ascii="Times New Roman" w:hAnsi="Times New Roman"/>
          <w:sz w:val="25"/>
          <w:szCs w:val="25"/>
        </w:rPr>
        <w:t xml:space="preserve">, </w:t>
      </w:r>
      <w:r w:rsidR="002C4012">
        <w:rPr>
          <w:rFonts w:ascii="Times New Roman" w:hAnsi="Times New Roman"/>
          <w:sz w:val="25"/>
          <w:szCs w:val="25"/>
        </w:rPr>
        <w:t xml:space="preserve">повідомити </w:t>
      </w:r>
      <w:r w:rsidR="00E15692" w:rsidRPr="00E15692">
        <w:rPr>
          <w:rFonts w:ascii="Times New Roman" w:hAnsi="Times New Roman"/>
          <w:sz w:val="25"/>
          <w:szCs w:val="25"/>
        </w:rPr>
        <w:t>дж</w:t>
      </w:r>
      <w:r w:rsidR="002C4012">
        <w:rPr>
          <w:rFonts w:ascii="Times New Roman" w:hAnsi="Times New Roman"/>
          <w:sz w:val="25"/>
          <w:szCs w:val="25"/>
        </w:rPr>
        <w:t>ерела вивчення досвіду Канади, використаного</w:t>
      </w:r>
      <w:r w:rsidR="00E15692" w:rsidRPr="00E15692">
        <w:rPr>
          <w:rFonts w:ascii="Times New Roman" w:hAnsi="Times New Roman"/>
          <w:sz w:val="25"/>
          <w:szCs w:val="25"/>
        </w:rPr>
        <w:t xml:space="preserve"> у </w:t>
      </w:r>
      <w:r w:rsidR="002C4012">
        <w:rPr>
          <w:rFonts w:ascii="Times New Roman" w:hAnsi="Times New Roman"/>
          <w:sz w:val="25"/>
          <w:szCs w:val="25"/>
        </w:rPr>
        <w:t xml:space="preserve">цій </w:t>
      </w:r>
      <w:r w:rsidR="00E15692" w:rsidRPr="00E15692">
        <w:rPr>
          <w:rFonts w:ascii="Times New Roman" w:hAnsi="Times New Roman"/>
          <w:sz w:val="25"/>
          <w:szCs w:val="25"/>
        </w:rPr>
        <w:t>дисертації, а також не зміг</w:t>
      </w:r>
      <w:r w:rsidR="00BC7EB2">
        <w:rPr>
          <w:rFonts w:ascii="Times New Roman" w:hAnsi="Times New Roman"/>
          <w:sz w:val="25"/>
          <w:szCs w:val="25"/>
        </w:rPr>
        <w:t xml:space="preserve"> озвучити органи</w:t>
      </w:r>
      <w:r w:rsidR="00E15692" w:rsidRPr="00E15692">
        <w:rPr>
          <w:rFonts w:ascii="Times New Roman" w:hAnsi="Times New Roman"/>
          <w:sz w:val="25"/>
          <w:szCs w:val="25"/>
        </w:rPr>
        <w:t>, до яких він звертався з пропозиціями щодо впровадження своїх науко</w:t>
      </w:r>
      <w:r w:rsidR="008674FB">
        <w:rPr>
          <w:rFonts w:ascii="Times New Roman" w:hAnsi="Times New Roman"/>
          <w:sz w:val="25"/>
          <w:szCs w:val="25"/>
        </w:rPr>
        <w:t>вих розробок у правозастосовній діяльності </w:t>
      </w:r>
      <w:r w:rsidR="00E15692" w:rsidRPr="00E15692">
        <w:rPr>
          <w:rFonts w:ascii="Times New Roman" w:hAnsi="Times New Roman"/>
          <w:sz w:val="25"/>
          <w:szCs w:val="25"/>
        </w:rPr>
        <w:t>(</w:t>
      </w:r>
      <w:hyperlink r:id="rId10" w:history="1">
        <w:r w:rsidR="004274F4" w:rsidRPr="00537D43">
          <w:rPr>
            <w:rStyle w:val="ad"/>
            <w:rFonts w:ascii="Times New Roman" w:hAnsi="Times New Roman"/>
            <w:sz w:val="25"/>
            <w:szCs w:val="25"/>
          </w:rPr>
          <w:t>https://www.youtube.com/live/dpYt4d0tOlo?si=M-_kEqGGapF3oTjz&amp;t=4480</w:t>
        </w:r>
      </w:hyperlink>
      <w:r w:rsidR="00E15692" w:rsidRPr="00E15692">
        <w:rPr>
          <w:rFonts w:ascii="Times New Roman" w:hAnsi="Times New Roman"/>
          <w:sz w:val="25"/>
          <w:szCs w:val="25"/>
        </w:rPr>
        <w:t xml:space="preserve">). </w:t>
      </w:r>
    </w:p>
    <w:p w:rsidR="00C74ACC" w:rsidRPr="00E978A6" w:rsidRDefault="00E15692" w:rsidP="00C74ACC">
      <w:pPr>
        <w:shd w:val="clear" w:color="auto" w:fill="FFFFFF"/>
        <w:spacing w:after="0" w:line="240" w:lineRule="auto"/>
        <w:ind w:firstLine="708"/>
        <w:jc w:val="both"/>
        <w:rPr>
          <w:rFonts w:ascii="Times New Roman" w:hAnsi="Times New Roman"/>
          <w:sz w:val="25"/>
          <w:szCs w:val="25"/>
        </w:rPr>
      </w:pPr>
      <w:r w:rsidRPr="00E15692">
        <w:rPr>
          <w:rFonts w:ascii="Times New Roman" w:hAnsi="Times New Roman"/>
          <w:sz w:val="25"/>
          <w:szCs w:val="25"/>
        </w:rPr>
        <w:t xml:space="preserve">Також Комісія зауважує, що суддя </w:t>
      </w:r>
      <w:proofErr w:type="spellStart"/>
      <w:r w:rsidRPr="00E15692">
        <w:rPr>
          <w:rFonts w:ascii="Times New Roman" w:hAnsi="Times New Roman"/>
          <w:sz w:val="25"/>
          <w:szCs w:val="25"/>
        </w:rPr>
        <w:t>Гуцалюк</w:t>
      </w:r>
      <w:proofErr w:type="spellEnd"/>
      <w:r w:rsidRPr="00E15692">
        <w:rPr>
          <w:rFonts w:ascii="Times New Roman" w:hAnsi="Times New Roman"/>
          <w:sz w:val="25"/>
          <w:szCs w:val="25"/>
        </w:rPr>
        <w:t xml:space="preserve"> О.В. не вивчає офі</w:t>
      </w:r>
      <w:r w:rsidR="00946D3D">
        <w:rPr>
          <w:rFonts w:ascii="Times New Roman" w:hAnsi="Times New Roman"/>
          <w:sz w:val="25"/>
          <w:szCs w:val="25"/>
        </w:rPr>
        <w:t xml:space="preserve">ційну практику Верховного Суду. </w:t>
      </w:r>
      <w:r w:rsidR="00C250E3">
        <w:rPr>
          <w:rFonts w:ascii="Times New Roman" w:hAnsi="Times New Roman"/>
          <w:sz w:val="25"/>
          <w:szCs w:val="25"/>
        </w:rPr>
        <w:t xml:space="preserve">Обмежується вибірковим </w:t>
      </w:r>
      <w:r w:rsidR="00C250E3" w:rsidRPr="00946D3D">
        <w:rPr>
          <w:rFonts w:ascii="Times New Roman" w:hAnsi="Times New Roman"/>
          <w:sz w:val="25"/>
          <w:szCs w:val="25"/>
        </w:rPr>
        <w:t xml:space="preserve">ознайомленням із цікавими, на його думку, рішеннями, які поширюються </w:t>
      </w:r>
      <w:r w:rsidR="00377D0B">
        <w:rPr>
          <w:rFonts w:ascii="Times New Roman" w:hAnsi="Times New Roman"/>
          <w:sz w:val="25"/>
          <w:szCs w:val="25"/>
        </w:rPr>
        <w:t>у соціальних мережах</w:t>
      </w:r>
      <w:r w:rsidR="00C250E3" w:rsidRPr="00946D3D">
        <w:rPr>
          <w:rFonts w:ascii="Times New Roman" w:hAnsi="Times New Roman"/>
          <w:sz w:val="25"/>
          <w:szCs w:val="25"/>
        </w:rPr>
        <w:t>.</w:t>
      </w:r>
      <w:r w:rsidR="00C250E3">
        <w:rPr>
          <w:rFonts w:ascii="Times New Roman" w:hAnsi="Times New Roman"/>
          <w:sz w:val="25"/>
          <w:szCs w:val="25"/>
        </w:rPr>
        <w:t xml:space="preserve"> </w:t>
      </w:r>
      <w:r w:rsidRPr="00E15692">
        <w:rPr>
          <w:rFonts w:ascii="Times New Roman" w:hAnsi="Times New Roman"/>
          <w:sz w:val="25"/>
          <w:szCs w:val="25"/>
        </w:rPr>
        <w:t xml:space="preserve">Під час співбесіди </w:t>
      </w:r>
      <w:r w:rsidR="00946D3D">
        <w:rPr>
          <w:rFonts w:ascii="Times New Roman" w:hAnsi="Times New Roman"/>
          <w:sz w:val="25"/>
          <w:szCs w:val="25"/>
        </w:rPr>
        <w:t xml:space="preserve">він </w:t>
      </w:r>
      <w:r w:rsidR="007D680A">
        <w:rPr>
          <w:rFonts w:ascii="Times New Roman" w:hAnsi="Times New Roman"/>
          <w:sz w:val="25"/>
          <w:szCs w:val="25"/>
        </w:rPr>
        <w:t>не зміг назвати жодного</w:t>
      </w:r>
      <w:r w:rsidRPr="00E15692">
        <w:rPr>
          <w:rFonts w:ascii="Times New Roman" w:hAnsi="Times New Roman"/>
          <w:sz w:val="25"/>
          <w:szCs w:val="25"/>
        </w:rPr>
        <w:t xml:space="preserve"> рішення Верховного Суду</w:t>
      </w:r>
      <w:r w:rsidR="007D680A">
        <w:rPr>
          <w:rFonts w:ascii="Times New Roman" w:hAnsi="Times New Roman"/>
          <w:sz w:val="25"/>
          <w:szCs w:val="25"/>
        </w:rPr>
        <w:t xml:space="preserve"> </w:t>
      </w:r>
      <w:r w:rsidR="00946D3D">
        <w:rPr>
          <w:rFonts w:ascii="Times New Roman" w:hAnsi="Times New Roman"/>
          <w:sz w:val="25"/>
          <w:szCs w:val="25"/>
        </w:rPr>
        <w:t xml:space="preserve">з правовими позиціями </w:t>
      </w:r>
      <w:r w:rsidRPr="00E15692">
        <w:rPr>
          <w:rFonts w:ascii="Times New Roman" w:hAnsi="Times New Roman"/>
          <w:sz w:val="25"/>
          <w:szCs w:val="25"/>
        </w:rPr>
        <w:t>(</w:t>
      </w:r>
      <w:hyperlink r:id="rId11" w:history="1">
        <w:r w:rsidR="00337391" w:rsidRPr="00D302A3">
          <w:rPr>
            <w:rStyle w:val="ad"/>
            <w:rFonts w:ascii="Times New Roman" w:hAnsi="Times New Roman"/>
            <w:sz w:val="25"/>
            <w:szCs w:val="25"/>
          </w:rPr>
          <w:t>https://www.youtube.com/live/dpYt4d0tOlo?si=SQtPMkqtkqZqzRuh&amp;t=5745</w:t>
        </w:r>
      </w:hyperlink>
      <w:r w:rsidR="00337391">
        <w:rPr>
          <w:rFonts w:ascii="Times New Roman" w:hAnsi="Times New Roman"/>
          <w:sz w:val="25"/>
          <w:szCs w:val="25"/>
        </w:rPr>
        <w:t>).</w:t>
      </w:r>
      <w:r w:rsidR="00C250E3">
        <w:rPr>
          <w:rFonts w:ascii="Times New Roman" w:hAnsi="Times New Roman"/>
          <w:sz w:val="25"/>
          <w:szCs w:val="25"/>
        </w:rPr>
        <w:t xml:space="preserve"> </w:t>
      </w:r>
    </w:p>
    <w:p w:rsidR="006745E5" w:rsidRPr="00A62D19" w:rsidRDefault="006745E5" w:rsidP="00EB75A7">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 xml:space="preserve">Комісія дійшла висновку, що показник діяльності судді </w:t>
      </w:r>
      <w:proofErr w:type="spellStart"/>
      <w:r w:rsidR="008F5A5A">
        <w:rPr>
          <w:rFonts w:ascii="Times New Roman" w:hAnsi="Times New Roman"/>
          <w:sz w:val="25"/>
          <w:szCs w:val="25"/>
        </w:rPr>
        <w:t>Гуцалюка</w:t>
      </w:r>
      <w:proofErr w:type="spellEnd"/>
      <w:r w:rsidR="008F5A5A">
        <w:rPr>
          <w:rFonts w:ascii="Times New Roman" w:hAnsi="Times New Roman"/>
          <w:sz w:val="25"/>
          <w:szCs w:val="25"/>
        </w:rPr>
        <w:t xml:space="preserve"> О.В. </w:t>
      </w:r>
      <w:r w:rsidRPr="00A62D19">
        <w:rPr>
          <w:rFonts w:ascii="Times New Roman" w:hAnsi="Times New Roman"/>
          <w:sz w:val="25"/>
          <w:szCs w:val="25"/>
        </w:rPr>
        <w:t>щодо підвищення фахового рівня</w:t>
      </w:r>
      <w:r w:rsidR="008F5A5A">
        <w:rPr>
          <w:rFonts w:ascii="Times New Roman" w:hAnsi="Times New Roman"/>
          <w:sz w:val="25"/>
          <w:szCs w:val="25"/>
        </w:rPr>
        <w:t xml:space="preserve"> </w:t>
      </w:r>
      <w:r w:rsidRPr="00A62D19">
        <w:rPr>
          <w:rFonts w:ascii="Times New Roman" w:hAnsi="Times New Roman"/>
          <w:sz w:val="25"/>
          <w:szCs w:val="25"/>
        </w:rPr>
        <w:t xml:space="preserve">оцінюється </w:t>
      </w:r>
      <w:r w:rsidR="005B1B94">
        <w:rPr>
          <w:rFonts w:ascii="Times New Roman" w:hAnsi="Times New Roman"/>
          <w:sz w:val="25"/>
          <w:szCs w:val="25"/>
        </w:rPr>
        <w:t>в</w:t>
      </w:r>
      <w:r w:rsidRPr="00A62D19">
        <w:rPr>
          <w:rFonts w:ascii="Times New Roman" w:hAnsi="Times New Roman"/>
          <w:sz w:val="25"/>
          <w:szCs w:val="25"/>
        </w:rPr>
        <w:t xml:space="preserve"> </w:t>
      </w:r>
      <w:r w:rsidR="003F0E1A">
        <w:rPr>
          <w:rFonts w:ascii="Times New Roman" w:hAnsi="Times New Roman"/>
          <w:b/>
          <w:sz w:val="25"/>
          <w:szCs w:val="25"/>
        </w:rPr>
        <w:t>2</w:t>
      </w:r>
      <w:r w:rsidR="002D58F1">
        <w:rPr>
          <w:rFonts w:ascii="Times New Roman" w:hAnsi="Times New Roman"/>
          <w:b/>
          <w:sz w:val="25"/>
          <w:szCs w:val="25"/>
        </w:rPr>
        <w:t xml:space="preserve"> бал</w:t>
      </w:r>
      <w:r w:rsidR="003F0E1A">
        <w:rPr>
          <w:rFonts w:ascii="Times New Roman" w:hAnsi="Times New Roman"/>
          <w:b/>
          <w:sz w:val="25"/>
          <w:szCs w:val="25"/>
        </w:rPr>
        <w:t>и</w:t>
      </w:r>
      <w:r w:rsidRPr="00A62D19">
        <w:rPr>
          <w:rFonts w:ascii="Times New Roman" w:hAnsi="Times New Roman"/>
          <w:sz w:val="25"/>
          <w:szCs w:val="25"/>
        </w:rPr>
        <w:t>.</w:t>
      </w:r>
    </w:p>
    <w:p w:rsidR="00D94ADE" w:rsidRPr="00A62D19" w:rsidRDefault="00D94ADE" w:rsidP="00A62D19">
      <w:pPr>
        <w:shd w:val="clear" w:color="auto" w:fill="FFFFFF"/>
        <w:spacing w:after="0" w:line="240" w:lineRule="auto"/>
        <w:jc w:val="both"/>
        <w:rPr>
          <w:rFonts w:ascii="Times New Roman" w:hAnsi="Times New Roman"/>
          <w:sz w:val="25"/>
          <w:szCs w:val="25"/>
        </w:rPr>
      </w:pP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b/>
          <w:sz w:val="25"/>
          <w:szCs w:val="25"/>
          <w:shd w:val="clear" w:color="auto" w:fill="FFFFFF"/>
        </w:rPr>
        <w:t>Оцінювання відповідності судді за критерієм особистої компетентності.</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t>Згідно з пунктом 6</w:t>
      </w:r>
      <w:r w:rsidRPr="00A62D19">
        <w:rPr>
          <w:rFonts w:ascii="Times New Roman" w:hAnsi="Times New Roman"/>
          <w:sz w:val="25"/>
          <w:szCs w:val="25"/>
        </w:rPr>
        <w:t xml:space="preserve"> </w:t>
      </w:r>
      <w:r w:rsidRPr="00A62D19">
        <w:rPr>
          <w:rFonts w:ascii="Times New Roman" w:hAnsi="Times New Roman"/>
          <w:sz w:val="25"/>
          <w:szCs w:val="25"/>
          <w:shd w:val="clear" w:color="auto" w:fill="FFFFFF"/>
        </w:rPr>
        <w:t xml:space="preserve">глави 2 розділу </w:t>
      </w:r>
      <w:r w:rsidRPr="00A62D19">
        <w:rPr>
          <w:rFonts w:ascii="Times New Roman" w:hAnsi="Times New Roman"/>
          <w:sz w:val="25"/>
          <w:szCs w:val="25"/>
          <w:shd w:val="clear" w:color="auto" w:fill="FFFFFF"/>
          <w:lang w:val="en-US"/>
        </w:rPr>
        <w:t>II</w:t>
      </w:r>
      <w:r w:rsidRPr="00A62D19">
        <w:rPr>
          <w:rFonts w:ascii="Times New Roman" w:hAnsi="Times New Roman"/>
          <w:sz w:val="25"/>
          <w:szCs w:val="25"/>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w:t>
      </w:r>
      <w:r w:rsidR="00336031" w:rsidRPr="00A62D19">
        <w:rPr>
          <w:rFonts w:ascii="Times New Roman" w:hAnsi="Times New Roman"/>
          <w:sz w:val="25"/>
          <w:szCs w:val="25"/>
          <w:shd w:val="clear" w:color="auto" w:fill="FFFFFF"/>
        </w:rPr>
        <w:t>в</w:t>
      </w:r>
      <w:r w:rsidRPr="00A62D19">
        <w:rPr>
          <w:rFonts w:ascii="Times New Roman" w:hAnsi="Times New Roman"/>
          <w:sz w:val="25"/>
          <w:szCs w:val="25"/>
          <w:shd w:val="clear" w:color="auto" w:fill="FFFFFF"/>
        </w:rPr>
        <w:t xml:space="preserve"> суддівському досьє, і співбесіди.</w:t>
      </w:r>
    </w:p>
    <w:p w:rsidR="00D94ADE" w:rsidRPr="00A80569" w:rsidRDefault="00D94ADE" w:rsidP="00A80569">
      <w:pPr>
        <w:shd w:val="clear" w:color="auto" w:fill="FFFFFF"/>
        <w:spacing w:after="0" w:line="240" w:lineRule="auto"/>
        <w:ind w:firstLine="708"/>
        <w:jc w:val="both"/>
        <w:rPr>
          <w:rFonts w:ascii="Times New Roman" w:hAnsi="Times New Roman"/>
          <w:sz w:val="25"/>
          <w:szCs w:val="25"/>
          <w:shd w:val="clear" w:color="auto" w:fill="FFFFFF"/>
        </w:rPr>
      </w:pPr>
      <w:r w:rsidRPr="00A62D19">
        <w:rPr>
          <w:rFonts w:ascii="Times New Roman" w:hAnsi="Times New Roman"/>
          <w:sz w:val="25"/>
          <w:szCs w:val="25"/>
        </w:rPr>
        <w:t>Комісією встановлено, що</w:t>
      </w:r>
      <w:r w:rsidR="00041F40">
        <w:rPr>
          <w:rFonts w:ascii="Times New Roman" w:hAnsi="Times New Roman"/>
          <w:sz w:val="25"/>
          <w:szCs w:val="25"/>
        </w:rPr>
        <w:t xml:space="preserve"> </w:t>
      </w:r>
      <w:proofErr w:type="spellStart"/>
      <w:r w:rsidR="00041F40">
        <w:rPr>
          <w:rFonts w:ascii="Times New Roman" w:hAnsi="Times New Roman"/>
          <w:sz w:val="25"/>
          <w:szCs w:val="25"/>
        </w:rPr>
        <w:t>Гуцалюк</w:t>
      </w:r>
      <w:proofErr w:type="spellEnd"/>
      <w:r w:rsidR="00041F40">
        <w:rPr>
          <w:rFonts w:ascii="Times New Roman" w:hAnsi="Times New Roman"/>
          <w:sz w:val="25"/>
          <w:szCs w:val="25"/>
        </w:rPr>
        <w:t xml:space="preserve"> О.В. </w:t>
      </w:r>
      <w:r w:rsidRPr="00A62D19">
        <w:rPr>
          <w:rFonts w:ascii="Times New Roman" w:eastAsia="Times New Roman" w:hAnsi="Times New Roman"/>
          <w:sz w:val="25"/>
          <w:szCs w:val="25"/>
          <w:lang w:eastAsia="uk-UA"/>
        </w:rPr>
        <w:t>пройш</w:t>
      </w:r>
      <w:r w:rsidR="00A72F15">
        <w:rPr>
          <w:rFonts w:ascii="Times New Roman" w:eastAsia="Times New Roman" w:hAnsi="Times New Roman"/>
          <w:sz w:val="25"/>
          <w:szCs w:val="25"/>
          <w:lang w:eastAsia="uk-UA"/>
        </w:rPr>
        <w:t>ов</w:t>
      </w:r>
      <w:r w:rsidRPr="00A62D19">
        <w:rPr>
          <w:rFonts w:ascii="Times New Roman" w:eastAsia="Times New Roman" w:hAnsi="Times New Roman"/>
          <w:sz w:val="25"/>
          <w:szCs w:val="25"/>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за критеріями особистої, соціальної компетентності, професійної етики та доброчесності. На підставі аналізу висновку, дослідження інформації, що міститься в досьє, та співбесіди</w:t>
      </w:r>
      <w:r w:rsidRPr="00A62D19">
        <w:rPr>
          <w:rFonts w:ascii="Times New Roman" w:hAnsi="Times New Roman"/>
          <w:sz w:val="25"/>
          <w:szCs w:val="25"/>
          <w:shd w:val="clear" w:color="auto" w:fill="FFFFFF"/>
        </w:rPr>
        <w:t xml:space="preserve"> </w:t>
      </w:r>
      <w:r w:rsidR="00A80569">
        <w:rPr>
          <w:rFonts w:ascii="Times New Roman" w:hAnsi="Times New Roman"/>
          <w:sz w:val="25"/>
          <w:szCs w:val="25"/>
          <w:shd w:val="clear" w:color="auto" w:fill="FFFFFF"/>
        </w:rPr>
        <w:t xml:space="preserve">– </w:t>
      </w:r>
      <w:r w:rsidRPr="00A62D19">
        <w:rPr>
          <w:rFonts w:ascii="Times New Roman" w:hAnsi="Times New Roman"/>
          <w:sz w:val="25"/>
          <w:szCs w:val="25"/>
          <w:shd w:val="clear" w:color="auto" w:fill="FFFFFF"/>
        </w:rPr>
        <w:t xml:space="preserve">відповідність судді </w:t>
      </w:r>
      <w:r w:rsidRPr="00A62D19">
        <w:rPr>
          <w:rFonts w:ascii="Times New Roman" w:eastAsia="Times New Roman" w:hAnsi="Times New Roman"/>
          <w:sz w:val="25"/>
          <w:szCs w:val="25"/>
          <w:lang w:eastAsia="uk-UA"/>
        </w:rPr>
        <w:t xml:space="preserve">за </w:t>
      </w:r>
      <w:r w:rsidRPr="00A62D19">
        <w:rPr>
          <w:rFonts w:ascii="Times New Roman" w:hAnsi="Times New Roman"/>
          <w:sz w:val="25"/>
          <w:szCs w:val="25"/>
          <w:shd w:val="clear" w:color="auto" w:fill="FFFFFF"/>
        </w:rPr>
        <w:t xml:space="preserve">критерієм особистої компетентності оцінено у </w:t>
      </w:r>
      <w:r w:rsidR="00041F40">
        <w:rPr>
          <w:rFonts w:ascii="Times New Roman" w:hAnsi="Times New Roman"/>
          <w:b/>
          <w:sz w:val="25"/>
          <w:szCs w:val="25"/>
          <w:shd w:val="clear" w:color="auto" w:fill="FFFFFF"/>
        </w:rPr>
        <w:t>56</w:t>
      </w:r>
      <w:r w:rsidR="003B0B8E" w:rsidRPr="00A62D19">
        <w:rPr>
          <w:rFonts w:ascii="Times New Roman" w:hAnsi="Times New Roman"/>
          <w:b/>
          <w:sz w:val="25"/>
          <w:szCs w:val="25"/>
          <w:shd w:val="clear" w:color="auto" w:fill="FFFFFF"/>
        </w:rPr>
        <w:t xml:space="preserve"> </w:t>
      </w:r>
      <w:r w:rsidRPr="00A62D19">
        <w:rPr>
          <w:rFonts w:ascii="Times New Roman" w:hAnsi="Times New Roman"/>
          <w:b/>
          <w:sz w:val="25"/>
          <w:szCs w:val="25"/>
          <w:shd w:val="clear" w:color="auto" w:fill="FFFFFF"/>
        </w:rPr>
        <w:t>бал</w:t>
      </w:r>
      <w:r w:rsidR="00626CAE" w:rsidRPr="00A62D19">
        <w:rPr>
          <w:rFonts w:ascii="Times New Roman" w:hAnsi="Times New Roman"/>
          <w:b/>
          <w:sz w:val="25"/>
          <w:szCs w:val="25"/>
          <w:shd w:val="clear" w:color="auto" w:fill="FFFFFF"/>
        </w:rPr>
        <w:t>ів</w:t>
      </w:r>
      <w:r w:rsidRPr="00A62D19">
        <w:rPr>
          <w:rFonts w:ascii="Times New Roman" w:hAnsi="Times New Roman"/>
          <w:b/>
          <w:sz w:val="25"/>
          <w:szCs w:val="25"/>
          <w:shd w:val="clear" w:color="auto" w:fill="FFFFFF"/>
        </w:rPr>
        <w:t>.</w:t>
      </w:r>
    </w:p>
    <w:p w:rsidR="00D56940" w:rsidRPr="00A62D19" w:rsidRDefault="00D56940" w:rsidP="00A62D19">
      <w:pPr>
        <w:shd w:val="clear" w:color="auto" w:fill="FFFFFF"/>
        <w:spacing w:after="0" w:line="240" w:lineRule="auto"/>
        <w:ind w:firstLine="708"/>
        <w:jc w:val="both"/>
        <w:rPr>
          <w:rFonts w:ascii="Times New Roman" w:hAnsi="Times New Roman"/>
          <w:sz w:val="25"/>
          <w:szCs w:val="25"/>
        </w:rPr>
      </w:pPr>
    </w:p>
    <w:p w:rsidR="00D94ADE" w:rsidRPr="00A62D19" w:rsidRDefault="00D94ADE" w:rsidP="00A62D19">
      <w:pPr>
        <w:shd w:val="clear" w:color="auto" w:fill="FFFFFF"/>
        <w:spacing w:after="0" w:line="240" w:lineRule="auto"/>
        <w:ind w:firstLine="708"/>
        <w:jc w:val="both"/>
        <w:rPr>
          <w:rFonts w:ascii="Times New Roman" w:hAnsi="Times New Roman"/>
          <w:b/>
          <w:sz w:val="25"/>
          <w:szCs w:val="25"/>
        </w:rPr>
      </w:pPr>
      <w:r w:rsidRPr="00A62D19">
        <w:rPr>
          <w:rFonts w:ascii="Times New Roman" w:hAnsi="Times New Roman"/>
          <w:b/>
          <w:sz w:val="25"/>
          <w:szCs w:val="25"/>
          <w:shd w:val="clear" w:color="auto" w:fill="FFFFFF"/>
        </w:rPr>
        <w:t xml:space="preserve">Оцінювання відповідності судді за критерієм </w:t>
      </w:r>
      <w:r w:rsidRPr="00A62D19">
        <w:rPr>
          <w:rFonts w:ascii="Times New Roman" w:hAnsi="Times New Roman"/>
          <w:b/>
          <w:sz w:val="25"/>
          <w:szCs w:val="25"/>
        </w:rPr>
        <w:t>соціальної компетентності.</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rPr>
        <w:t xml:space="preserve">Згідно з пунктом 7 глави 2 розділу </w:t>
      </w:r>
      <w:r w:rsidRPr="00A62D19">
        <w:rPr>
          <w:rFonts w:ascii="Times New Roman" w:hAnsi="Times New Roman"/>
          <w:sz w:val="25"/>
          <w:szCs w:val="25"/>
          <w:lang w:val="en-US"/>
        </w:rPr>
        <w:t>II</w:t>
      </w:r>
      <w:r w:rsidRPr="00A62D19">
        <w:rPr>
          <w:rFonts w:ascii="Times New Roman" w:hAnsi="Times New Roman"/>
          <w:sz w:val="25"/>
          <w:szCs w:val="25"/>
        </w:rPr>
        <w:t xml:space="preserve"> Положення </w:t>
      </w:r>
      <w:r w:rsidRPr="00A62D19">
        <w:rPr>
          <w:rFonts w:ascii="Times New Roman" w:hAnsi="Times New Roman"/>
          <w:sz w:val="25"/>
          <w:szCs w:val="25"/>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A62D19">
        <w:rPr>
          <w:rFonts w:ascii="Times New Roman" w:hAnsi="Times New Roman"/>
          <w:sz w:val="25"/>
          <w:szCs w:val="25"/>
          <w:shd w:val="clear" w:color="auto" w:fill="FFFFFF"/>
        </w:rPr>
        <w:t>комунікативність</w:t>
      </w:r>
      <w:proofErr w:type="spellEnd"/>
      <w:r w:rsidRPr="00A62D19">
        <w:rPr>
          <w:rFonts w:ascii="Times New Roman" w:hAnsi="Times New Roman"/>
          <w:sz w:val="25"/>
          <w:szCs w:val="25"/>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w:t>
      </w:r>
      <w:r w:rsidRPr="00A62D19">
        <w:rPr>
          <w:rFonts w:ascii="Times New Roman" w:hAnsi="Times New Roman"/>
          <w:sz w:val="25"/>
          <w:szCs w:val="25"/>
          <w:shd w:val="clear" w:color="auto" w:fill="FFFFFF"/>
        </w:rPr>
        <w:lastRenderedPageBreak/>
        <w:t xml:space="preserve">схильності до </w:t>
      </w:r>
      <w:proofErr w:type="spellStart"/>
      <w:r w:rsidRPr="00A62D19">
        <w:rPr>
          <w:rFonts w:ascii="Times New Roman" w:hAnsi="Times New Roman"/>
          <w:sz w:val="25"/>
          <w:szCs w:val="25"/>
          <w:shd w:val="clear" w:color="auto" w:fill="FFFFFF"/>
        </w:rPr>
        <w:t>контрпродуктивних</w:t>
      </w:r>
      <w:proofErr w:type="spellEnd"/>
      <w:r w:rsidRPr="00A62D19">
        <w:rPr>
          <w:rFonts w:ascii="Times New Roman" w:hAnsi="Times New Roman"/>
          <w:sz w:val="25"/>
          <w:szCs w:val="25"/>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D94ADE" w:rsidRPr="00A62D19" w:rsidRDefault="00D94ADE" w:rsidP="00A62D19">
      <w:pPr>
        <w:shd w:val="clear" w:color="auto" w:fill="FFFFFF"/>
        <w:spacing w:after="0" w:line="240" w:lineRule="auto"/>
        <w:ind w:firstLine="708"/>
        <w:jc w:val="both"/>
        <w:rPr>
          <w:rFonts w:ascii="Times New Roman" w:hAnsi="Times New Roman"/>
          <w:sz w:val="25"/>
          <w:szCs w:val="25"/>
        </w:rPr>
      </w:pPr>
      <w:r w:rsidRPr="00A62D19">
        <w:rPr>
          <w:rFonts w:ascii="Times New Roman" w:hAnsi="Times New Roman"/>
          <w:sz w:val="25"/>
          <w:szCs w:val="25"/>
          <w:shd w:val="clear" w:color="auto" w:fill="FFFFFF"/>
        </w:rPr>
        <w:t xml:space="preserve">На підставі дослідження інформації, яка міститься в матеріалах суддівського досьє, та співбесіди із суддею, </w:t>
      </w:r>
      <w:r w:rsidR="00A046CB">
        <w:rPr>
          <w:rFonts w:ascii="Times New Roman" w:hAnsi="Times New Roman"/>
          <w:sz w:val="25"/>
          <w:szCs w:val="25"/>
          <w:shd w:val="clear" w:color="auto" w:fill="FFFFFF"/>
        </w:rPr>
        <w:t xml:space="preserve">з огляду на </w:t>
      </w:r>
      <w:r w:rsidRPr="00A62D19">
        <w:rPr>
          <w:rFonts w:ascii="Times New Roman" w:hAnsi="Times New Roman"/>
          <w:sz w:val="25"/>
          <w:szCs w:val="25"/>
          <w:shd w:val="clear" w:color="auto" w:fill="FFFFFF"/>
        </w:rPr>
        <w:t>вказані показники, Комісія визначила, що за критерієм соціальної компетентності суддя</w:t>
      </w:r>
      <w:r w:rsidR="00041F40">
        <w:rPr>
          <w:rFonts w:ascii="Times New Roman" w:hAnsi="Times New Roman"/>
          <w:sz w:val="25"/>
          <w:szCs w:val="25"/>
          <w:shd w:val="clear" w:color="auto" w:fill="FFFFFF"/>
        </w:rPr>
        <w:t xml:space="preserve"> </w:t>
      </w:r>
      <w:proofErr w:type="spellStart"/>
      <w:r w:rsidR="00041F40">
        <w:rPr>
          <w:rFonts w:ascii="Times New Roman" w:hAnsi="Times New Roman"/>
          <w:sz w:val="25"/>
          <w:szCs w:val="25"/>
          <w:shd w:val="clear" w:color="auto" w:fill="FFFFFF"/>
        </w:rPr>
        <w:t>Гуцалюк</w:t>
      </w:r>
      <w:proofErr w:type="spellEnd"/>
      <w:r w:rsidR="00041F40">
        <w:rPr>
          <w:rFonts w:ascii="Times New Roman" w:hAnsi="Times New Roman"/>
          <w:sz w:val="25"/>
          <w:szCs w:val="25"/>
          <w:shd w:val="clear" w:color="auto" w:fill="FFFFFF"/>
        </w:rPr>
        <w:t xml:space="preserve"> О.В.</w:t>
      </w:r>
      <w:r w:rsidRPr="00A62D19">
        <w:rPr>
          <w:rFonts w:ascii="Times New Roman" w:hAnsi="Times New Roman"/>
          <w:sz w:val="25"/>
          <w:szCs w:val="25"/>
          <w:shd w:val="clear" w:color="auto" w:fill="FFFFFF"/>
        </w:rPr>
        <w:t xml:space="preserve"> набра</w:t>
      </w:r>
      <w:r w:rsidR="00A72F15">
        <w:rPr>
          <w:rFonts w:ascii="Times New Roman" w:hAnsi="Times New Roman"/>
          <w:sz w:val="25"/>
          <w:szCs w:val="25"/>
          <w:shd w:val="clear" w:color="auto" w:fill="FFFFFF"/>
        </w:rPr>
        <w:t>в</w:t>
      </w:r>
      <w:r w:rsidRPr="00A62D19">
        <w:rPr>
          <w:rFonts w:ascii="Times New Roman" w:hAnsi="Times New Roman"/>
          <w:sz w:val="25"/>
          <w:szCs w:val="25"/>
          <w:shd w:val="clear" w:color="auto" w:fill="FFFFFF"/>
        </w:rPr>
        <w:t xml:space="preserve"> </w:t>
      </w:r>
      <w:r w:rsidR="00041F40">
        <w:rPr>
          <w:rFonts w:ascii="Times New Roman" w:hAnsi="Times New Roman"/>
          <w:b/>
          <w:sz w:val="25"/>
          <w:szCs w:val="25"/>
          <w:shd w:val="clear" w:color="auto" w:fill="FFFFFF"/>
        </w:rPr>
        <w:t>69</w:t>
      </w:r>
      <w:r w:rsidRPr="00A62D19">
        <w:rPr>
          <w:rFonts w:ascii="Times New Roman" w:hAnsi="Times New Roman"/>
          <w:b/>
          <w:sz w:val="25"/>
          <w:szCs w:val="25"/>
          <w:shd w:val="clear" w:color="auto" w:fill="FFFFFF"/>
        </w:rPr>
        <w:t xml:space="preserve"> бал</w:t>
      </w:r>
      <w:r w:rsidR="00F92E66">
        <w:rPr>
          <w:rFonts w:ascii="Times New Roman" w:hAnsi="Times New Roman"/>
          <w:b/>
          <w:sz w:val="25"/>
          <w:szCs w:val="25"/>
          <w:shd w:val="clear" w:color="auto" w:fill="FFFFFF"/>
        </w:rPr>
        <w:t>ів</w:t>
      </w:r>
      <w:r w:rsidRPr="00A62D19">
        <w:rPr>
          <w:rFonts w:ascii="Times New Roman" w:hAnsi="Times New Roman"/>
          <w:b/>
          <w:sz w:val="25"/>
          <w:szCs w:val="25"/>
          <w:shd w:val="clear" w:color="auto" w:fill="FFFFFF"/>
        </w:rPr>
        <w:t>.</w:t>
      </w:r>
    </w:p>
    <w:p w:rsidR="00D94ADE" w:rsidRDefault="00D94ADE" w:rsidP="00A62D19">
      <w:pPr>
        <w:shd w:val="clear" w:color="auto" w:fill="FFFFFF"/>
        <w:spacing w:after="0" w:line="240" w:lineRule="auto"/>
        <w:ind w:firstLine="708"/>
        <w:jc w:val="both"/>
        <w:rPr>
          <w:rFonts w:ascii="Times New Roman" w:hAnsi="Times New Roman"/>
          <w:b/>
          <w:sz w:val="25"/>
          <w:szCs w:val="25"/>
          <w:shd w:val="clear" w:color="auto" w:fill="FFFFFF"/>
        </w:rPr>
      </w:pPr>
      <w:r w:rsidRPr="00A62D19">
        <w:rPr>
          <w:rFonts w:ascii="Times New Roman" w:hAnsi="Times New Roman"/>
          <w:sz w:val="25"/>
          <w:szCs w:val="25"/>
          <w:shd w:val="clear" w:color="auto" w:fill="FFFFFF"/>
        </w:rPr>
        <w:t>У підсумку за критерієм компетентності (професійної, особистої та соціальної) суддя</w:t>
      </w:r>
      <w:r w:rsidR="00FA4AA7" w:rsidRPr="00A62D19">
        <w:rPr>
          <w:rFonts w:ascii="Times New Roman" w:hAnsi="Times New Roman"/>
          <w:sz w:val="25"/>
          <w:szCs w:val="25"/>
          <w:shd w:val="clear" w:color="auto" w:fill="FFFFFF"/>
        </w:rPr>
        <w:t xml:space="preserve"> </w:t>
      </w:r>
      <w:proofErr w:type="spellStart"/>
      <w:r w:rsidR="00041F40">
        <w:rPr>
          <w:rFonts w:ascii="Times New Roman" w:hAnsi="Times New Roman"/>
          <w:sz w:val="25"/>
          <w:szCs w:val="25"/>
          <w:shd w:val="clear" w:color="auto" w:fill="FFFFFF"/>
        </w:rPr>
        <w:t>Гуцалюк</w:t>
      </w:r>
      <w:proofErr w:type="spellEnd"/>
      <w:r w:rsidR="00041F40">
        <w:rPr>
          <w:rFonts w:ascii="Times New Roman" w:hAnsi="Times New Roman"/>
          <w:sz w:val="25"/>
          <w:szCs w:val="25"/>
          <w:shd w:val="clear" w:color="auto" w:fill="FFFFFF"/>
        </w:rPr>
        <w:t xml:space="preserve"> О.В. </w:t>
      </w:r>
      <w:r w:rsidRPr="00A62D19">
        <w:rPr>
          <w:rFonts w:ascii="Times New Roman" w:hAnsi="Times New Roman"/>
          <w:sz w:val="25"/>
          <w:szCs w:val="25"/>
          <w:shd w:val="clear" w:color="auto" w:fill="FFFFFF"/>
        </w:rPr>
        <w:t>набра</w:t>
      </w:r>
      <w:r w:rsidR="00A72F15">
        <w:rPr>
          <w:rFonts w:ascii="Times New Roman" w:hAnsi="Times New Roman"/>
          <w:sz w:val="25"/>
          <w:szCs w:val="25"/>
          <w:shd w:val="clear" w:color="auto" w:fill="FFFFFF"/>
        </w:rPr>
        <w:t>в</w:t>
      </w:r>
      <w:r w:rsidRPr="00A62D19">
        <w:rPr>
          <w:rFonts w:ascii="Times New Roman" w:hAnsi="Times New Roman"/>
          <w:sz w:val="25"/>
          <w:szCs w:val="25"/>
          <w:shd w:val="clear" w:color="auto" w:fill="FFFFFF"/>
        </w:rPr>
        <w:t xml:space="preserve"> </w:t>
      </w:r>
      <w:r w:rsidR="00041F40" w:rsidRPr="0012097B">
        <w:rPr>
          <w:rFonts w:ascii="Times New Roman" w:hAnsi="Times New Roman"/>
          <w:b/>
          <w:sz w:val="25"/>
          <w:szCs w:val="25"/>
          <w:shd w:val="clear" w:color="auto" w:fill="FFFFFF"/>
        </w:rPr>
        <w:t>348</w:t>
      </w:r>
      <w:r w:rsidR="00041F40">
        <w:rPr>
          <w:rFonts w:ascii="Times New Roman" w:hAnsi="Times New Roman"/>
          <w:sz w:val="25"/>
          <w:szCs w:val="25"/>
          <w:shd w:val="clear" w:color="auto" w:fill="FFFFFF"/>
        </w:rPr>
        <w:t xml:space="preserve"> </w:t>
      </w:r>
      <w:r w:rsidR="00041F40">
        <w:rPr>
          <w:rFonts w:ascii="Times New Roman" w:hAnsi="Times New Roman"/>
          <w:b/>
          <w:sz w:val="25"/>
          <w:szCs w:val="25"/>
          <w:shd w:val="clear" w:color="auto" w:fill="FFFFFF"/>
        </w:rPr>
        <w:t>балів</w:t>
      </w:r>
      <w:r w:rsidRPr="00A62D19">
        <w:rPr>
          <w:rFonts w:ascii="Times New Roman" w:hAnsi="Times New Roman"/>
          <w:b/>
          <w:sz w:val="25"/>
          <w:szCs w:val="25"/>
          <w:shd w:val="clear" w:color="auto" w:fill="FFFFFF"/>
        </w:rPr>
        <w:t>.</w:t>
      </w:r>
    </w:p>
    <w:p w:rsidR="00EA765F" w:rsidRDefault="00EA765F" w:rsidP="00A62D19">
      <w:pPr>
        <w:shd w:val="clear" w:color="auto" w:fill="FFFFFF"/>
        <w:spacing w:after="0" w:line="240" w:lineRule="auto"/>
        <w:ind w:firstLine="708"/>
        <w:jc w:val="both"/>
        <w:rPr>
          <w:rFonts w:ascii="Times New Roman" w:hAnsi="Times New Roman"/>
          <w:b/>
          <w:sz w:val="25"/>
          <w:szCs w:val="25"/>
          <w:shd w:val="clear" w:color="auto" w:fill="FFFFFF"/>
        </w:rPr>
      </w:pPr>
    </w:p>
    <w:p w:rsidR="006F5291" w:rsidRPr="00800EDA" w:rsidRDefault="00EA765F" w:rsidP="006F5291">
      <w:pPr>
        <w:shd w:val="clear" w:color="auto" w:fill="FFFFFF"/>
        <w:spacing w:after="0" w:line="240" w:lineRule="auto"/>
        <w:ind w:firstLine="709"/>
        <w:jc w:val="both"/>
        <w:rPr>
          <w:rFonts w:ascii="Times New Roman" w:eastAsia="Times New Roman" w:hAnsi="Times New Roman"/>
          <w:b/>
          <w:bCs/>
          <w:color w:val="1D1D1B"/>
          <w:sz w:val="24"/>
          <w:szCs w:val="24"/>
          <w:lang w:eastAsia="uk-UA"/>
        </w:rPr>
      </w:pPr>
      <w:r w:rsidRPr="00EA765F">
        <w:rPr>
          <w:rFonts w:ascii="Times New Roman" w:eastAsia="Times New Roman" w:hAnsi="Times New Roman"/>
          <w:b/>
          <w:bCs/>
          <w:color w:val="1D1D1B"/>
          <w:sz w:val="26"/>
          <w:szCs w:val="26"/>
          <w:lang w:eastAsia="uk-UA"/>
        </w:rPr>
        <w:t xml:space="preserve">Оцінювання відповідності судді за критеріями професійної етики та </w:t>
      </w:r>
      <w:r w:rsidRPr="00800EDA">
        <w:rPr>
          <w:rFonts w:ascii="Times New Roman" w:eastAsia="Times New Roman" w:hAnsi="Times New Roman"/>
          <w:b/>
          <w:bCs/>
          <w:color w:val="1D1D1B"/>
          <w:sz w:val="24"/>
          <w:szCs w:val="24"/>
          <w:lang w:eastAsia="uk-UA"/>
        </w:rPr>
        <w:t>доброчесності.</w:t>
      </w:r>
    </w:p>
    <w:p w:rsidR="008C26A2" w:rsidRPr="008C26A2" w:rsidRDefault="003B489E" w:rsidP="00CE7443">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Згідно з пунктом 8</w:t>
      </w:r>
      <w:r w:rsidR="00CE7443">
        <w:rPr>
          <w:rFonts w:ascii="Times New Roman" w:eastAsia="Times New Roman" w:hAnsi="Times New Roman"/>
          <w:color w:val="1D1D1B"/>
          <w:sz w:val="26"/>
          <w:szCs w:val="26"/>
          <w:lang w:eastAsia="uk-UA"/>
        </w:rPr>
        <w:t xml:space="preserve"> – </w:t>
      </w:r>
      <w:r w:rsidR="008C26A2" w:rsidRPr="008C26A2">
        <w:rPr>
          <w:rFonts w:ascii="Times New Roman" w:eastAsia="Times New Roman" w:hAnsi="Times New Roman"/>
          <w:color w:val="1D1D1B"/>
          <w:sz w:val="26"/>
          <w:szCs w:val="26"/>
          <w:lang w:eastAsia="uk-UA"/>
        </w:rPr>
        <w:t>9 глави 2 розділу ІІ Положення відповідність судді критерію професійної етики оцінюється (встановлюється) за такими показниками:</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відповідність витрат і майна судді та членів його сім’ї, а також близьких осіб задекларованим доходам;</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відповідність судді вимогам законодавства у сфері запобігання корупції;</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політична нейтральність;</w:t>
      </w:r>
    </w:p>
    <w:p w:rsidR="008C26A2" w:rsidRPr="008C26A2" w:rsidRDefault="000139CE" w:rsidP="000139CE">
      <w:pPr>
        <w:shd w:val="clear" w:color="auto" w:fill="FFFFFF"/>
        <w:tabs>
          <w:tab w:val="left" w:pos="851"/>
          <w:tab w:val="left" w:pos="993"/>
        </w:tabs>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w:t>
      </w:r>
      <w:r w:rsidR="008C26A2" w:rsidRPr="008C26A2">
        <w:rPr>
          <w:rFonts w:ascii="Times New Roman" w:eastAsia="Times New Roman" w:hAnsi="Times New Roman"/>
          <w:color w:val="1D1D1B"/>
          <w:sz w:val="26"/>
          <w:szCs w:val="26"/>
          <w:lang w:eastAsia="uk-UA"/>
        </w:rPr>
        <w:t>дотримання поведінки, що забезпечує довіру до суддівської посади та авторитету правосуддя;</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дотримання суддівської етики та наявність обставин, передбачених підпунктами 3, 5–8, 13 частини першої статті 106 Закону;</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інші дані, які можуть вказувати на відповідність судді критерію професійної етики.</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Ці показники оцінюються за результатами дослідження інформації, яка міститься в суддівському досьє, та співбесіди.</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Згідно з пунктом 9 глави 2 розділу ІІ Положення відповідність судді критерію доброчесності оцінюється (встановлюється) за такими показниками:</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відповідність витрат і майна судді та членів його сім’ї задекларованим доходам;</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відповідність способу (рівня) життя судді та членів його сім’ї задекларованим доходам;</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відповідність поведінки судді іншим вимогам законодавства у сфері запобігання корупції;</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наявність обставин, передбачених підпунктами 1, 2, 9–12, 15–19 частини першої статті 106 Закону;</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8C26A2">
        <w:rPr>
          <w:rFonts w:ascii="Times New Roman" w:eastAsia="Times New Roman" w:hAnsi="Times New Roman"/>
          <w:color w:val="1D1D1B"/>
          <w:sz w:val="26"/>
          <w:szCs w:val="26"/>
          <w:lang w:eastAsia="uk-UA"/>
        </w:rPr>
        <w:t>недоброчесність</w:t>
      </w:r>
      <w:proofErr w:type="spellEnd"/>
      <w:r w:rsidRPr="008C26A2">
        <w:rPr>
          <w:rFonts w:ascii="Times New Roman" w:eastAsia="Times New Roman" w:hAnsi="Times New Roman"/>
          <w:color w:val="1D1D1B"/>
          <w:sz w:val="26"/>
          <w:szCs w:val="26"/>
          <w:lang w:eastAsia="uk-UA"/>
        </w:rPr>
        <w:t xml:space="preserve"> судді;</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наявність незабезпечених зобов’язань майнового характеру, які можуть мати істотний вплив на здійснення правосуддя суддею;</w:t>
      </w:r>
    </w:p>
    <w:p w:rsidR="008C26A2" w:rsidRPr="008C26A2" w:rsidRDefault="008C26A2" w:rsidP="00FE18F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 інші дані, які можуть вказувати на відповідність судді критерію доброчесності.</w:t>
      </w:r>
    </w:p>
    <w:p w:rsidR="008C26A2" w:rsidRPr="008C26A2" w:rsidRDefault="008C26A2" w:rsidP="00E15692">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Ці показники оцінюються за результатами співбесіди та дослідження інформації, яка міститься в суддівському досьє.</w:t>
      </w:r>
    </w:p>
    <w:p w:rsidR="008C26A2" w:rsidRPr="008C26A2" w:rsidRDefault="008C26A2" w:rsidP="00A44C20">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Під час оцінювання відповідності судді критеріям професійної етики та доброчесності Комісією враховується істотність будь-якої обставини чи порушення, які можуть свідчити п</w:t>
      </w:r>
      <w:r w:rsidR="00B8132A">
        <w:rPr>
          <w:rFonts w:ascii="Times New Roman" w:eastAsia="Times New Roman" w:hAnsi="Times New Roman"/>
          <w:color w:val="1D1D1B"/>
          <w:sz w:val="26"/>
          <w:szCs w:val="26"/>
          <w:lang w:eastAsia="uk-UA"/>
        </w:rPr>
        <w:t>ро його невідповідність критеріям</w:t>
      </w:r>
      <w:r w:rsidRPr="008C26A2">
        <w:rPr>
          <w:rFonts w:ascii="Times New Roman" w:eastAsia="Times New Roman" w:hAnsi="Times New Roman"/>
          <w:color w:val="1D1D1B"/>
          <w:sz w:val="26"/>
          <w:szCs w:val="26"/>
          <w:lang w:eastAsia="uk-UA"/>
        </w:rPr>
        <w:t xml:space="preserve"> доброчесності та професійної етики.</w:t>
      </w:r>
    </w:p>
    <w:p w:rsidR="008C26A2" w:rsidRPr="008C26A2" w:rsidRDefault="00B8132A" w:rsidP="0029400A">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З огляду на зазначене</w:t>
      </w:r>
      <w:r w:rsidR="008C26A2" w:rsidRPr="008C26A2">
        <w:rPr>
          <w:rFonts w:ascii="Times New Roman" w:eastAsia="Times New Roman" w:hAnsi="Times New Roman"/>
          <w:color w:val="1D1D1B"/>
          <w:sz w:val="26"/>
          <w:szCs w:val="26"/>
          <w:lang w:eastAsia="uk-UA"/>
        </w:rPr>
        <w:t xml:space="preserve">, Комісія зауважує, що під час кваліфікаційного оцінювання </w:t>
      </w:r>
      <w:proofErr w:type="spellStart"/>
      <w:r w:rsidR="00A44C20">
        <w:rPr>
          <w:rFonts w:ascii="Times New Roman" w:eastAsia="Times New Roman" w:hAnsi="Times New Roman"/>
          <w:color w:val="1D1D1B"/>
          <w:sz w:val="26"/>
          <w:szCs w:val="26"/>
          <w:lang w:eastAsia="uk-UA"/>
        </w:rPr>
        <w:t>Гуцалюка</w:t>
      </w:r>
      <w:proofErr w:type="spellEnd"/>
      <w:r w:rsidR="00A44C20">
        <w:rPr>
          <w:rFonts w:ascii="Times New Roman" w:eastAsia="Times New Roman" w:hAnsi="Times New Roman"/>
          <w:color w:val="1D1D1B"/>
          <w:sz w:val="26"/>
          <w:szCs w:val="26"/>
          <w:lang w:eastAsia="uk-UA"/>
        </w:rPr>
        <w:t xml:space="preserve"> О.В. </w:t>
      </w:r>
      <w:r>
        <w:rPr>
          <w:rFonts w:ascii="Times New Roman" w:eastAsia="Times New Roman" w:hAnsi="Times New Roman"/>
          <w:color w:val="1D1D1B"/>
          <w:sz w:val="26"/>
          <w:szCs w:val="26"/>
          <w:lang w:eastAsia="uk-UA"/>
        </w:rPr>
        <w:t xml:space="preserve">у сферу дослідження </w:t>
      </w:r>
      <w:r w:rsidR="008C26A2" w:rsidRPr="008C26A2">
        <w:rPr>
          <w:rFonts w:ascii="Times New Roman" w:eastAsia="Times New Roman" w:hAnsi="Times New Roman"/>
          <w:color w:val="1D1D1B"/>
          <w:sz w:val="26"/>
          <w:szCs w:val="26"/>
          <w:lang w:eastAsia="uk-UA"/>
        </w:rPr>
        <w:t>потрапили висновок ГРД від</w:t>
      </w:r>
      <w:r>
        <w:rPr>
          <w:rFonts w:ascii="Times New Roman" w:eastAsia="Times New Roman" w:hAnsi="Times New Roman"/>
          <w:color w:val="1D1D1B"/>
          <w:sz w:val="26"/>
          <w:szCs w:val="26"/>
          <w:lang w:eastAsia="uk-UA"/>
        </w:rPr>
        <w:t xml:space="preserve"> </w:t>
      </w:r>
      <w:r w:rsidR="00A44C20">
        <w:rPr>
          <w:rFonts w:ascii="Times New Roman" w:eastAsia="Times New Roman" w:hAnsi="Times New Roman"/>
          <w:color w:val="1D1D1B"/>
          <w:sz w:val="26"/>
          <w:szCs w:val="26"/>
          <w:lang w:eastAsia="uk-UA"/>
        </w:rPr>
        <w:t>27</w:t>
      </w:r>
      <w:r w:rsidR="00410AB7">
        <w:rPr>
          <w:rFonts w:ascii="Times New Roman" w:eastAsia="Times New Roman" w:hAnsi="Times New Roman"/>
          <w:color w:val="1D1D1B"/>
          <w:sz w:val="26"/>
          <w:szCs w:val="26"/>
          <w:lang w:eastAsia="uk-UA"/>
        </w:rPr>
        <w:t> </w:t>
      </w:r>
      <w:r w:rsidR="00A44C20">
        <w:rPr>
          <w:rFonts w:ascii="Times New Roman" w:eastAsia="Times New Roman" w:hAnsi="Times New Roman"/>
          <w:color w:val="1D1D1B"/>
          <w:sz w:val="26"/>
          <w:szCs w:val="26"/>
          <w:lang w:eastAsia="uk-UA"/>
        </w:rPr>
        <w:t>вересня 2019 року</w:t>
      </w:r>
      <w:r w:rsidR="008C26A2" w:rsidRPr="008C26A2">
        <w:rPr>
          <w:rFonts w:ascii="Times New Roman" w:eastAsia="Times New Roman" w:hAnsi="Times New Roman"/>
          <w:color w:val="1D1D1B"/>
          <w:sz w:val="26"/>
          <w:szCs w:val="26"/>
          <w:lang w:eastAsia="uk-UA"/>
        </w:rPr>
        <w:t xml:space="preserve">, письмові пояснення судді, надіслані на адресу Комісії, усні </w:t>
      </w:r>
      <w:r w:rsidR="008C26A2" w:rsidRPr="008C26A2">
        <w:rPr>
          <w:rFonts w:ascii="Times New Roman" w:eastAsia="Times New Roman" w:hAnsi="Times New Roman"/>
          <w:color w:val="1D1D1B"/>
          <w:sz w:val="26"/>
          <w:szCs w:val="26"/>
          <w:lang w:eastAsia="uk-UA"/>
        </w:rPr>
        <w:lastRenderedPageBreak/>
        <w:t xml:space="preserve">пояснення, надані під час співбесіди, а також інформація, </w:t>
      </w:r>
      <w:r>
        <w:rPr>
          <w:rFonts w:ascii="Times New Roman" w:eastAsia="Times New Roman" w:hAnsi="Times New Roman"/>
          <w:color w:val="1D1D1B"/>
          <w:sz w:val="26"/>
          <w:szCs w:val="26"/>
          <w:lang w:eastAsia="uk-UA"/>
        </w:rPr>
        <w:t>отримана від державних органів</w:t>
      </w:r>
      <w:r w:rsidR="008C26A2" w:rsidRPr="008C26A2">
        <w:rPr>
          <w:rFonts w:ascii="Times New Roman" w:eastAsia="Times New Roman" w:hAnsi="Times New Roman"/>
          <w:color w:val="1D1D1B"/>
          <w:sz w:val="26"/>
          <w:szCs w:val="26"/>
          <w:lang w:eastAsia="uk-UA"/>
        </w:rPr>
        <w:t xml:space="preserve"> на запити Комісії стосовно судді.</w:t>
      </w:r>
    </w:p>
    <w:p w:rsidR="008C26A2" w:rsidRPr="008C26A2" w:rsidRDefault="008C26A2" w:rsidP="0029400A">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8C26A2" w:rsidRPr="008C26A2" w:rsidRDefault="008C26A2" w:rsidP="0029400A">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w:t>
      </w:r>
      <w:r w:rsidR="00173AFD">
        <w:rPr>
          <w:rFonts w:ascii="Times New Roman" w:eastAsia="Times New Roman" w:hAnsi="Times New Roman"/>
          <w:color w:val="1D1D1B"/>
          <w:sz w:val="26"/>
          <w:szCs w:val="26"/>
          <w:lang w:eastAsia="uk-UA"/>
        </w:rPr>
        <w:t xml:space="preserve"> </w:t>
      </w:r>
      <w:r w:rsidRPr="008C26A2">
        <w:rPr>
          <w:rFonts w:ascii="Times New Roman" w:eastAsia="Times New Roman" w:hAnsi="Times New Roman"/>
          <w:color w:val="1D1D1B"/>
          <w:sz w:val="26"/>
          <w:szCs w:val="26"/>
          <w:lang w:eastAsia="uk-UA"/>
        </w:rPr>
        <w:t>/</w:t>
      </w:r>
      <w:r w:rsidR="00173AFD">
        <w:rPr>
          <w:rFonts w:ascii="Times New Roman" w:eastAsia="Times New Roman" w:hAnsi="Times New Roman"/>
          <w:color w:val="1D1D1B"/>
          <w:sz w:val="26"/>
          <w:szCs w:val="26"/>
          <w:lang w:eastAsia="uk-UA"/>
        </w:rPr>
        <w:t xml:space="preserve"> </w:t>
      </w:r>
      <w:r w:rsidRPr="008C26A2">
        <w:rPr>
          <w:rFonts w:ascii="Times New Roman" w:eastAsia="Times New Roman" w:hAnsi="Times New Roman"/>
          <w:color w:val="1D1D1B"/>
          <w:sz w:val="26"/>
          <w:szCs w:val="26"/>
          <w:lang w:eastAsia="uk-UA"/>
        </w:rPr>
        <w:t xml:space="preserve">кандидата на посаду судді основоположним принципам її регламентації, високі стандарти якої визначено, зокрема, у </w:t>
      </w:r>
      <w:proofErr w:type="spellStart"/>
      <w:r w:rsidRPr="008C26A2">
        <w:rPr>
          <w:rFonts w:ascii="Times New Roman" w:eastAsia="Times New Roman" w:hAnsi="Times New Roman"/>
          <w:color w:val="1D1D1B"/>
          <w:sz w:val="26"/>
          <w:szCs w:val="26"/>
          <w:lang w:eastAsia="uk-UA"/>
        </w:rPr>
        <w:t>Бангалорських</w:t>
      </w:r>
      <w:proofErr w:type="spellEnd"/>
      <w:r w:rsidRPr="008C26A2">
        <w:rPr>
          <w:rFonts w:ascii="Times New Roman" w:eastAsia="Times New Roman" w:hAnsi="Times New Roman"/>
          <w:color w:val="1D1D1B"/>
          <w:sz w:val="26"/>
          <w:szCs w:val="26"/>
          <w:lang w:eastAsia="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(пункт 12 постанови Великої Палати Верховного Суду від 16 червня 2022 року у справі № 9901/57/19).</w:t>
      </w:r>
    </w:p>
    <w:p w:rsidR="008C26A2" w:rsidRPr="008C26A2" w:rsidRDefault="008C26A2" w:rsidP="0029400A">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Обґрунтований сумнів вважається таким, що виник, у тому числі, з моменту надання ГРД мотивованого висновку про невідповідність судді критеріям професійної етики та доброчесності або інформації стосовно судді.</w:t>
      </w:r>
    </w:p>
    <w:p w:rsidR="008C26A2" w:rsidRPr="008C26A2" w:rsidRDefault="008C26A2" w:rsidP="00B51C63">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І хоча Комісія вважає себе зобов’язаною вжити заходів для перевірки обставин, які стали підставою для надання висновку (інформації) ГРД, суддя повинен брати активну участь у спростуванні сумніву в його доброчесності. Використовуючи чіткі та переконливі докази, суддя може розвіяти обґрунтований сумнів у наявності індикатора (показника), що свідчить про його невідповідність критеріям професійної етики та доброчесності. Водночас під стандартом доказування – «чіткі та переконливі докази», Комісією для цілей кваліфікаційного оцінювання розуміються докази, які залишають в обізнаного та розсудливого стороннього спостерігача тверду віру або переконання, що є висока ймовірність того, що фактичні твердження судді є правдою.</w:t>
      </w:r>
    </w:p>
    <w:p w:rsidR="008C26A2" w:rsidRPr="008C26A2" w:rsidRDefault="008C26A2" w:rsidP="00B51C63">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Якщо суддя не в змозі спростувати існування обставин, що можуть свідчити про його невідповідність критеріям професійної етики та доброчесності, то факти, які підтверджують наявність обґрунтованих сумнівів, мають бути надалі оцінені Комісією, оскільки вони мають вплив на авторитет судової влади, і суддя усвідомлює необхідність його підтримання за тих чи інших обставин.</w:t>
      </w:r>
    </w:p>
    <w:p w:rsidR="002E5B40" w:rsidRDefault="008C26A2" w:rsidP="008C26A2">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8C26A2">
        <w:rPr>
          <w:rFonts w:ascii="Times New Roman" w:eastAsia="Times New Roman" w:hAnsi="Times New Roman"/>
          <w:color w:val="1D1D1B"/>
          <w:sz w:val="26"/>
          <w:szCs w:val="26"/>
          <w:lang w:eastAsia="uk-UA"/>
        </w:rPr>
        <w:t>Отже,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8C26A2" w:rsidRDefault="009138B0" w:rsidP="007A1D40">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w:t>
      </w:r>
      <w:r w:rsidR="003D2916" w:rsidRPr="003D2916">
        <w:rPr>
          <w:rFonts w:ascii="Times New Roman" w:eastAsia="Times New Roman" w:hAnsi="Times New Roman"/>
          <w:color w:val="1D1D1B"/>
          <w:sz w:val="26"/>
          <w:szCs w:val="26"/>
          <w:lang w:eastAsia="uk-UA"/>
        </w:rPr>
        <w:t>тосовно доводів ГРД</w:t>
      </w:r>
      <w:r w:rsidR="003D2916">
        <w:rPr>
          <w:rFonts w:ascii="Times New Roman" w:eastAsia="Times New Roman" w:hAnsi="Times New Roman"/>
          <w:color w:val="1D1D1B"/>
          <w:sz w:val="26"/>
          <w:szCs w:val="26"/>
          <w:lang w:eastAsia="uk-UA"/>
        </w:rPr>
        <w:t xml:space="preserve"> про </w:t>
      </w:r>
      <w:r w:rsidR="002C53AD">
        <w:rPr>
          <w:rFonts w:ascii="Times New Roman" w:eastAsia="Times New Roman" w:hAnsi="Times New Roman"/>
          <w:color w:val="1D1D1B"/>
          <w:sz w:val="26"/>
          <w:szCs w:val="26"/>
          <w:lang w:eastAsia="uk-UA"/>
        </w:rPr>
        <w:t>безпідставне неподання декларації особи, уповноваженої на виконання функцій держави або місцевого самоврядування,</w:t>
      </w:r>
      <w:r w:rsidR="00183765">
        <w:rPr>
          <w:rFonts w:ascii="Times New Roman" w:eastAsia="Times New Roman" w:hAnsi="Times New Roman"/>
          <w:color w:val="1D1D1B"/>
          <w:sz w:val="26"/>
          <w:szCs w:val="26"/>
          <w:lang w:eastAsia="uk-UA"/>
        </w:rPr>
        <w:t xml:space="preserve"> </w:t>
      </w:r>
      <w:r w:rsidR="002C53AD">
        <w:rPr>
          <w:rFonts w:ascii="Times New Roman" w:eastAsia="Times New Roman" w:hAnsi="Times New Roman"/>
          <w:color w:val="1D1D1B"/>
          <w:sz w:val="26"/>
          <w:szCs w:val="26"/>
          <w:lang w:eastAsia="uk-UA"/>
        </w:rPr>
        <w:t>за</w:t>
      </w:r>
      <w:r w:rsidR="00410AB7">
        <w:rPr>
          <w:rFonts w:ascii="Times New Roman" w:eastAsia="Times New Roman" w:hAnsi="Times New Roman"/>
          <w:color w:val="1D1D1B"/>
          <w:sz w:val="26"/>
          <w:szCs w:val="26"/>
          <w:lang w:eastAsia="uk-UA"/>
        </w:rPr>
        <w:t> </w:t>
      </w:r>
      <w:r w:rsidR="002C53AD">
        <w:rPr>
          <w:rFonts w:ascii="Times New Roman" w:eastAsia="Times New Roman" w:hAnsi="Times New Roman"/>
          <w:color w:val="1D1D1B"/>
          <w:sz w:val="26"/>
          <w:szCs w:val="26"/>
          <w:lang w:eastAsia="uk-UA"/>
        </w:rPr>
        <w:t>2015</w:t>
      </w:r>
      <w:r w:rsidR="00410AB7">
        <w:rPr>
          <w:rFonts w:ascii="Times New Roman" w:eastAsia="Times New Roman" w:hAnsi="Times New Roman"/>
          <w:color w:val="1D1D1B"/>
          <w:sz w:val="26"/>
          <w:szCs w:val="26"/>
          <w:lang w:eastAsia="uk-UA"/>
        </w:rPr>
        <w:t> </w:t>
      </w:r>
      <w:r w:rsidR="002C53AD">
        <w:rPr>
          <w:rFonts w:ascii="Times New Roman" w:eastAsia="Times New Roman" w:hAnsi="Times New Roman"/>
          <w:color w:val="1D1D1B"/>
          <w:sz w:val="26"/>
          <w:szCs w:val="26"/>
          <w:lang w:eastAsia="uk-UA"/>
        </w:rPr>
        <w:t>рік</w:t>
      </w:r>
      <w:r>
        <w:rPr>
          <w:rFonts w:ascii="Times New Roman" w:eastAsia="Times New Roman" w:hAnsi="Times New Roman"/>
          <w:color w:val="1D1D1B"/>
          <w:sz w:val="26"/>
          <w:szCs w:val="26"/>
          <w:lang w:eastAsia="uk-UA"/>
        </w:rPr>
        <w:t>.</w:t>
      </w:r>
    </w:p>
    <w:p w:rsidR="00FF305D" w:rsidRDefault="007A1D40" w:rsidP="00374A41">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Із протоколу Національного агентства з питань запобігання корупції</w:t>
      </w:r>
      <w:r w:rsidR="009F570A">
        <w:rPr>
          <w:rFonts w:ascii="Times New Roman" w:eastAsia="Times New Roman" w:hAnsi="Times New Roman"/>
          <w:color w:val="1D1D1B"/>
          <w:sz w:val="26"/>
          <w:szCs w:val="26"/>
          <w:lang w:eastAsia="uk-UA"/>
        </w:rPr>
        <w:t xml:space="preserve"> </w:t>
      </w:r>
      <w:r w:rsidR="00D67117">
        <w:rPr>
          <w:rFonts w:ascii="Times New Roman" w:eastAsia="Times New Roman" w:hAnsi="Times New Roman"/>
          <w:color w:val="1D1D1B"/>
          <w:sz w:val="26"/>
          <w:szCs w:val="26"/>
          <w:lang w:eastAsia="uk-UA"/>
        </w:rPr>
        <w:t>(далі</w:t>
      </w:r>
      <w:r w:rsidR="00410AB7">
        <w:rPr>
          <w:rFonts w:ascii="Times New Roman" w:eastAsia="Times New Roman" w:hAnsi="Times New Roman"/>
          <w:color w:val="1D1D1B"/>
          <w:sz w:val="26"/>
          <w:szCs w:val="26"/>
          <w:lang w:eastAsia="uk-UA"/>
        </w:rPr>
        <w:t> </w:t>
      </w:r>
      <w:r w:rsidR="00D67117">
        <w:rPr>
          <w:rFonts w:ascii="Times New Roman" w:eastAsia="Times New Roman" w:hAnsi="Times New Roman"/>
          <w:color w:val="1D1D1B"/>
          <w:sz w:val="26"/>
          <w:szCs w:val="26"/>
          <w:lang w:eastAsia="uk-UA"/>
        </w:rPr>
        <w:t>–</w:t>
      </w:r>
      <w:r w:rsidR="00410AB7">
        <w:rPr>
          <w:rFonts w:ascii="Times New Roman" w:eastAsia="Times New Roman" w:hAnsi="Times New Roman"/>
          <w:color w:val="1D1D1B"/>
          <w:sz w:val="26"/>
          <w:szCs w:val="26"/>
          <w:lang w:eastAsia="uk-UA"/>
        </w:rPr>
        <w:t> </w:t>
      </w:r>
      <w:r w:rsidR="00D67117">
        <w:rPr>
          <w:rFonts w:ascii="Times New Roman" w:eastAsia="Times New Roman" w:hAnsi="Times New Roman"/>
          <w:color w:val="1D1D1B"/>
          <w:sz w:val="26"/>
          <w:szCs w:val="26"/>
          <w:lang w:eastAsia="uk-UA"/>
        </w:rPr>
        <w:t xml:space="preserve">НАЗК) </w:t>
      </w:r>
      <w:r>
        <w:rPr>
          <w:rFonts w:ascii="Times New Roman" w:eastAsia="Times New Roman" w:hAnsi="Times New Roman"/>
          <w:color w:val="1D1D1B"/>
          <w:sz w:val="26"/>
          <w:szCs w:val="26"/>
          <w:lang w:eastAsia="uk-UA"/>
        </w:rPr>
        <w:t xml:space="preserve">від 07 серпня 2020 року </w:t>
      </w:r>
      <w:r w:rsidR="000F7BBF">
        <w:rPr>
          <w:rFonts w:ascii="Times New Roman" w:eastAsia="Times New Roman" w:hAnsi="Times New Roman"/>
          <w:color w:val="1D1D1B"/>
          <w:sz w:val="26"/>
          <w:szCs w:val="26"/>
          <w:lang w:eastAsia="uk-UA"/>
        </w:rPr>
        <w:t>№ 47-01/55/20</w:t>
      </w:r>
      <w:r w:rsidR="009138B0">
        <w:rPr>
          <w:rFonts w:ascii="Times New Roman" w:eastAsia="Times New Roman" w:hAnsi="Times New Roman"/>
          <w:color w:val="1D1D1B"/>
          <w:sz w:val="26"/>
          <w:szCs w:val="26"/>
          <w:lang w:eastAsia="uk-UA"/>
        </w:rPr>
        <w:t xml:space="preserve"> Комісією </w:t>
      </w:r>
      <w:r w:rsidR="00617600">
        <w:rPr>
          <w:rFonts w:ascii="Times New Roman" w:eastAsia="Times New Roman" w:hAnsi="Times New Roman"/>
          <w:color w:val="1D1D1B"/>
          <w:sz w:val="26"/>
          <w:szCs w:val="26"/>
          <w:lang w:eastAsia="uk-UA"/>
        </w:rPr>
        <w:t>встановлено</w:t>
      </w:r>
      <w:r w:rsidR="000F7BBF">
        <w:rPr>
          <w:rFonts w:ascii="Times New Roman" w:eastAsia="Times New Roman" w:hAnsi="Times New Roman"/>
          <w:color w:val="1D1D1B"/>
          <w:sz w:val="26"/>
          <w:szCs w:val="26"/>
          <w:lang w:eastAsia="uk-UA"/>
        </w:rPr>
        <w:t xml:space="preserve">, що суддя Херсонського міського суду Херсонської області </w:t>
      </w:r>
      <w:proofErr w:type="spellStart"/>
      <w:r w:rsidR="000F7BBF">
        <w:rPr>
          <w:rFonts w:ascii="Times New Roman" w:eastAsia="Times New Roman" w:hAnsi="Times New Roman"/>
          <w:color w:val="1D1D1B"/>
          <w:sz w:val="26"/>
          <w:szCs w:val="26"/>
          <w:lang w:eastAsia="uk-UA"/>
        </w:rPr>
        <w:t>Гуцалюк</w:t>
      </w:r>
      <w:proofErr w:type="spellEnd"/>
      <w:r w:rsidR="000F7BBF">
        <w:rPr>
          <w:rFonts w:ascii="Times New Roman" w:eastAsia="Times New Roman" w:hAnsi="Times New Roman"/>
          <w:color w:val="1D1D1B"/>
          <w:sz w:val="26"/>
          <w:szCs w:val="26"/>
          <w:lang w:eastAsia="uk-UA"/>
        </w:rPr>
        <w:t xml:space="preserve"> О.В., будучи особою, на яку </w:t>
      </w:r>
      <w:r w:rsidR="000F7BBF">
        <w:rPr>
          <w:rFonts w:ascii="Times New Roman" w:eastAsia="Times New Roman" w:hAnsi="Times New Roman"/>
          <w:color w:val="1D1D1B"/>
          <w:sz w:val="26"/>
          <w:szCs w:val="26"/>
          <w:lang w:eastAsia="uk-UA"/>
        </w:rPr>
        <w:lastRenderedPageBreak/>
        <w:t xml:space="preserve">поширюються вимоги Закону України «Про запобігання корупції», </w:t>
      </w:r>
      <w:r w:rsidR="00E90915">
        <w:rPr>
          <w:rFonts w:ascii="Times New Roman" w:eastAsia="Times New Roman" w:hAnsi="Times New Roman"/>
          <w:color w:val="1D1D1B"/>
          <w:sz w:val="26"/>
          <w:szCs w:val="26"/>
          <w:lang w:eastAsia="uk-UA"/>
        </w:rPr>
        <w:t>б</w:t>
      </w:r>
      <w:r w:rsidR="00C76EE8">
        <w:rPr>
          <w:rFonts w:ascii="Times New Roman" w:eastAsia="Times New Roman" w:hAnsi="Times New Roman"/>
          <w:color w:val="1D1D1B"/>
          <w:sz w:val="26"/>
          <w:szCs w:val="26"/>
          <w:lang w:eastAsia="uk-UA"/>
        </w:rPr>
        <w:t>ув зобов’язаний до 00 год 00 хв</w:t>
      </w:r>
      <w:r w:rsidR="00617600">
        <w:rPr>
          <w:rFonts w:ascii="Times New Roman" w:eastAsia="Times New Roman" w:hAnsi="Times New Roman"/>
          <w:color w:val="1D1D1B"/>
          <w:sz w:val="26"/>
          <w:szCs w:val="26"/>
          <w:lang w:eastAsia="uk-UA"/>
        </w:rPr>
        <w:t xml:space="preserve"> </w:t>
      </w:r>
      <w:r w:rsidR="00E90915">
        <w:rPr>
          <w:rFonts w:ascii="Times New Roman" w:eastAsia="Times New Roman" w:hAnsi="Times New Roman"/>
          <w:color w:val="1D1D1B"/>
          <w:sz w:val="26"/>
          <w:szCs w:val="26"/>
          <w:lang w:eastAsia="uk-UA"/>
        </w:rPr>
        <w:t>01 листопада 2016 року подати щорічну декларацію особи, уповноваженої на виконання функцій держави або місцевого самоврядування,</w:t>
      </w:r>
      <w:r w:rsidR="00C76EE8">
        <w:rPr>
          <w:rFonts w:ascii="Times New Roman" w:eastAsia="Times New Roman" w:hAnsi="Times New Roman"/>
          <w:color w:val="1D1D1B"/>
          <w:sz w:val="26"/>
          <w:szCs w:val="26"/>
          <w:lang w:eastAsia="uk-UA"/>
        </w:rPr>
        <w:t xml:space="preserve"> </w:t>
      </w:r>
      <w:r w:rsidR="00E90915">
        <w:rPr>
          <w:rFonts w:ascii="Times New Roman" w:eastAsia="Times New Roman" w:hAnsi="Times New Roman"/>
          <w:color w:val="1D1D1B"/>
          <w:sz w:val="26"/>
          <w:szCs w:val="26"/>
          <w:lang w:eastAsia="uk-UA"/>
        </w:rPr>
        <w:t>за</w:t>
      </w:r>
      <w:r w:rsidR="003D0105">
        <w:rPr>
          <w:rFonts w:ascii="Times New Roman" w:eastAsia="Times New Roman" w:hAnsi="Times New Roman"/>
          <w:color w:val="1D1D1B"/>
          <w:sz w:val="26"/>
          <w:szCs w:val="26"/>
          <w:lang w:eastAsia="uk-UA"/>
        </w:rPr>
        <w:t> </w:t>
      </w:r>
      <w:r w:rsidR="00E90915">
        <w:rPr>
          <w:rFonts w:ascii="Times New Roman" w:eastAsia="Times New Roman" w:hAnsi="Times New Roman"/>
          <w:color w:val="1D1D1B"/>
          <w:sz w:val="26"/>
          <w:szCs w:val="26"/>
          <w:lang w:eastAsia="uk-UA"/>
        </w:rPr>
        <w:t>2015</w:t>
      </w:r>
      <w:r w:rsidR="003D0105">
        <w:rPr>
          <w:rFonts w:ascii="Times New Roman" w:eastAsia="Times New Roman" w:hAnsi="Times New Roman"/>
          <w:color w:val="1D1D1B"/>
          <w:sz w:val="26"/>
          <w:szCs w:val="26"/>
          <w:lang w:eastAsia="uk-UA"/>
        </w:rPr>
        <w:t> </w:t>
      </w:r>
      <w:r w:rsidR="00E90915">
        <w:rPr>
          <w:rFonts w:ascii="Times New Roman" w:eastAsia="Times New Roman" w:hAnsi="Times New Roman"/>
          <w:color w:val="1D1D1B"/>
          <w:sz w:val="26"/>
          <w:szCs w:val="26"/>
          <w:lang w:eastAsia="uk-UA"/>
        </w:rPr>
        <w:t xml:space="preserve">рік шляхом заповнення електронної форми на офіційному </w:t>
      </w:r>
      <w:proofErr w:type="spellStart"/>
      <w:r w:rsidR="00E90915">
        <w:rPr>
          <w:rFonts w:ascii="Times New Roman" w:eastAsia="Times New Roman" w:hAnsi="Times New Roman"/>
          <w:color w:val="1D1D1B"/>
          <w:sz w:val="26"/>
          <w:szCs w:val="26"/>
          <w:lang w:eastAsia="uk-UA"/>
        </w:rPr>
        <w:t>вебсайті</w:t>
      </w:r>
      <w:proofErr w:type="spellEnd"/>
      <w:r w:rsidR="00D67117">
        <w:rPr>
          <w:rFonts w:ascii="Times New Roman" w:eastAsia="Times New Roman" w:hAnsi="Times New Roman"/>
          <w:color w:val="1D1D1B"/>
          <w:sz w:val="26"/>
          <w:szCs w:val="26"/>
          <w:lang w:eastAsia="uk-UA"/>
        </w:rPr>
        <w:t xml:space="preserve"> НАЗК</w:t>
      </w:r>
      <w:r w:rsidR="00183765">
        <w:rPr>
          <w:rFonts w:ascii="Times New Roman" w:eastAsia="Times New Roman" w:hAnsi="Times New Roman"/>
          <w:color w:val="1D1D1B"/>
          <w:sz w:val="26"/>
          <w:szCs w:val="26"/>
          <w:lang w:eastAsia="uk-UA"/>
        </w:rPr>
        <w:t xml:space="preserve">. Відповідно до послідовності дій користувача </w:t>
      </w:r>
      <w:r w:rsidR="00FF305D" w:rsidRPr="00FF305D">
        <w:rPr>
          <w:rFonts w:ascii="Times New Roman" w:eastAsia="Times New Roman" w:hAnsi="Times New Roman"/>
          <w:color w:val="1D1D1B"/>
          <w:sz w:val="26"/>
          <w:szCs w:val="26"/>
          <w:lang w:eastAsia="uk-UA"/>
        </w:rPr>
        <w:t>Єдиного державного реєстру декларацій осіб, уповноважених на виконання функцій держави або місцевого самоврядування</w:t>
      </w:r>
      <w:r w:rsidR="00FF305D">
        <w:rPr>
          <w:rFonts w:ascii="Times New Roman" w:eastAsia="Times New Roman" w:hAnsi="Times New Roman"/>
          <w:color w:val="1D1D1B"/>
          <w:sz w:val="26"/>
          <w:szCs w:val="26"/>
          <w:lang w:eastAsia="uk-UA"/>
        </w:rPr>
        <w:t xml:space="preserve"> (далі – Реєстр)</w:t>
      </w:r>
      <w:r w:rsidR="00374A41">
        <w:rPr>
          <w:rFonts w:ascii="Times New Roman" w:eastAsia="Times New Roman" w:hAnsi="Times New Roman"/>
          <w:color w:val="1D1D1B"/>
          <w:sz w:val="26"/>
          <w:szCs w:val="26"/>
          <w:lang w:eastAsia="uk-UA"/>
        </w:rPr>
        <w:t xml:space="preserve">. </w:t>
      </w:r>
      <w:proofErr w:type="spellStart"/>
      <w:r w:rsidR="00FF305D">
        <w:rPr>
          <w:rFonts w:ascii="Times New Roman" w:eastAsia="Times New Roman" w:hAnsi="Times New Roman"/>
          <w:color w:val="1D1D1B"/>
          <w:sz w:val="26"/>
          <w:szCs w:val="26"/>
          <w:lang w:eastAsia="uk-UA"/>
        </w:rPr>
        <w:t>Гуцалюк</w:t>
      </w:r>
      <w:proofErr w:type="spellEnd"/>
      <w:r w:rsidR="00FF305D">
        <w:rPr>
          <w:rFonts w:ascii="Times New Roman" w:eastAsia="Times New Roman" w:hAnsi="Times New Roman"/>
          <w:color w:val="1D1D1B"/>
          <w:sz w:val="26"/>
          <w:szCs w:val="26"/>
          <w:lang w:eastAsia="uk-UA"/>
        </w:rPr>
        <w:t xml:space="preserve"> О.В. зареєструвався в Реєстрі 30 жовтня 2016 року, 29 березня 2017 року </w:t>
      </w:r>
      <w:r w:rsidR="00374A41">
        <w:rPr>
          <w:rFonts w:ascii="Times New Roman" w:eastAsia="Times New Roman" w:hAnsi="Times New Roman"/>
          <w:color w:val="1D1D1B"/>
          <w:sz w:val="26"/>
          <w:szCs w:val="26"/>
          <w:lang w:eastAsia="uk-UA"/>
        </w:rPr>
        <w:t xml:space="preserve">ним </w:t>
      </w:r>
      <w:r w:rsidR="00FF305D">
        <w:rPr>
          <w:rFonts w:ascii="Times New Roman" w:eastAsia="Times New Roman" w:hAnsi="Times New Roman"/>
          <w:color w:val="1D1D1B"/>
          <w:sz w:val="26"/>
          <w:szCs w:val="26"/>
          <w:lang w:eastAsia="uk-UA"/>
        </w:rPr>
        <w:t>под</w:t>
      </w:r>
      <w:r w:rsidR="00374A41">
        <w:rPr>
          <w:rFonts w:ascii="Times New Roman" w:eastAsia="Times New Roman" w:hAnsi="Times New Roman"/>
          <w:color w:val="1D1D1B"/>
          <w:sz w:val="26"/>
          <w:szCs w:val="26"/>
          <w:lang w:eastAsia="uk-UA"/>
        </w:rPr>
        <w:t>ано</w:t>
      </w:r>
      <w:r w:rsidR="00FF305D">
        <w:rPr>
          <w:rFonts w:ascii="Times New Roman" w:eastAsia="Times New Roman" w:hAnsi="Times New Roman"/>
          <w:color w:val="1D1D1B"/>
          <w:sz w:val="26"/>
          <w:szCs w:val="26"/>
          <w:lang w:eastAsia="uk-UA"/>
        </w:rPr>
        <w:t xml:space="preserve"> щорічну декларацію за 2016 рік, 31 березня 2018 року – щорічну декларацію за 2018 рік, 29 березня 2019 року </w:t>
      </w:r>
      <w:r w:rsidR="00374A41">
        <w:rPr>
          <w:rFonts w:ascii="Times New Roman" w:eastAsia="Times New Roman" w:hAnsi="Times New Roman"/>
          <w:color w:val="1D1D1B"/>
          <w:sz w:val="26"/>
          <w:szCs w:val="26"/>
          <w:lang w:eastAsia="uk-UA"/>
        </w:rPr>
        <w:t xml:space="preserve">та 03 травня 2019 року – </w:t>
      </w:r>
      <w:r w:rsidR="00FF305D">
        <w:rPr>
          <w:rFonts w:ascii="Times New Roman" w:eastAsia="Times New Roman" w:hAnsi="Times New Roman"/>
          <w:color w:val="1D1D1B"/>
          <w:sz w:val="26"/>
          <w:szCs w:val="26"/>
          <w:lang w:eastAsia="uk-UA"/>
        </w:rPr>
        <w:t>повідомлення про суттєві зміни,</w:t>
      </w:r>
      <w:r w:rsidR="00617600">
        <w:rPr>
          <w:rFonts w:ascii="Times New Roman" w:eastAsia="Times New Roman" w:hAnsi="Times New Roman"/>
          <w:color w:val="1D1D1B"/>
          <w:sz w:val="26"/>
          <w:szCs w:val="26"/>
          <w:lang w:eastAsia="uk-UA"/>
        </w:rPr>
        <w:t xml:space="preserve"> </w:t>
      </w:r>
      <w:r w:rsidR="00FF305D">
        <w:rPr>
          <w:rFonts w:ascii="Times New Roman" w:eastAsia="Times New Roman" w:hAnsi="Times New Roman"/>
          <w:color w:val="1D1D1B"/>
          <w:sz w:val="26"/>
          <w:szCs w:val="26"/>
          <w:lang w:eastAsia="uk-UA"/>
        </w:rPr>
        <w:t xml:space="preserve">24 вересня 2019 року – декларацію кандидата на посаду судді. </w:t>
      </w:r>
    </w:p>
    <w:p w:rsidR="005A416D" w:rsidRDefault="00B4438E" w:rsidP="00FF305D">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НАЗК </w:t>
      </w:r>
      <w:r w:rsidR="00A4614E">
        <w:rPr>
          <w:rFonts w:ascii="Times New Roman" w:eastAsia="Times New Roman" w:hAnsi="Times New Roman"/>
          <w:color w:val="1D1D1B"/>
          <w:sz w:val="26"/>
          <w:szCs w:val="26"/>
          <w:lang w:eastAsia="uk-UA"/>
        </w:rPr>
        <w:t>27 листопада 2019 року направлено</w:t>
      </w:r>
      <w:r w:rsidR="005A416D">
        <w:rPr>
          <w:rFonts w:ascii="Times New Roman" w:eastAsia="Times New Roman" w:hAnsi="Times New Roman"/>
          <w:color w:val="1D1D1B"/>
          <w:sz w:val="26"/>
          <w:szCs w:val="26"/>
          <w:lang w:eastAsia="uk-UA"/>
        </w:rPr>
        <w:t xml:space="preserve"> </w:t>
      </w:r>
      <w:proofErr w:type="spellStart"/>
      <w:r w:rsidR="005A416D">
        <w:rPr>
          <w:rFonts w:ascii="Times New Roman" w:eastAsia="Times New Roman" w:hAnsi="Times New Roman"/>
          <w:color w:val="1D1D1B"/>
          <w:sz w:val="26"/>
          <w:szCs w:val="26"/>
          <w:lang w:eastAsia="uk-UA"/>
        </w:rPr>
        <w:t>Гуцалюку</w:t>
      </w:r>
      <w:proofErr w:type="spellEnd"/>
      <w:r w:rsidR="005A416D">
        <w:rPr>
          <w:rFonts w:ascii="Times New Roman" w:eastAsia="Times New Roman" w:hAnsi="Times New Roman"/>
          <w:color w:val="1D1D1B"/>
          <w:sz w:val="26"/>
          <w:szCs w:val="26"/>
          <w:lang w:eastAsia="uk-UA"/>
        </w:rPr>
        <w:t xml:space="preserve"> О.В. повідомлення</w:t>
      </w:r>
      <w:r w:rsidR="00A4614E">
        <w:rPr>
          <w:rFonts w:ascii="Times New Roman" w:eastAsia="Times New Roman" w:hAnsi="Times New Roman"/>
          <w:color w:val="1D1D1B"/>
          <w:sz w:val="26"/>
          <w:szCs w:val="26"/>
          <w:lang w:eastAsia="uk-UA"/>
        </w:rPr>
        <w:t xml:space="preserve"> №</w:t>
      </w:r>
      <w:r w:rsidR="003D0105">
        <w:rPr>
          <w:rFonts w:ascii="Times New Roman" w:eastAsia="Times New Roman" w:hAnsi="Times New Roman"/>
          <w:color w:val="1D1D1B"/>
          <w:sz w:val="26"/>
          <w:szCs w:val="26"/>
          <w:lang w:eastAsia="uk-UA"/>
        </w:rPr>
        <w:t> </w:t>
      </w:r>
      <w:r w:rsidR="00A4614E">
        <w:rPr>
          <w:rFonts w:ascii="Times New Roman" w:eastAsia="Times New Roman" w:hAnsi="Times New Roman"/>
          <w:color w:val="1D1D1B"/>
          <w:sz w:val="26"/>
          <w:szCs w:val="26"/>
          <w:lang w:eastAsia="uk-UA"/>
        </w:rPr>
        <w:t>44-</w:t>
      </w:r>
      <w:r w:rsidR="00270E66">
        <w:rPr>
          <w:rFonts w:ascii="Times New Roman" w:eastAsia="Times New Roman" w:hAnsi="Times New Roman"/>
          <w:color w:val="1D1D1B"/>
          <w:sz w:val="26"/>
          <w:szCs w:val="26"/>
          <w:lang w:eastAsia="uk-UA"/>
        </w:rPr>
        <w:t> </w:t>
      </w:r>
      <w:r w:rsidR="00A4614E">
        <w:rPr>
          <w:rFonts w:ascii="Times New Roman" w:eastAsia="Times New Roman" w:hAnsi="Times New Roman"/>
          <w:color w:val="1D1D1B"/>
          <w:sz w:val="26"/>
          <w:szCs w:val="26"/>
          <w:lang w:eastAsia="uk-UA"/>
        </w:rPr>
        <w:t xml:space="preserve">01/82030/19 </w:t>
      </w:r>
      <w:r w:rsidR="005A416D">
        <w:rPr>
          <w:rFonts w:ascii="Times New Roman" w:eastAsia="Times New Roman" w:hAnsi="Times New Roman"/>
          <w:color w:val="1D1D1B"/>
          <w:sz w:val="26"/>
          <w:szCs w:val="26"/>
          <w:lang w:eastAsia="uk-UA"/>
        </w:rPr>
        <w:t xml:space="preserve">про факт неподання декларації особи, уповноваженої на виконання функцій держави або місцевого самоврядування, </w:t>
      </w:r>
      <w:r>
        <w:rPr>
          <w:rFonts w:ascii="Times New Roman" w:eastAsia="Times New Roman" w:hAnsi="Times New Roman"/>
          <w:color w:val="1D1D1B"/>
          <w:sz w:val="26"/>
          <w:szCs w:val="26"/>
          <w:lang w:eastAsia="uk-UA"/>
        </w:rPr>
        <w:t>за 2015 рік</w:t>
      </w:r>
      <w:r w:rsidR="00F36C4B">
        <w:rPr>
          <w:rFonts w:ascii="Times New Roman" w:eastAsia="Times New Roman" w:hAnsi="Times New Roman"/>
          <w:color w:val="1D1D1B"/>
          <w:sz w:val="26"/>
          <w:szCs w:val="26"/>
          <w:lang w:eastAsia="uk-UA"/>
        </w:rPr>
        <w:t xml:space="preserve">. </w:t>
      </w:r>
      <w:r w:rsidR="00A4614E">
        <w:rPr>
          <w:rFonts w:ascii="Times New Roman" w:eastAsia="Times New Roman" w:hAnsi="Times New Roman"/>
          <w:color w:val="1D1D1B"/>
          <w:sz w:val="26"/>
          <w:szCs w:val="26"/>
          <w:lang w:eastAsia="uk-UA"/>
        </w:rPr>
        <w:t>З</w:t>
      </w:r>
      <w:r w:rsidR="00F36C4B">
        <w:rPr>
          <w:rFonts w:ascii="Times New Roman" w:eastAsia="Times New Roman" w:hAnsi="Times New Roman"/>
          <w:color w:val="1D1D1B"/>
          <w:sz w:val="26"/>
          <w:szCs w:val="26"/>
          <w:lang w:eastAsia="uk-UA"/>
        </w:rPr>
        <w:t>гідно з відомостями Реєстру, о 21 год</w:t>
      </w:r>
      <w:r w:rsidR="00173AFD">
        <w:rPr>
          <w:rFonts w:ascii="Times New Roman" w:eastAsia="Times New Roman" w:hAnsi="Times New Roman"/>
          <w:color w:val="1D1D1B"/>
          <w:sz w:val="26"/>
          <w:szCs w:val="26"/>
          <w:lang w:eastAsia="uk-UA"/>
        </w:rPr>
        <w:t xml:space="preserve"> 03 хв</w:t>
      </w:r>
      <w:r w:rsidR="00F36C4B">
        <w:rPr>
          <w:rFonts w:ascii="Times New Roman" w:eastAsia="Times New Roman" w:hAnsi="Times New Roman"/>
          <w:color w:val="1D1D1B"/>
          <w:sz w:val="26"/>
          <w:szCs w:val="26"/>
          <w:lang w:eastAsia="uk-UA"/>
        </w:rPr>
        <w:t xml:space="preserve"> 16 грудня 2019 року </w:t>
      </w:r>
      <w:proofErr w:type="spellStart"/>
      <w:r w:rsidR="00A4614E">
        <w:rPr>
          <w:rFonts w:ascii="Times New Roman" w:eastAsia="Times New Roman" w:hAnsi="Times New Roman"/>
          <w:color w:val="1D1D1B"/>
          <w:sz w:val="26"/>
          <w:szCs w:val="26"/>
          <w:lang w:eastAsia="uk-UA"/>
        </w:rPr>
        <w:t>Гуцалюк</w:t>
      </w:r>
      <w:proofErr w:type="spellEnd"/>
      <w:r w:rsidR="00A4614E">
        <w:rPr>
          <w:rFonts w:ascii="Times New Roman" w:eastAsia="Times New Roman" w:hAnsi="Times New Roman"/>
          <w:color w:val="1D1D1B"/>
          <w:sz w:val="26"/>
          <w:szCs w:val="26"/>
          <w:lang w:eastAsia="uk-UA"/>
        </w:rPr>
        <w:t xml:space="preserve"> О.В. </w:t>
      </w:r>
      <w:r w:rsidR="00F36C4B">
        <w:rPr>
          <w:rFonts w:ascii="Times New Roman" w:eastAsia="Times New Roman" w:hAnsi="Times New Roman"/>
          <w:color w:val="1D1D1B"/>
          <w:sz w:val="26"/>
          <w:szCs w:val="26"/>
          <w:lang w:eastAsia="uk-UA"/>
        </w:rPr>
        <w:t xml:space="preserve">подав щорічну декларацію за 2015 рік. </w:t>
      </w:r>
    </w:p>
    <w:p w:rsidR="00F36C4B" w:rsidRDefault="00F36C4B" w:rsidP="00FF305D">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Враховуючи викладене, декларація особи, уповноваженої на виконання функцій держави або місцевого самоврядування, за 2015 рік </w:t>
      </w:r>
      <w:r w:rsidR="00D67117">
        <w:rPr>
          <w:rFonts w:ascii="Times New Roman" w:eastAsia="Times New Roman" w:hAnsi="Times New Roman"/>
          <w:color w:val="1D1D1B"/>
          <w:sz w:val="26"/>
          <w:szCs w:val="26"/>
          <w:lang w:eastAsia="uk-UA"/>
        </w:rPr>
        <w:t xml:space="preserve">подана </w:t>
      </w:r>
      <w:proofErr w:type="spellStart"/>
      <w:r>
        <w:rPr>
          <w:rFonts w:ascii="Times New Roman" w:eastAsia="Times New Roman" w:hAnsi="Times New Roman"/>
          <w:color w:val="1D1D1B"/>
          <w:sz w:val="26"/>
          <w:szCs w:val="26"/>
          <w:lang w:eastAsia="uk-UA"/>
        </w:rPr>
        <w:t>Гуцалюком</w:t>
      </w:r>
      <w:proofErr w:type="spellEnd"/>
      <w:r>
        <w:rPr>
          <w:rFonts w:ascii="Times New Roman" w:eastAsia="Times New Roman" w:hAnsi="Times New Roman"/>
          <w:color w:val="1D1D1B"/>
          <w:sz w:val="26"/>
          <w:szCs w:val="26"/>
          <w:lang w:eastAsia="uk-UA"/>
        </w:rPr>
        <w:t xml:space="preserve"> О.В. </w:t>
      </w:r>
      <w:r w:rsidR="00D67117">
        <w:rPr>
          <w:rFonts w:ascii="Times New Roman" w:eastAsia="Times New Roman" w:hAnsi="Times New Roman"/>
          <w:color w:val="1D1D1B"/>
          <w:sz w:val="26"/>
          <w:szCs w:val="26"/>
          <w:lang w:eastAsia="uk-UA"/>
        </w:rPr>
        <w:t xml:space="preserve">до Реєстру декларацій із порушенням встановлених законодавством строків. Поважних причин, які б перешкоджали </w:t>
      </w:r>
      <w:proofErr w:type="spellStart"/>
      <w:r w:rsidR="00D67117">
        <w:rPr>
          <w:rFonts w:ascii="Times New Roman" w:eastAsia="Times New Roman" w:hAnsi="Times New Roman"/>
          <w:color w:val="1D1D1B"/>
          <w:sz w:val="26"/>
          <w:szCs w:val="26"/>
          <w:lang w:eastAsia="uk-UA"/>
        </w:rPr>
        <w:t>Гуцалюку</w:t>
      </w:r>
      <w:proofErr w:type="spellEnd"/>
      <w:r w:rsidR="00D67117">
        <w:rPr>
          <w:rFonts w:ascii="Times New Roman" w:eastAsia="Times New Roman" w:hAnsi="Times New Roman"/>
          <w:color w:val="1D1D1B"/>
          <w:sz w:val="26"/>
          <w:szCs w:val="26"/>
          <w:lang w:eastAsia="uk-UA"/>
        </w:rPr>
        <w:t xml:space="preserve"> О.В. вчасно подати декларацію особи, уповноваженої на виконання функцій держави або місцевого самоврядування, за 2015 рік </w:t>
      </w:r>
      <w:r w:rsidR="00B4438E">
        <w:rPr>
          <w:rFonts w:ascii="Times New Roman" w:eastAsia="Times New Roman" w:hAnsi="Times New Roman"/>
          <w:color w:val="1D1D1B"/>
          <w:sz w:val="26"/>
          <w:szCs w:val="26"/>
          <w:lang w:eastAsia="uk-UA"/>
        </w:rPr>
        <w:t>НАЗК не встановлено.</w:t>
      </w:r>
    </w:p>
    <w:p w:rsidR="00B4438E" w:rsidRDefault="00C816BD" w:rsidP="00FF305D">
      <w:pPr>
        <w:shd w:val="clear" w:color="auto" w:fill="FFFFFF"/>
        <w:spacing w:after="0" w:line="240" w:lineRule="auto"/>
        <w:ind w:firstLine="709"/>
        <w:jc w:val="both"/>
        <w:rPr>
          <w:rFonts w:ascii="Times New Roman" w:eastAsia="Times New Roman" w:hAnsi="Times New Roman"/>
          <w:color w:val="1D1D1B"/>
          <w:sz w:val="26"/>
          <w:szCs w:val="26"/>
          <w:lang w:eastAsia="uk-UA"/>
        </w:rPr>
      </w:pPr>
      <w:proofErr w:type="spellStart"/>
      <w:r>
        <w:rPr>
          <w:rFonts w:ascii="Times New Roman" w:eastAsia="Times New Roman" w:hAnsi="Times New Roman"/>
          <w:color w:val="1D1D1B"/>
          <w:sz w:val="26"/>
          <w:szCs w:val="26"/>
          <w:lang w:eastAsia="uk-UA"/>
        </w:rPr>
        <w:t>Гуцалюка</w:t>
      </w:r>
      <w:proofErr w:type="spellEnd"/>
      <w:r>
        <w:rPr>
          <w:rFonts w:ascii="Times New Roman" w:eastAsia="Times New Roman" w:hAnsi="Times New Roman"/>
          <w:color w:val="1D1D1B"/>
          <w:sz w:val="26"/>
          <w:szCs w:val="26"/>
          <w:lang w:eastAsia="uk-UA"/>
        </w:rPr>
        <w:t xml:space="preserve"> О.В. притягнуто до адміністративної відповідальності за </w:t>
      </w:r>
      <w:r w:rsidR="00D65851">
        <w:rPr>
          <w:rFonts w:ascii="Times New Roman" w:eastAsia="Times New Roman" w:hAnsi="Times New Roman"/>
          <w:color w:val="1D1D1B"/>
          <w:sz w:val="26"/>
          <w:szCs w:val="26"/>
          <w:lang w:eastAsia="uk-UA"/>
        </w:rPr>
        <w:t>пов’язане</w:t>
      </w:r>
      <w:r>
        <w:rPr>
          <w:rFonts w:ascii="Times New Roman" w:eastAsia="Times New Roman" w:hAnsi="Times New Roman"/>
          <w:color w:val="1D1D1B"/>
          <w:sz w:val="26"/>
          <w:szCs w:val="26"/>
          <w:lang w:eastAsia="uk-UA"/>
        </w:rPr>
        <w:t xml:space="preserve"> із </w:t>
      </w:r>
      <w:r w:rsidR="00D65851">
        <w:rPr>
          <w:rFonts w:ascii="Times New Roman" w:eastAsia="Times New Roman" w:hAnsi="Times New Roman"/>
          <w:color w:val="1D1D1B"/>
          <w:sz w:val="26"/>
          <w:szCs w:val="26"/>
          <w:lang w:eastAsia="uk-UA"/>
        </w:rPr>
        <w:t xml:space="preserve">корупцією правопорушення, передбачене частиною першою статті 172-6 Кодексу України про адміністративні правопорушення. </w:t>
      </w:r>
      <w:r>
        <w:rPr>
          <w:rFonts w:ascii="Times New Roman" w:eastAsia="Times New Roman" w:hAnsi="Times New Roman"/>
          <w:color w:val="1D1D1B"/>
          <w:sz w:val="26"/>
          <w:szCs w:val="26"/>
          <w:lang w:eastAsia="uk-UA"/>
        </w:rPr>
        <w:t xml:space="preserve"> </w:t>
      </w:r>
    </w:p>
    <w:p w:rsidR="008A6DF7" w:rsidRDefault="00D30F2C" w:rsidP="00FF305D">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Також Комісією встановлено, що п</w:t>
      </w:r>
      <w:r w:rsidR="001025B8">
        <w:rPr>
          <w:rFonts w:ascii="Times New Roman" w:eastAsia="Times New Roman" w:hAnsi="Times New Roman"/>
          <w:color w:val="1D1D1B"/>
          <w:sz w:val="26"/>
          <w:szCs w:val="26"/>
          <w:lang w:eastAsia="uk-UA"/>
        </w:rPr>
        <w:t>остановою Білозе</w:t>
      </w:r>
      <w:r w:rsidR="002C3883">
        <w:rPr>
          <w:rFonts w:ascii="Times New Roman" w:eastAsia="Times New Roman" w:hAnsi="Times New Roman"/>
          <w:color w:val="1D1D1B"/>
          <w:sz w:val="26"/>
          <w:szCs w:val="26"/>
          <w:lang w:eastAsia="uk-UA"/>
        </w:rPr>
        <w:t xml:space="preserve">рського районного суду Херсонської області від 20 квітня 2021 року у справі № 766/12417/20 справу стосовно </w:t>
      </w:r>
      <w:proofErr w:type="spellStart"/>
      <w:r w:rsidR="002C3883">
        <w:rPr>
          <w:rFonts w:ascii="Times New Roman" w:eastAsia="Times New Roman" w:hAnsi="Times New Roman"/>
          <w:color w:val="1D1D1B"/>
          <w:sz w:val="26"/>
          <w:szCs w:val="26"/>
          <w:lang w:eastAsia="uk-UA"/>
        </w:rPr>
        <w:t>Гуцалюка</w:t>
      </w:r>
      <w:proofErr w:type="spellEnd"/>
      <w:r w:rsidR="002C3883">
        <w:rPr>
          <w:rFonts w:ascii="Times New Roman" w:eastAsia="Times New Roman" w:hAnsi="Times New Roman"/>
          <w:color w:val="1D1D1B"/>
          <w:sz w:val="26"/>
          <w:szCs w:val="26"/>
          <w:lang w:eastAsia="uk-UA"/>
        </w:rPr>
        <w:t xml:space="preserve"> О.В. про притягнення його до адміністративної відповідальності </w:t>
      </w:r>
      <w:r w:rsidR="008A6DF7" w:rsidRPr="008A6DF7">
        <w:rPr>
          <w:rFonts w:ascii="Times New Roman" w:eastAsia="Times New Roman" w:hAnsi="Times New Roman"/>
          <w:color w:val="1D1D1B"/>
          <w:sz w:val="26"/>
          <w:szCs w:val="26"/>
          <w:lang w:eastAsia="uk-UA"/>
        </w:rPr>
        <w:t>за пов’язане із корупцією правопорушення, передбачене частиною першою статті 172-6 Кодексу України про</w:t>
      </w:r>
      <w:r w:rsidR="008A6DF7">
        <w:rPr>
          <w:rFonts w:ascii="Times New Roman" w:eastAsia="Times New Roman" w:hAnsi="Times New Roman"/>
          <w:color w:val="1D1D1B"/>
          <w:sz w:val="26"/>
          <w:szCs w:val="26"/>
          <w:lang w:eastAsia="uk-UA"/>
        </w:rPr>
        <w:t xml:space="preserve"> адміністративні правопорушення, закрито у зв’язку із відсутністю в діях </w:t>
      </w:r>
      <w:proofErr w:type="spellStart"/>
      <w:r w:rsidR="008A6DF7">
        <w:rPr>
          <w:rFonts w:ascii="Times New Roman" w:eastAsia="Times New Roman" w:hAnsi="Times New Roman"/>
          <w:color w:val="1D1D1B"/>
          <w:sz w:val="26"/>
          <w:szCs w:val="26"/>
          <w:lang w:eastAsia="uk-UA"/>
        </w:rPr>
        <w:t>Гуцалюка</w:t>
      </w:r>
      <w:proofErr w:type="spellEnd"/>
      <w:r w:rsidR="008A6DF7">
        <w:rPr>
          <w:rFonts w:ascii="Times New Roman" w:eastAsia="Times New Roman" w:hAnsi="Times New Roman"/>
          <w:color w:val="1D1D1B"/>
          <w:sz w:val="26"/>
          <w:szCs w:val="26"/>
          <w:lang w:eastAsia="uk-UA"/>
        </w:rPr>
        <w:t xml:space="preserve"> О.В. складу адміністративного правопорушення.</w:t>
      </w:r>
    </w:p>
    <w:p w:rsidR="005B4548" w:rsidRPr="005B4548" w:rsidRDefault="000C53A1" w:rsidP="00E22821">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Як зазначено у</w:t>
      </w:r>
      <w:r w:rsidR="005B4548">
        <w:rPr>
          <w:rFonts w:ascii="Times New Roman" w:eastAsia="Times New Roman" w:hAnsi="Times New Roman"/>
          <w:color w:val="1D1D1B"/>
          <w:sz w:val="26"/>
          <w:szCs w:val="26"/>
          <w:lang w:eastAsia="uk-UA"/>
        </w:rPr>
        <w:t xml:space="preserve"> </w:t>
      </w:r>
      <w:r w:rsidR="007C3A81">
        <w:rPr>
          <w:rFonts w:ascii="Times New Roman" w:eastAsia="Times New Roman" w:hAnsi="Times New Roman"/>
          <w:color w:val="1D1D1B"/>
          <w:sz w:val="26"/>
          <w:szCs w:val="26"/>
          <w:lang w:eastAsia="uk-UA"/>
        </w:rPr>
        <w:t xml:space="preserve">цій </w:t>
      </w:r>
      <w:r w:rsidR="005B4548">
        <w:rPr>
          <w:rFonts w:ascii="Times New Roman" w:eastAsia="Times New Roman" w:hAnsi="Times New Roman"/>
          <w:color w:val="1D1D1B"/>
          <w:sz w:val="26"/>
          <w:szCs w:val="26"/>
          <w:lang w:eastAsia="uk-UA"/>
        </w:rPr>
        <w:t>постанові</w:t>
      </w:r>
      <w:r>
        <w:rPr>
          <w:rFonts w:ascii="Times New Roman" w:eastAsia="Times New Roman" w:hAnsi="Times New Roman"/>
          <w:color w:val="1D1D1B"/>
          <w:sz w:val="26"/>
          <w:szCs w:val="26"/>
          <w:lang w:eastAsia="uk-UA"/>
        </w:rPr>
        <w:t xml:space="preserve"> суду</w:t>
      </w:r>
      <w:r w:rsidR="00B50047">
        <w:rPr>
          <w:rFonts w:ascii="Times New Roman" w:eastAsia="Times New Roman" w:hAnsi="Times New Roman"/>
          <w:color w:val="1D1D1B"/>
          <w:sz w:val="26"/>
          <w:szCs w:val="26"/>
          <w:lang w:eastAsia="uk-UA"/>
        </w:rPr>
        <w:t xml:space="preserve">, </w:t>
      </w:r>
      <w:r w:rsidR="005B4548" w:rsidRPr="005B4548">
        <w:rPr>
          <w:rFonts w:ascii="Times New Roman" w:eastAsia="Times New Roman" w:hAnsi="Times New Roman"/>
          <w:color w:val="1D1D1B"/>
          <w:sz w:val="26"/>
          <w:szCs w:val="26"/>
          <w:lang w:eastAsia="uk-UA"/>
        </w:rPr>
        <w:t xml:space="preserve">30 </w:t>
      </w:r>
      <w:r w:rsidR="00173AFD">
        <w:rPr>
          <w:rFonts w:ascii="Times New Roman" w:eastAsia="Times New Roman" w:hAnsi="Times New Roman"/>
          <w:color w:val="1D1D1B"/>
          <w:sz w:val="26"/>
          <w:szCs w:val="26"/>
          <w:lang w:eastAsia="uk-UA"/>
        </w:rPr>
        <w:t>жовтня 2016 року з 14:45:41 год</w:t>
      </w:r>
      <w:r w:rsidR="005B4548">
        <w:rPr>
          <w:rFonts w:ascii="Times New Roman" w:eastAsia="Times New Roman" w:hAnsi="Times New Roman"/>
          <w:color w:val="1D1D1B"/>
          <w:sz w:val="26"/>
          <w:szCs w:val="26"/>
          <w:lang w:eastAsia="uk-UA"/>
        </w:rPr>
        <w:t xml:space="preserve"> </w:t>
      </w:r>
      <w:proofErr w:type="spellStart"/>
      <w:r w:rsidR="005B4548">
        <w:rPr>
          <w:rFonts w:ascii="Times New Roman" w:eastAsia="Times New Roman" w:hAnsi="Times New Roman"/>
          <w:color w:val="1D1D1B"/>
          <w:sz w:val="26"/>
          <w:szCs w:val="26"/>
          <w:lang w:eastAsia="uk-UA"/>
        </w:rPr>
        <w:t>Гуцалюком</w:t>
      </w:r>
      <w:proofErr w:type="spellEnd"/>
      <w:r w:rsidR="00270E66">
        <w:rPr>
          <w:rFonts w:ascii="Times New Roman" w:eastAsia="Times New Roman" w:hAnsi="Times New Roman"/>
          <w:color w:val="1D1D1B"/>
          <w:sz w:val="26"/>
          <w:szCs w:val="26"/>
          <w:lang w:eastAsia="uk-UA"/>
        </w:rPr>
        <w:t> </w:t>
      </w:r>
      <w:r w:rsidR="005B4548">
        <w:rPr>
          <w:rFonts w:ascii="Times New Roman" w:eastAsia="Times New Roman" w:hAnsi="Times New Roman"/>
          <w:color w:val="1D1D1B"/>
          <w:sz w:val="26"/>
          <w:szCs w:val="26"/>
          <w:lang w:eastAsia="uk-UA"/>
        </w:rPr>
        <w:t xml:space="preserve">О.В. </w:t>
      </w:r>
      <w:r w:rsidR="005B4548" w:rsidRPr="005B4548">
        <w:rPr>
          <w:rFonts w:ascii="Times New Roman" w:eastAsia="Times New Roman" w:hAnsi="Times New Roman"/>
          <w:color w:val="1D1D1B"/>
          <w:sz w:val="26"/>
          <w:szCs w:val="26"/>
          <w:lang w:eastAsia="uk-UA"/>
        </w:rPr>
        <w:t>було розпочато сесію по заповненню електронної декларації на сайті НАЗК та створ</w:t>
      </w:r>
      <w:r w:rsidR="00C30EC0">
        <w:rPr>
          <w:rFonts w:ascii="Times New Roman" w:eastAsia="Times New Roman" w:hAnsi="Times New Roman"/>
          <w:color w:val="1D1D1B"/>
          <w:sz w:val="26"/>
          <w:szCs w:val="26"/>
          <w:lang w:eastAsia="uk-UA"/>
        </w:rPr>
        <w:t xml:space="preserve">ено першу чернетку. Цього ж дня </w:t>
      </w:r>
      <w:r w:rsidR="00E22821">
        <w:rPr>
          <w:rFonts w:ascii="Times New Roman" w:eastAsia="Times New Roman" w:hAnsi="Times New Roman"/>
          <w:color w:val="1D1D1B"/>
          <w:sz w:val="26"/>
          <w:szCs w:val="26"/>
          <w:lang w:eastAsia="uk-UA"/>
        </w:rPr>
        <w:t xml:space="preserve"> зафіксовано </w:t>
      </w:r>
      <w:r w:rsidR="00C30EC0">
        <w:rPr>
          <w:rFonts w:ascii="Times New Roman" w:eastAsia="Times New Roman" w:hAnsi="Times New Roman"/>
          <w:color w:val="1D1D1B"/>
          <w:sz w:val="26"/>
          <w:szCs w:val="26"/>
          <w:lang w:eastAsia="uk-UA"/>
        </w:rPr>
        <w:t>неодноразові відмітки</w:t>
      </w:r>
      <w:r w:rsidR="005B4548" w:rsidRPr="005B4548">
        <w:rPr>
          <w:rFonts w:ascii="Times New Roman" w:eastAsia="Times New Roman" w:hAnsi="Times New Roman"/>
          <w:color w:val="1D1D1B"/>
          <w:sz w:val="26"/>
          <w:szCs w:val="26"/>
          <w:lang w:eastAsia="uk-UA"/>
        </w:rPr>
        <w:t xml:space="preserve"> про спроби декларанта</w:t>
      </w:r>
      <w:r w:rsidR="00E22821">
        <w:rPr>
          <w:rFonts w:ascii="Times New Roman" w:eastAsia="Times New Roman" w:hAnsi="Times New Roman"/>
          <w:color w:val="1D1D1B"/>
          <w:sz w:val="26"/>
          <w:szCs w:val="26"/>
          <w:lang w:eastAsia="uk-UA"/>
        </w:rPr>
        <w:t xml:space="preserve"> подати документ на реєстрацію, а також три електронні заяви</w:t>
      </w:r>
      <w:r w:rsidR="005B4548" w:rsidRPr="005B4548">
        <w:rPr>
          <w:rFonts w:ascii="Times New Roman" w:eastAsia="Times New Roman" w:hAnsi="Times New Roman"/>
          <w:color w:val="1D1D1B"/>
          <w:sz w:val="26"/>
          <w:szCs w:val="26"/>
          <w:lang w:eastAsia="uk-UA"/>
        </w:rPr>
        <w:t xml:space="preserve"> до НАЗК (допомога в заповненні) про наявність технічної помилки сайту і неможливість зареєструвати декларацію. Вказані скарги проігноровано системою </w:t>
      </w:r>
      <w:proofErr w:type="spellStart"/>
      <w:r w:rsidR="005B4548" w:rsidRPr="005B4548">
        <w:rPr>
          <w:rFonts w:ascii="Times New Roman" w:eastAsia="Times New Roman" w:hAnsi="Times New Roman"/>
          <w:color w:val="1D1D1B"/>
          <w:sz w:val="26"/>
          <w:szCs w:val="26"/>
          <w:lang w:eastAsia="uk-UA"/>
        </w:rPr>
        <w:t>сайта</w:t>
      </w:r>
      <w:proofErr w:type="spellEnd"/>
      <w:r w:rsidR="005B4548" w:rsidRPr="005B4548">
        <w:rPr>
          <w:rFonts w:ascii="Times New Roman" w:eastAsia="Times New Roman" w:hAnsi="Times New Roman"/>
          <w:color w:val="1D1D1B"/>
          <w:sz w:val="26"/>
          <w:szCs w:val="26"/>
          <w:lang w:eastAsia="uk-UA"/>
        </w:rPr>
        <w:t>, відпов</w:t>
      </w:r>
      <w:r w:rsidR="00173AFD">
        <w:rPr>
          <w:rFonts w:ascii="Times New Roman" w:eastAsia="Times New Roman" w:hAnsi="Times New Roman"/>
          <w:color w:val="1D1D1B"/>
          <w:sz w:val="26"/>
          <w:szCs w:val="26"/>
          <w:lang w:eastAsia="uk-UA"/>
        </w:rPr>
        <w:t>іді на них не надано, декларацію так і не було зареєстровано</w:t>
      </w:r>
      <w:r w:rsidR="005B4548" w:rsidRPr="005B4548">
        <w:rPr>
          <w:rFonts w:ascii="Times New Roman" w:eastAsia="Times New Roman" w:hAnsi="Times New Roman"/>
          <w:color w:val="1D1D1B"/>
          <w:sz w:val="26"/>
          <w:szCs w:val="26"/>
          <w:lang w:eastAsia="uk-UA"/>
        </w:rPr>
        <w:t>.</w:t>
      </w:r>
    </w:p>
    <w:p w:rsidR="00C72BCB" w:rsidRDefault="00E22821" w:rsidP="007F4DB3">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Відповіддю</w:t>
      </w:r>
      <w:r w:rsidR="005B4548" w:rsidRPr="005B4548">
        <w:rPr>
          <w:rFonts w:ascii="Times New Roman" w:eastAsia="Times New Roman" w:hAnsi="Times New Roman"/>
          <w:color w:val="1D1D1B"/>
          <w:sz w:val="26"/>
          <w:szCs w:val="26"/>
          <w:lang w:eastAsia="uk-UA"/>
        </w:rPr>
        <w:t xml:space="preserve"> НАЗК № 47-06/10600/21 від 25 лютого 2021 року підтверджує</w:t>
      </w:r>
      <w:r>
        <w:rPr>
          <w:rFonts w:ascii="Times New Roman" w:eastAsia="Times New Roman" w:hAnsi="Times New Roman"/>
          <w:color w:val="1D1D1B"/>
          <w:sz w:val="26"/>
          <w:szCs w:val="26"/>
          <w:lang w:eastAsia="uk-UA"/>
        </w:rPr>
        <w:t>ться факт некоректної роботи інформаційно-технічної системи</w:t>
      </w:r>
      <w:r w:rsidR="005B4548" w:rsidRPr="005B4548">
        <w:rPr>
          <w:rFonts w:ascii="Times New Roman" w:eastAsia="Times New Roman" w:hAnsi="Times New Roman"/>
          <w:color w:val="1D1D1B"/>
          <w:sz w:val="26"/>
          <w:szCs w:val="26"/>
          <w:lang w:eastAsia="uk-UA"/>
        </w:rPr>
        <w:t xml:space="preserve"> Реєстру з 26 жовтня</w:t>
      </w:r>
      <w:r>
        <w:rPr>
          <w:rFonts w:ascii="Times New Roman" w:eastAsia="Times New Roman" w:hAnsi="Times New Roman"/>
          <w:color w:val="1D1D1B"/>
          <w:sz w:val="26"/>
          <w:szCs w:val="26"/>
          <w:lang w:eastAsia="uk-UA"/>
        </w:rPr>
        <w:t xml:space="preserve"> </w:t>
      </w:r>
      <w:r w:rsidR="005B4548" w:rsidRPr="005B4548">
        <w:rPr>
          <w:rFonts w:ascii="Times New Roman" w:eastAsia="Times New Roman" w:hAnsi="Times New Roman"/>
          <w:color w:val="1D1D1B"/>
          <w:sz w:val="26"/>
          <w:szCs w:val="26"/>
          <w:lang w:eastAsia="uk-UA"/>
        </w:rPr>
        <w:t>2016</w:t>
      </w:r>
      <w:r w:rsidR="00270E66">
        <w:rPr>
          <w:rFonts w:ascii="Times New Roman" w:eastAsia="Times New Roman" w:hAnsi="Times New Roman"/>
          <w:color w:val="1D1D1B"/>
          <w:sz w:val="26"/>
          <w:szCs w:val="26"/>
          <w:lang w:eastAsia="uk-UA"/>
        </w:rPr>
        <w:t> </w:t>
      </w:r>
      <w:r w:rsidR="005B4548" w:rsidRPr="005B4548">
        <w:rPr>
          <w:rFonts w:ascii="Times New Roman" w:eastAsia="Times New Roman" w:hAnsi="Times New Roman"/>
          <w:color w:val="1D1D1B"/>
          <w:sz w:val="26"/>
          <w:szCs w:val="26"/>
          <w:lang w:eastAsia="uk-UA"/>
        </w:rPr>
        <w:t>року</w:t>
      </w:r>
      <w:r>
        <w:rPr>
          <w:rFonts w:ascii="Times New Roman" w:eastAsia="Times New Roman" w:hAnsi="Times New Roman"/>
          <w:color w:val="1D1D1B"/>
          <w:sz w:val="26"/>
          <w:szCs w:val="26"/>
          <w:lang w:eastAsia="uk-UA"/>
        </w:rPr>
        <w:t>.</w:t>
      </w:r>
    </w:p>
    <w:p w:rsidR="00382263" w:rsidRDefault="001C09E4" w:rsidP="00236B7D">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Суддя</w:t>
      </w:r>
      <w:r w:rsidR="000C53A1">
        <w:rPr>
          <w:rFonts w:ascii="Times New Roman" w:eastAsia="Times New Roman" w:hAnsi="Times New Roman"/>
          <w:color w:val="1D1D1B"/>
          <w:sz w:val="26"/>
          <w:szCs w:val="26"/>
          <w:lang w:eastAsia="uk-UA"/>
        </w:rPr>
        <w:t xml:space="preserve"> </w:t>
      </w:r>
      <w:proofErr w:type="spellStart"/>
      <w:r w:rsidR="000C53A1">
        <w:rPr>
          <w:rFonts w:ascii="Times New Roman" w:eastAsia="Times New Roman" w:hAnsi="Times New Roman"/>
          <w:color w:val="1D1D1B"/>
          <w:sz w:val="26"/>
          <w:szCs w:val="26"/>
          <w:lang w:eastAsia="uk-UA"/>
        </w:rPr>
        <w:t>Гуцалюк</w:t>
      </w:r>
      <w:proofErr w:type="spellEnd"/>
      <w:r w:rsidR="000C53A1">
        <w:rPr>
          <w:rFonts w:ascii="Times New Roman" w:eastAsia="Times New Roman" w:hAnsi="Times New Roman"/>
          <w:color w:val="1D1D1B"/>
          <w:sz w:val="26"/>
          <w:szCs w:val="26"/>
          <w:lang w:eastAsia="uk-UA"/>
        </w:rPr>
        <w:t xml:space="preserve"> О.В. </w:t>
      </w:r>
      <w:r w:rsidR="000C53A1" w:rsidRPr="000C53A1">
        <w:rPr>
          <w:rFonts w:ascii="Times New Roman" w:eastAsia="Times New Roman" w:hAnsi="Times New Roman"/>
          <w:color w:val="1D1D1B"/>
          <w:sz w:val="26"/>
          <w:szCs w:val="26"/>
          <w:lang w:eastAsia="uk-UA"/>
        </w:rPr>
        <w:t xml:space="preserve">в письмових поясненнях, а також під час співбесіди пояснив, що </w:t>
      </w:r>
      <w:r w:rsidR="00382263">
        <w:rPr>
          <w:rFonts w:ascii="Times New Roman" w:eastAsia="Times New Roman" w:hAnsi="Times New Roman"/>
          <w:color w:val="1D1D1B"/>
          <w:sz w:val="26"/>
          <w:szCs w:val="26"/>
          <w:lang w:eastAsia="uk-UA"/>
        </w:rPr>
        <w:t>неможливість подання щорічної декларації</w:t>
      </w:r>
      <w:r>
        <w:rPr>
          <w:rFonts w:ascii="Times New Roman" w:eastAsia="Times New Roman" w:hAnsi="Times New Roman"/>
          <w:color w:val="1D1D1B"/>
          <w:sz w:val="26"/>
          <w:szCs w:val="26"/>
          <w:lang w:eastAsia="uk-UA"/>
        </w:rPr>
        <w:t xml:space="preserve"> за 2015 рік в електронній формі </w:t>
      </w:r>
      <w:r w:rsidR="00382263">
        <w:rPr>
          <w:rFonts w:ascii="Times New Roman" w:eastAsia="Times New Roman" w:hAnsi="Times New Roman"/>
          <w:color w:val="1D1D1B"/>
          <w:sz w:val="26"/>
          <w:szCs w:val="26"/>
          <w:lang w:eastAsia="uk-UA"/>
        </w:rPr>
        <w:t>обумовлена виключно</w:t>
      </w:r>
      <w:r w:rsidR="00B34FD6">
        <w:rPr>
          <w:rFonts w:ascii="Times New Roman" w:eastAsia="Times New Roman" w:hAnsi="Times New Roman"/>
          <w:color w:val="1D1D1B"/>
          <w:sz w:val="26"/>
          <w:szCs w:val="26"/>
          <w:lang w:eastAsia="uk-UA"/>
        </w:rPr>
        <w:t xml:space="preserve"> технічними проблемами</w:t>
      </w:r>
      <w:r>
        <w:rPr>
          <w:rFonts w:ascii="Times New Roman" w:eastAsia="Times New Roman" w:hAnsi="Times New Roman"/>
          <w:color w:val="1D1D1B"/>
          <w:sz w:val="26"/>
          <w:szCs w:val="26"/>
          <w:lang w:eastAsia="uk-UA"/>
        </w:rPr>
        <w:t xml:space="preserve"> сайту </w:t>
      </w:r>
      <w:r w:rsidR="00B34FD6">
        <w:rPr>
          <w:rFonts w:ascii="Times New Roman" w:eastAsia="Times New Roman" w:hAnsi="Times New Roman"/>
          <w:color w:val="1D1D1B"/>
          <w:sz w:val="26"/>
          <w:szCs w:val="26"/>
          <w:lang w:eastAsia="uk-UA"/>
        </w:rPr>
        <w:t xml:space="preserve">НАЗК. </w:t>
      </w:r>
      <w:r w:rsidR="00382263">
        <w:rPr>
          <w:rFonts w:ascii="Times New Roman" w:eastAsia="Times New Roman" w:hAnsi="Times New Roman"/>
          <w:color w:val="1D1D1B"/>
          <w:sz w:val="26"/>
          <w:szCs w:val="26"/>
          <w:lang w:eastAsia="uk-UA"/>
        </w:rPr>
        <w:t xml:space="preserve"> </w:t>
      </w:r>
    </w:p>
    <w:p w:rsidR="004F51AE" w:rsidRDefault="00382263" w:rsidP="00236B7D">
      <w:pPr>
        <w:shd w:val="clear" w:color="auto" w:fill="FFFFFF"/>
        <w:spacing w:after="0" w:line="240" w:lineRule="auto"/>
        <w:ind w:firstLine="709"/>
        <w:jc w:val="both"/>
        <w:rPr>
          <w:rFonts w:ascii="Times New Roman" w:eastAsia="Times New Roman" w:hAnsi="Times New Roman"/>
          <w:color w:val="1D1D1B"/>
          <w:sz w:val="26"/>
          <w:szCs w:val="26"/>
          <w:lang w:eastAsia="uk-UA"/>
        </w:rPr>
      </w:pP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 </w:t>
      </w:r>
      <w:r w:rsidR="00B34FD6">
        <w:rPr>
          <w:rFonts w:ascii="Times New Roman" w:eastAsia="Times New Roman" w:hAnsi="Times New Roman"/>
          <w:color w:val="1D1D1B"/>
          <w:sz w:val="26"/>
          <w:szCs w:val="26"/>
          <w:lang w:eastAsia="uk-UA"/>
        </w:rPr>
        <w:t>наголосив, що не мав</w:t>
      </w:r>
      <w:r w:rsidR="001C09E4">
        <w:rPr>
          <w:rFonts w:ascii="Times New Roman" w:eastAsia="Times New Roman" w:hAnsi="Times New Roman"/>
          <w:color w:val="1D1D1B"/>
          <w:sz w:val="26"/>
          <w:szCs w:val="26"/>
          <w:lang w:eastAsia="uk-UA"/>
        </w:rPr>
        <w:t xml:space="preserve"> </w:t>
      </w:r>
      <w:r w:rsidR="00623EF4">
        <w:rPr>
          <w:rFonts w:ascii="Times New Roman" w:eastAsia="Times New Roman" w:hAnsi="Times New Roman"/>
          <w:color w:val="1D1D1B"/>
          <w:sz w:val="26"/>
          <w:szCs w:val="26"/>
          <w:lang w:eastAsia="uk-UA"/>
        </w:rPr>
        <w:t xml:space="preserve">жодного наміру приховати інформацію про </w:t>
      </w:r>
      <w:r w:rsidR="00015FE3">
        <w:rPr>
          <w:rFonts w:ascii="Times New Roman" w:eastAsia="Times New Roman" w:hAnsi="Times New Roman"/>
          <w:color w:val="1D1D1B"/>
          <w:sz w:val="26"/>
          <w:szCs w:val="26"/>
          <w:lang w:eastAsia="uk-UA"/>
        </w:rPr>
        <w:t xml:space="preserve">свій </w:t>
      </w:r>
      <w:r w:rsidR="00623EF4">
        <w:rPr>
          <w:rFonts w:ascii="Times New Roman" w:eastAsia="Times New Roman" w:hAnsi="Times New Roman"/>
          <w:color w:val="1D1D1B"/>
          <w:sz w:val="26"/>
          <w:szCs w:val="26"/>
          <w:lang w:eastAsia="uk-UA"/>
        </w:rPr>
        <w:t xml:space="preserve">майновий стан та </w:t>
      </w:r>
      <w:r w:rsidR="004F51AE">
        <w:rPr>
          <w:rFonts w:ascii="Times New Roman" w:eastAsia="Times New Roman" w:hAnsi="Times New Roman"/>
          <w:color w:val="1D1D1B"/>
          <w:sz w:val="26"/>
          <w:szCs w:val="26"/>
          <w:lang w:eastAsia="uk-UA"/>
        </w:rPr>
        <w:t>майновий стан сім’ї</w:t>
      </w:r>
      <w:r w:rsidR="00B34FD6">
        <w:rPr>
          <w:rFonts w:ascii="Times New Roman" w:eastAsia="Times New Roman" w:hAnsi="Times New Roman"/>
          <w:color w:val="1D1D1B"/>
          <w:sz w:val="26"/>
          <w:szCs w:val="26"/>
          <w:lang w:eastAsia="uk-UA"/>
        </w:rPr>
        <w:t xml:space="preserve">, </w:t>
      </w:r>
      <w:r w:rsidR="00236B7D">
        <w:rPr>
          <w:rFonts w:ascii="Times New Roman" w:eastAsia="Times New Roman" w:hAnsi="Times New Roman"/>
          <w:color w:val="1D1D1B"/>
          <w:sz w:val="26"/>
          <w:szCs w:val="26"/>
          <w:lang w:eastAsia="uk-UA"/>
        </w:rPr>
        <w:t>що підтверджується</w:t>
      </w:r>
      <w:r w:rsidR="00B34FD6">
        <w:rPr>
          <w:rFonts w:ascii="Times New Roman" w:eastAsia="Times New Roman" w:hAnsi="Times New Roman"/>
          <w:color w:val="1D1D1B"/>
          <w:sz w:val="26"/>
          <w:szCs w:val="26"/>
          <w:lang w:eastAsia="uk-UA"/>
        </w:rPr>
        <w:t xml:space="preserve"> </w:t>
      </w:r>
      <w:r w:rsidR="00236B7D">
        <w:rPr>
          <w:rFonts w:ascii="Times New Roman" w:eastAsia="Times New Roman" w:hAnsi="Times New Roman"/>
          <w:color w:val="1D1D1B"/>
          <w:sz w:val="26"/>
          <w:szCs w:val="26"/>
          <w:lang w:eastAsia="uk-UA"/>
        </w:rPr>
        <w:t>декларацією про майно, доходи і зобов’язання фінансового характеру за 2015 рік, поданою ним 01 квітня</w:t>
      </w:r>
      <w:r w:rsidR="003B0369">
        <w:rPr>
          <w:rFonts w:ascii="Times New Roman" w:eastAsia="Times New Roman" w:hAnsi="Times New Roman"/>
          <w:color w:val="1D1D1B"/>
          <w:sz w:val="26"/>
          <w:szCs w:val="26"/>
          <w:lang w:eastAsia="uk-UA"/>
        </w:rPr>
        <w:t xml:space="preserve"> </w:t>
      </w:r>
      <w:r w:rsidR="00236B7D">
        <w:rPr>
          <w:rFonts w:ascii="Times New Roman" w:eastAsia="Times New Roman" w:hAnsi="Times New Roman"/>
          <w:color w:val="1D1D1B"/>
          <w:sz w:val="26"/>
          <w:szCs w:val="26"/>
          <w:lang w:eastAsia="uk-UA"/>
        </w:rPr>
        <w:t>2016</w:t>
      </w:r>
      <w:r w:rsidR="00270E66">
        <w:rPr>
          <w:rFonts w:ascii="Times New Roman" w:eastAsia="Times New Roman" w:hAnsi="Times New Roman"/>
          <w:color w:val="1D1D1B"/>
          <w:sz w:val="26"/>
          <w:szCs w:val="26"/>
          <w:lang w:eastAsia="uk-UA"/>
        </w:rPr>
        <w:t> </w:t>
      </w:r>
      <w:r w:rsidR="00236B7D">
        <w:rPr>
          <w:rFonts w:ascii="Times New Roman" w:eastAsia="Times New Roman" w:hAnsi="Times New Roman"/>
          <w:color w:val="1D1D1B"/>
          <w:sz w:val="26"/>
          <w:szCs w:val="26"/>
          <w:lang w:eastAsia="uk-UA"/>
        </w:rPr>
        <w:t xml:space="preserve">року у письмовій формі. </w:t>
      </w:r>
    </w:p>
    <w:p w:rsidR="00582AD8" w:rsidRDefault="00582AD8" w:rsidP="00582AD8">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82AD8">
        <w:rPr>
          <w:rFonts w:ascii="Times New Roman" w:eastAsia="Times New Roman" w:hAnsi="Times New Roman"/>
          <w:color w:val="1D1D1B"/>
          <w:sz w:val="26"/>
          <w:szCs w:val="26"/>
          <w:lang w:eastAsia="uk-UA"/>
        </w:rPr>
        <w:lastRenderedPageBreak/>
        <w:t>Надаючи оцінку зазначеній обставині та поясненням судді, Комісія акцентує увагу на тому, що вирішення питання наявності або відсутності в діях особи корупційного порушення належить до повноважень компетентних органів та провадиться у спосіб, встановлений законом. Проте Комісією в межах кваліфікаційного оцінювання з урахуванням мети і завдань його проведення вказана обставина перевіряється з погляду відповідності судді критеріям професійної етики та доброчесності.</w:t>
      </w:r>
    </w:p>
    <w:p w:rsidR="00922C33" w:rsidRDefault="00843EBD" w:rsidP="00922C33">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Комісія </w:t>
      </w:r>
      <w:r w:rsidR="00533FFB">
        <w:rPr>
          <w:rFonts w:ascii="Times New Roman" w:eastAsia="Times New Roman" w:hAnsi="Times New Roman"/>
          <w:color w:val="1D1D1B"/>
          <w:sz w:val="26"/>
          <w:szCs w:val="26"/>
          <w:lang w:eastAsia="uk-UA"/>
        </w:rPr>
        <w:t xml:space="preserve">бере </w:t>
      </w:r>
      <w:r w:rsidRPr="00843EBD">
        <w:rPr>
          <w:rFonts w:ascii="Times New Roman" w:eastAsia="Times New Roman" w:hAnsi="Times New Roman"/>
          <w:color w:val="1D1D1B"/>
          <w:sz w:val="26"/>
          <w:szCs w:val="26"/>
          <w:lang w:eastAsia="uk-UA"/>
        </w:rPr>
        <w:t xml:space="preserve">до уваги пояснення судді, </w:t>
      </w:r>
      <w:r>
        <w:rPr>
          <w:rFonts w:ascii="Times New Roman" w:eastAsia="Times New Roman" w:hAnsi="Times New Roman"/>
          <w:color w:val="1D1D1B"/>
          <w:sz w:val="26"/>
          <w:szCs w:val="26"/>
          <w:lang w:eastAsia="uk-UA"/>
        </w:rPr>
        <w:t xml:space="preserve">враховує </w:t>
      </w:r>
      <w:r w:rsidRPr="00843EBD">
        <w:rPr>
          <w:rFonts w:ascii="Times New Roman" w:eastAsia="Times New Roman" w:hAnsi="Times New Roman"/>
          <w:color w:val="1D1D1B"/>
          <w:sz w:val="26"/>
          <w:szCs w:val="26"/>
          <w:lang w:eastAsia="uk-UA"/>
        </w:rPr>
        <w:t xml:space="preserve">зазначені вище матеріали, які були предметом дослідження, </w:t>
      </w:r>
      <w:r w:rsidR="008D17BC">
        <w:rPr>
          <w:rFonts w:ascii="Times New Roman" w:eastAsia="Times New Roman" w:hAnsi="Times New Roman"/>
          <w:color w:val="1D1D1B"/>
          <w:sz w:val="26"/>
          <w:szCs w:val="26"/>
          <w:lang w:eastAsia="uk-UA"/>
        </w:rPr>
        <w:t>та вважає</w:t>
      </w:r>
      <w:r w:rsidR="008D17BC" w:rsidRPr="008D17BC">
        <w:rPr>
          <w:rFonts w:ascii="Times New Roman" w:eastAsia="Times New Roman" w:hAnsi="Times New Roman"/>
          <w:color w:val="1D1D1B"/>
          <w:sz w:val="26"/>
          <w:szCs w:val="26"/>
          <w:lang w:eastAsia="uk-UA"/>
        </w:rPr>
        <w:t xml:space="preserve">, що </w:t>
      </w:r>
      <w:r w:rsidR="002C7D8C">
        <w:rPr>
          <w:rFonts w:ascii="Times New Roman" w:eastAsia="Times New Roman" w:hAnsi="Times New Roman"/>
          <w:color w:val="1D1D1B"/>
          <w:sz w:val="26"/>
          <w:szCs w:val="26"/>
          <w:lang w:eastAsia="uk-UA"/>
        </w:rPr>
        <w:t xml:space="preserve">зазначена ГРД обставина </w:t>
      </w:r>
      <w:r w:rsidR="00922C33">
        <w:rPr>
          <w:rFonts w:ascii="Times New Roman" w:eastAsia="Times New Roman" w:hAnsi="Times New Roman"/>
          <w:color w:val="1D1D1B"/>
          <w:sz w:val="26"/>
          <w:szCs w:val="26"/>
          <w:lang w:eastAsia="uk-UA"/>
        </w:rPr>
        <w:t xml:space="preserve">стосовно </w:t>
      </w:r>
      <w:r w:rsidR="00922C33" w:rsidRPr="00922C33">
        <w:rPr>
          <w:rFonts w:ascii="Times New Roman" w:eastAsia="Times New Roman" w:hAnsi="Times New Roman"/>
          <w:color w:val="1D1D1B"/>
          <w:sz w:val="26"/>
          <w:szCs w:val="26"/>
          <w:lang w:eastAsia="uk-UA"/>
        </w:rPr>
        <w:t>безпідста</w:t>
      </w:r>
      <w:r w:rsidR="00922C33">
        <w:rPr>
          <w:rFonts w:ascii="Times New Roman" w:eastAsia="Times New Roman" w:hAnsi="Times New Roman"/>
          <w:color w:val="1D1D1B"/>
          <w:sz w:val="26"/>
          <w:szCs w:val="26"/>
          <w:lang w:eastAsia="uk-UA"/>
        </w:rPr>
        <w:t>вного</w:t>
      </w:r>
      <w:r w:rsidR="00922C33" w:rsidRPr="00922C33">
        <w:rPr>
          <w:rFonts w:ascii="Times New Roman" w:eastAsia="Times New Roman" w:hAnsi="Times New Roman"/>
          <w:color w:val="1D1D1B"/>
          <w:sz w:val="26"/>
          <w:szCs w:val="26"/>
          <w:lang w:eastAsia="uk-UA"/>
        </w:rPr>
        <w:t xml:space="preserve"> неподання декларації особи, уповноваженої на виконання функцій держави або</w:t>
      </w:r>
      <w:r w:rsidR="001355EC">
        <w:rPr>
          <w:rFonts w:ascii="Times New Roman" w:eastAsia="Times New Roman" w:hAnsi="Times New Roman"/>
          <w:color w:val="1D1D1B"/>
          <w:sz w:val="26"/>
          <w:szCs w:val="26"/>
          <w:lang w:eastAsia="uk-UA"/>
        </w:rPr>
        <w:t xml:space="preserve"> місцевого самоврядування,</w:t>
      </w:r>
      <w:r w:rsidR="00922C33">
        <w:rPr>
          <w:rFonts w:ascii="Times New Roman" w:eastAsia="Times New Roman" w:hAnsi="Times New Roman"/>
          <w:color w:val="1D1D1B"/>
          <w:sz w:val="26"/>
          <w:szCs w:val="26"/>
          <w:lang w:eastAsia="uk-UA"/>
        </w:rPr>
        <w:t xml:space="preserve"> </w:t>
      </w:r>
      <w:r w:rsidR="00922C33" w:rsidRPr="00922C33">
        <w:rPr>
          <w:rFonts w:ascii="Times New Roman" w:eastAsia="Times New Roman" w:hAnsi="Times New Roman"/>
          <w:color w:val="1D1D1B"/>
          <w:sz w:val="26"/>
          <w:szCs w:val="26"/>
          <w:lang w:eastAsia="uk-UA"/>
        </w:rPr>
        <w:t>за 2015 рік</w:t>
      </w:r>
      <w:r w:rsidR="00922C33">
        <w:rPr>
          <w:rFonts w:ascii="Times New Roman" w:eastAsia="Times New Roman" w:hAnsi="Times New Roman"/>
          <w:color w:val="1D1D1B"/>
          <w:sz w:val="26"/>
          <w:szCs w:val="26"/>
          <w:lang w:eastAsia="uk-UA"/>
        </w:rPr>
        <w:t xml:space="preserve">, не є достатньою для визнання судді </w:t>
      </w:r>
      <w:proofErr w:type="spellStart"/>
      <w:r w:rsidR="006359A4">
        <w:rPr>
          <w:rFonts w:ascii="Times New Roman" w:eastAsia="Times New Roman" w:hAnsi="Times New Roman"/>
          <w:color w:val="1D1D1B"/>
          <w:sz w:val="26"/>
          <w:szCs w:val="26"/>
          <w:lang w:eastAsia="uk-UA"/>
        </w:rPr>
        <w:t>Гуцалюка</w:t>
      </w:r>
      <w:proofErr w:type="spellEnd"/>
      <w:r w:rsidR="006359A4">
        <w:rPr>
          <w:rFonts w:ascii="Times New Roman" w:eastAsia="Times New Roman" w:hAnsi="Times New Roman"/>
          <w:color w:val="1D1D1B"/>
          <w:sz w:val="26"/>
          <w:szCs w:val="26"/>
          <w:lang w:eastAsia="uk-UA"/>
        </w:rPr>
        <w:t xml:space="preserve"> О.В. </w:t>
      </w:r>
      <w:r w:rsidR="00922C33">
        <w:rPr>
          <w:rFonts w:ascii="Times New Roman" w:eastAsia="Times New Roman" w:hAnsi="Times New Roman"/>
          <w:color w:val="1D1D1B"/>
          <w:sz w:val="26"/>
          <w:szCs w:val="26"/>
          <w:lang w:eastAsia="uk-UA"/>
        </w:rPr>
        <w:t>таким, що не відповідає займаній посаді за критерієм доброчесності</w:t>
      </w:r>
      <w:r w:rsidR="00050AE6">
        <w:rPr>
          <w:rFonts w:ascii="Times New Roman" w:eastAsia="Times New Roman" w:hAnsi="Times New Roman"/>
          <w:color w:val="1D1D1B"/>
          <w:sz w:val="26"/>
          <w:szCs w:val="26"/>
          <w:lang w:eastAsia="uk-UA"/>
        </w:rPr>
        <w:t>, оскільки під час</w:t>
      </w:r>
      <w:r w:rsidR="00922C33">
        <w:rPr>
          <w:rFonts w:ascii="Times New Roman" w:eastAsia="Times New Roman" w:hAnsi="Times New Roman"/>
          <w:color w:val="1D1D1B"/>
          <w:sz w:val="26"/>
          <w:szCs w:val="26"/>
          <w:lang w:eastAsia="uk-UA"/>
        </w:rPr>
        <w:t xml:space="preserve"> </w:t>
      </w:r>
      <w:r w:rsidR="006359A4">
        <w:rPr>
          <w:rFonts w:ascii="Times New Roman" w:eastAsia="Times New Roman" w:hAnsi="Times New Roman"/>
          <w:color w:val="1D1D1B"/>
          <w:sz w:val="26"/>
          <w:szCs w:val="26"/>
          <w:lang w:eastAsia="uk-UA"/>
        </w:rPr>
        <w:t xml:space="preserve">дослідження </w:t>
      </w:r>
      <w:r w:rsidR="006359A4" w:rsidRPr="002C7D8C">
        <w:rPr>
          <w:rFonts w:ascii="Times New Roman" w:eastAsia="Times New Roman" w:hAnsi="Times New Roman"/>
          <w:color w:val="1D1D1B"/>
          <w:sz w:val="26"/>
          <w:szCs w:val="26"/>
          <w:lang w:eastAsia="uk-UA"/>
        </w:rPr>
        <w:t>досьє та проведення співбесіди фактів, які свідчать про навмисне</w:t>
      </w:r>
      <w:r w:rsidR="006359A4">
        <w:rPr>
          <w:rFonts w:ascii="Times New Roman" w:eastAsia="Times New Roman" w:hAnsi="Times New Roman"/>
          <w:color w:val="1D1D1B"/>
          <w:sz w:val="26"/>
          <w:szCs w:val="26"/>
          <w:lang w:eastAsia="uk-UA"/>
        </w:rPr>
        <w:t xml:space="preserve"> неподання </w:t>
      </w:r>
      <w:r w:rsidR="006945F8">
        <w:rPr>
          <w:rFonts w:ascii="Times New Roman" w:eastAsia="Times New Roman" w:hAnsi="Times New Roman"/>
          <w:color w:val="1D1D1B"/>
          <w:sz w:val="26"/>
          <w:szCs w:val="26"/>
          <w:lang w:eastAsia="uk-UA"/>
        </w:rPr>
        <w:t xml:space="preserve">ним </w:t>
      </w:r>
      <w:r w:rsidR="006359A4">
        <w:rPr>
          <w:rFonts w:ascii="Times New Roman" w:eastAsia="Times New Roman" w:hAnsi="Times New Roman"/>
          <w:color w:val="1D1D1B"/>
          <w:sz w:val="26"/>
          <w:szCs w:val="26"/>
          <w:lang w:eastAsia="uk-UA"/>
        </w:rPr>
        <w:t>декларації за 2015 рік чи приховування майна</w:t>
      </w:r>
      <w:r w:rsidR="006359A4" w:rsidRPr="002C7D8C">
        <w:rPr>
          <w:rFonts w:ascii="Times New Roman" w:eastAsia="Times New Roman" w:hAnsi="Times New Roman"/>
          <w:color w:val="1D1D1B"/>
          <w:sz w:val="26"/>
          <w:szCs w:val="26"/>
          <w:lang w:eastAsia="uk-UA"/>
        </w:rPr>
        <w:t xml:space="preserve">, </w:t>
      </w:r>
      <w:r w:rsidR="006945F8">
        <w:rPr>
          <w:rFonts w:ascii="Times New Roman" w:eastAsia="Times New Roman" w:hAnsi="Times New Roman"/>
          <w:color w:val="1D1D1B"/>
          <w:sz w:val="26"/>
          <w:szCs w:val="26"/>
          <w:lang w:eastAsia="uk-UA"/>
        </w:rPr>
        <w:t xml:space="preserve">Комісією </w:t>
      </w:r>
      <w:r w:rsidR="006359A4" w:rsidRPr="002C7D8C">
        <w:rPr>
          <w:rFonts w:ascii="Times New Roman" w:eastAsia="Times New Roman" w:hAnsi="Times New Roman"/>
          <w:color w:val="1D1D1B"/>
          <w:sz w:val="26"/>
          <w:szCs w:val="26"/>
          <w:lang w:eastAsia="uk-UA"/>
        </w:rPr>
        <w:t>не встановлено.</w:t>
      </w:r>
    </w:p>
    <w:p w:rsidR="00CB37E6" w:rsidRDefault="00CB37E6" w:rsidP="00922C33">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Стосовно</w:t>
      </w:r>
      <w:r w:rsidR="00642B5E">
        <w:rPr>
          <w:rFonts w:ascii="Times New Roman" w:eastAsia="Times New Roman" w:hAnsi="Times New Roman"/>
          <w:color w:val="1D1D1B"/>
          <w:sz w:val="26"/>
          <w:szCs w:val="26"/>
          <w:lang w:eastAsia="uk-UA"/>
        </w:rPr>
        <w:t xml:space="preserve"> доводів ГРД про</w:t>
      </w:r>
      <w:r>
        <w:rPr>
          <w:rFonts w:ascii="Times New Roman" w:eastAsia="Times New Roman" w:hAnsi="Times New Roman"/>
          <w:color w:val="1D1D1B"/>
          <w:sz w:val="26"/>
          <w:szCs w:val="26"/>
          <w:lang w:eastAsia="uk-UA"/>
        </w:rPr>
        <w:t xml:space="preserve"> недекларування у 2017 році житлового будинку</w:t>
      </w:r>
      <w:r w:rsidRPr="00CB37E6">
        <w:rPr>
          <w:rFonts w:ascii="Times New Roman" w:eastAsia="Times New Roman" w:hAnsi="Times New Roman"/>
          <w:color w:val="1D1D1B"/>
          <w:sz w:val="26"/>
          <w:szCs w:val="26"/>
          <w:lang w:eastAsia="uk-UA"/>
        </w:rPr>
        <w:t xml:space="preserve"> загальною площею 159,2 </w:t>
      </w:r>
      <w:proofErr w:type="spellStart"/>
      <w:r w:rsidRPr="00CB37E6">
        <w:rPr>
          <w:rFonts w:ascii="Times New Roman" w:eastAsia="Times New Roman" w:hAnsi="Times New Roman"/>
          <w:color w:val="1D1D1B"/>
          <w:sz w:val="26"/>
          <w:szCs w:val="26"/>
          <w:lang w:eastAsia="uk-UA"/>
        </w:rPr>
        <w:t>кв.м</w:t>
      </w:r>
      <w:proofErr w:type="spellEnd"/>
      <w:r w:rsidRPr="00CB37E6">
        <w:rPr>
          <w:rFonts w:ascii="Times New Roman" w:eastAsia="Times New Roman" w:hAnsi="Times New Roman"/>
          <w:color w:val="1D1D1B"/>
          <w:sz w:val="26"/>
          <w:szCs w:val="26"/>
          <w:lang w:eastAsia="uk-UA"/>
        </w:rPr>
        <w:t xml:space="preserve"> у населеному пун</w:t>
      </w:r>
      <w:r w:rsidR="00C45E40">
        <w:rPr>
          <w:rFonts w:ascii="Times New Roman" w:eastAsia="Times New Roman" w:hAnsi="Times New Roman"/>
          <w:color w:val="1D1D1B"/>
          <w:sz w:val="26"/>
          <w:szCs w:val="26"/>
          <w:lang w:eastAsia="uk-UA"/>
        </w:rPr>
        <w:t>кті Олешки Херсонської області.</w:t>
      </w:r>
    </w:p>
    <w:p w:rsidR="001E5447" w:rsidRDefault="00C45E40" w:rsidP="00042AB5">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Комісією встановлено, що з</w:t>
      </w:r>
      <w:r w:rsidR="00050AE6">
        <w:rPr>
          <w:rFonts w:ascii="Times New Roman" w:eastAsia="Times New Roman" w:hAnsi="Times New Roman"/>
          <w:color w:val="1D1D1B"/>
          <w:sz w:val="26"/>
          <w:szCs w:val="26"/>
          <w:lang w:eastAsia="uk-UA"/>
        </w:rPr>
        <w:t xml:space="preserve">гідно </w:t>
      </w:r>
      <w:r w:rsidR="00452536">
        <w:rPr>
          <w:rFonts w:ascii="Times New Roman" w:eastAsia="Times New Roman" w:hAnsi="Times New Roman"/>
          <w:color w:val="1D1D1B"/>
          <w:sz w:val="26"/>
          <w:szCs w:val="26"/>
          <w:lang w:eastAsia="uk-UA"/>
        </w:rPr>
        <w:t>з</w:t>
      </w:r>
      <w:r w:rsidR="00AB1B79">
        <w:rPr>
          <w:rFonts w:ascii="Times New Roman" w:eastAsia="Times New Roman" w:hAnsi="Times New Roman"/>
          <w:color w:val="1D1D1B"/>
          <w:sz w:val="26"/>
          <w:szCs w:val="26"/>
          <w:lang w:eastAsia="uk-UA"/>
        </w:rPr>
        <w:t>і</w:t>
      </w:r>
      <w:r w:rsidR="00452536">
        <w:rPr>
          <w:rFonts w:ascii="Times New Roman" w:eastAsia="Times New Roman" w:hAnsi="Times New Roman"/>
          <w:color w:val="1D1D1B"/>
          <w:sz w:val="26"/>
          <w:szCs w:val="26"/>
          <w:lang w:eastAsia="uk-UA"/>
        </w:rPr>
        <w:t xml:space="preserve"> </w:t>
      </w:r>
      <w:r w:rsidR="00AB1B79">
        <w:rPr>
          <w:rFonts w:ascii="Times New Roman" w:eastAsia="Times New Roman" w:hAnsi="Times New Roman"/>
          <w:color w:val="1D1D1B"/>
          <w:sz w:val="26"/>
          <w:szCs w:val="26"/>
          <w:lang w:eastAsia="uk-UA"/>
        </w:rPr>
        <w:t xml:space="preserve">щорічними </w:t>
      </w:r>
      <w:r w:rsidR="00452536">
        <w:rPr>
          <w:rFonts w:ascii="Times New Roman" w:eastAsia="Times New Roman" w:hAnsi="Times New Roman"/>
          <w:color w:val="1D1D1B"/>
          <w:sz w:val="26"/>
          <w:szCs w:val="26"/>
          <w:lang w:eastAsia="uk-UA"/>
        </w:rPr>
        <w:t>деклараціями</w:t>
      </w:r>
      <w:r w:rsidR="00050AE6">
        <w:rPr>
          <w:rFonts w:ascii="Times New Roman" w:eastAsia="Times New Roman" w:hAnsi="Times New Roman"/>
          <w:color w:val="1D1D1B"/>
          <w:sz w:val="26"/>
          <w:szCs w:val="26"/>
          <w:lang w:eastAsia="uk-UA"/>
        </w:rPr>
        <w:t xml:space="preserve"> особи</w:t>
      </w:r>
      <w:r w:rsidR="00C037DE">
        <w:rPr>
          <w:rFonts w:ascii="Times New Roman" w:eastAsia="Times New Roman" w:hAnsi="Times New Roman"/>
          <w:color w:val="1D1D1B"/>
          <w:sz w:val="26"/>
          <w:szCs w:val="26"/>
          <w:lang w:eastAsia="uk-UA"/>
        </w:rPr>
        <w:t>,</w:t>
      </w:r>
      <w:r w:rsidR="00050AE6">
        <w:rPr>
          <w:rFonts w:ascii="Times New Roman" w:eastAsia="Times New Roman" w:hAnsi="Times New Roman"/>
          <w:color w:val="1D1D1B"/>
          <w:sz w:val="26"/>
          <w:szCs w:val="26"/>
          <w:lang w:eastAsia="uk-UA"/>
        </w:rPr>
        <w:t xml:space="preserve"> уповноваженої на виконання</w:t>
      </w:r>
      <w:r w:rsidR="00452536">
        <w:rPr>
          <w:rFonts w:ascii="Times New Roman" w:eastAsia="Times New Roman" w:hAnsi="Times New Roman"/>
          <w:color w:val="1D1D1B"/>
          <w:sz w:val="26"/>
          <w:szCs w:val="26"/>
          <w:lang w:eastAsia="uk-UA"/>
        </w:rPr>
        <w:t xml:space="preserve"> функцій держави або місцевого самоврядування, за </w:t>
      </w:r>
      <w:r w:rsidR="00042AB5">
        <w:rPr>
          <w:rFonts w:ascii="Times New Roman" w:eastAsia="Times New Roman" w:hAnsi="Times New Roman"/>
          <w:color w:val="1D1D1B"/>
          <w:sz w:val="26"/>
          <w:szCs w:val="26"/>
          <w:lang w:eastAsia="uk-UA"/>
        </w:rPr>
        <w:t xml:space="preserve">2015, </w:t>
      </w:r>
      <w:r w:rsidR="00452536">
        <w:rPr>
          <w:rFonts w:ascii="Times New Roman" w:eastAsia="Times New Roman" w:hAnsi="Times New Roman"/>
          <w:color w:val="1D1D1B"/>
          <w:sz w:val="26"/>
          <w:szCs w:val="26"/>
          <w:lang w:eastAsia="uk-UA"/>
        </w:rPr>
        <w:t>2016</w:t>
      </w:r>
      <w:r w:rsidR="00CF42E7">
        <w:rPr>
          <w:rFonts w:ascii="Times New Roman" w:eastAsia="Times New Roman" w:hAnsi="Times New Roman"/>
          <w:color w:val="1D1D1B"/>
          <w:sz w:val="26"/>
          <w:szCs w:val="26"/>
          <w:lang w:eastAsia="uk-UA"/>
        </w:rPr>
        <w:t xml:space="preserve"> та 2018 роки</w:t>
      </w:r>
      <w:r w:rsidR="00452536">
        <w:rPr>
          <w:rFonts w:ascii="Times New Roman" w:eastAsia="Times New Roman" w:hAnsi="Times New Roman"/>
          <w:color w:val="1D1D1B"/>
          <w:sz w:val="26"/>
          <w:szCs w:val="26"/>
          <w:lang w:eastAsia="uk-UA"/>
        </w:rPr>
        <w:t xml:space="preserve"> </w:t>
      </w:r>
      <w:proofErr w:type="spellStart"/>
      <w:r w:rsidR="00042AB5">
        <w:rPr>
          <w:rFonts w:ascii="Times New Roman" w:eastAsia="Times New Roman" w:hAnsi="Times New Roman"/>
          <w:color w:val="1D1D1B"/>
          <w:sz w:val="26"/>
          <w:szCs w:val="26"/>
          <w:lang w:eastAsia="uk-UA"/>
        </w:rPr>
        <w:t>Гуца</w:t>
      </w:r>
      <w:r w:rsidR="004C03AB">
        <w:rPr>
          <w:rFonts w:ascii="Times New Roman" w:eastAsia="Times New Roman" w:hAnsi="Times New Roman"/>
          <w:color w:val="1D1D1B"/>
          <w:sz w:val="26"/>
          <w:szCs w:val="26"/>
          <w:lang w:eastAsia="uk-UA"/>
        </w:rPr>
        <w:t>люк</w:t>
      </w:r>
      <w:proofErr w:type="spellEnd"/>
      <w:r w:rsidR="00042AB5">
        <w:rPr>
          <w:rFonts w:ascii="Times New Roman" w:eastAsia="Times New Roman" w:hAnsi="Times New Roman"/>
          <w:color w:val="1D1D1B"/>
          <w:sz w:val="26"/>
          <w:szCs w:val="26"/>
          <w:lang w:eastAsia="uk-UA"/>
        </w:rPr>
        <w:t xml:space="preserve"> О.В. </w:t>
      </w:r>
      <w:r w:rsidR="004C03AB">
        <w:rPr>
          <w:rFonts w:ascii="Times New Roman" w:eastAsia="Times New Roman" w:hAnsi="Times New Roman"/>
          <w:color w:val="1D1D1B"/>
          <w:sz w:val="26"/>
          <w:szCs w:val="26"/>
          <w:lang w:eastAsia="uk-UA"/>
        </w:rPr>
        <w:t>є власником житлового будинку</w:t>
      </w:r>
      <w:r w:rsidR="00AB1B79">
        <w:rPr>
          <w:rFonts w:ascii="Times New Roman" w:eastAsia="Times New Roman" w:hAnsi="Times New Roman"/>
          <w:color w:val="1D1D1B"/>
          <w:sz w:val="26"/>
          <w:szCs w:val="26"/>
          <w:lang w:eastAsia="uk-UA"/>
        </w:rPr>
        <w:t xml:space="preserve"> загальною площею 159,</w:t>
      </w:r>
      <w:r w:rsidR="001D16BD">
        <w:rPr>
          <w:rFonts w:ascii="Times New Roman" w:eastAsia="Times New Roman" w:hAnsi="Times New Roman"/>
          <w:color w:val="1D1D1B"/>
          <w:sz w:val="26"/>
          <w:szCs w:val="26"/>
          <w:lang w:eastAsia="uk-UA"/>
        </w:rPr>
        <w:t xml:space="preserve"> </w:t>
      </w:r>
      <w:r w:rsidR="00C037DE">
        <w:rPr>
          <w:rFonts w:ascii="Times New Roman" w:eastAsia="Times New Roman" w:hAnsi="Times New Roman"/>
          <w:color w:val="1D1D1B"/>
          <w:sz w:val="26"/>
          <w:szCs w:val="26"/>
          <w:lang w:eastAsia="uk-UA"/>
        </w:rPr>
        <w:t xml:space="preserve">2 </w:t>
      </w:r>
      <w:proofErr w:type="spellStart"/>
      <w:r w:rsidR="00C037DE">
        <w:rPr>
          <w:rFonts w:ascii="Times New Roman" w:eastAsia="Times New Roman" w:hAnsi="Times New Roman"/>
          <w:color w:val="1D1D1B"/>
          <w:sz w:val="26"/>
          <w:szCs w:val="26"/>
          <w:lang w:eastAsia="uk-UA"/>
        </w:rPr>
        <w:t>кв.м</w:t>
      </w:r>
      <w:proofErr w:type="spellEnd"/>
      <w:r w:rsidR="00AB1B79">
        <w:rPr>
          <w:rFonts w:ascii="Times New Roman" w:eastAsia="Times New Roman" w:hAnsi="Times New Roman"/>
          <w:color w:val="1D1D1B"/>
          <w:sz w:val="26"/>
          <w:szCs w:val="26"/>
          <w:lang w:eastAsia="uk-UA"/>
        </w:rPr>
        <w:t xml:space="preserve"> у населеному пункті </w:t>
      </w:r>
      <w:r w:rsidR="004C03AB">
        <w:rPr>
          <w:rFonts w:ascii="Times New Roman" w:eastAsia="Times New Roman" w:hAnsi="Times New Roman"/>
          <w:color w:val="1D1D1B"/>
          <w:sz w:val="26"/>
          <w:szCs w:val="26"/>
          <w:lang w:eastAsia="uk-UA"/>
        </w:rPr>
        <w:t>Олешки</w:t>
      </w:r>
      <w:r w:rsidR="001E5447">
        <w:rPr>
          <w:rFonts w:ascii="Times New Roman" w:eastAsia="Times New Roman" w:hAnsi="Times New Roman"/>
          <w:color w:val="1D1D1B"/>
          <w:sz w:val="26"/>
          <w:szCs w:val="26"/>
          <w:lang w:eastAsia="uk-UA"/>
        </w:rPr>
        <w:t xml:space="preserve"> Херсонсько</w:t>
      </w:r>
      <w:r w:rsidR="00203AD3">
        <w:rPr>
          <w:rFonts w:ascii="Times New Roman" w:eastAsia="Times New Roman" w:hAnsi="Times New Roman"/>
          <w:color w:val="1D1D1B"/>
          <w:sz w:val="26"/>
          <w:szCs w:val="26"/>
          <w:lang w:eastAsia="uk-UA"/>
        </w:rPr>
        <w:t>ї області з 29 серпня 2007 року</w:t>
      </w:r>
      <w:r w:rsidR="001E5447">
        <w:rPr>
          <w:rFonts w:ascii="Times New Roman" w:eastAsia="Times New Roman" w:hAnsi="Times New Roman"/>
          <w:color w:val="1D1D1B"/>
          <w:sz w:val="26"/>
          <w:szCs w:val="26"/>
          <w:lang w:eastAsia="uk-UA"/>
        </w:rPr>
        <w:t xml:space="preserve">. </w:t>
      </w:r>
    </w:p>
    <w:p w:rsidR="00CF42E7" w:rsidRDefault="004C03AB" w:rsidP="00042AB5">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У декларації особи уповноваженої на виконання функцій держави </w:t>
      </w:r>
      <w:r w:rsidR="00CF42E7">
        <w:rPr>
          <w:rFonts w:ascii="Times New Roman" w:eastAsia="Times New Roman" w:hAnsi="Times New Roman"/>
          <w:color w:val="1D1D1B"/>
          <w:sz w:val="26"/>
          <w:szCs w:val="26"/>
          <w:lang w:eastAsia="uk-UA"/>
        </w:rPr>
        <w:t xml:space="preserve">або місцевого самоврядування за 2017 рік </w:t>
      </w:r>
      <w:proofErr w:type="spellStart"/>
      <w:r w:rsidR="008C1987">
        <w:rPr>
          <w:rFonts w:ascii="Times New Roman" w:eastAsia="Times New Roman" w:hAnsi="Times New Roman"/>
          <w:color w:val="1D1D1B"/>
          <w:sz w:val="26"/>
          <w:szCs w:val="26"/>
          <w:lang w:eastAsia="uk-UA"/>
        </w:rPr>
        <w:t>Гуцалюком</w:t>
      </w:r>
      <w:proofErr w:type="spellEnd"/>
      <w:r w:rsidR="008C1987">
        <w:rPr>
          <w:rFonts w:ascii="Times New Roman" w:eastAsia="Times New Roman" w:hAnsi="Times New Roman"/>
          <w:color w:val="1D1D1B"/>
          <w:sz w:val="26"/>
          <w:szCs w:val="26"/>
          <w:lang w:eastAsia="uk-UA"/>
        </w:rPr>
        <w:t xml:space="preserve"> О.В. </w:t>
      </w:r>
      <w:r w:rsidR="00CF42E7">
        <w:rPr>
          <w:rFonts w:ascii="Times New Roman" w:eastAsia="Times New Roman" w:hAnsi="Times New Roman"/>
          <w:color w:val="1D1D1B"/>
          <w:sz w:val="26"/>
          <w:szCs w:val="26"/>
          <w:lang w:eastAsia="uk-UA"/>
        </w:rPr>
        <w:t xml:space="preserve">цей житловий будинок не задекларовано. </w:t>
      </w:r>
    </w:p>
    <w:p w:rsidR="007E7E6C" w:rsidRDefault="00017DE4" w:rsidP="00922C33">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017DE4">
        <w:rPr>
          <w:rFonts w:ascii="Times New Roman" w:eastAsia="Times New Roman" w:hAnsi="Times New Roman"/>
          <w:color w:val="1D1D1B"/>
          <w:sz w:val="26"/>
          <w:szCs w:val="26"/>
          <w:lang w:eastAsia="uk-UA"/>
        </w:rPr>
        <w:t xml:space="preserve">Суддя </w:t>
      </w:r>
      <w:proofErr w:type="spellStart"/>
      <w:r w:rsidRPr="00017DE4">
        <w:rPr>
          <w:rFonts w:ascii="Times New Roman" w:eastAsia="Times New Roman" w:hAnsi="Times New Roman"/>
          <w:color w:val="1D1D1B"/>
          <w:sz w:val="26"/>
          <w:szCs w:val="26"/>
          <w:lang w:eastAsia="uk-UA"/>
        </w:rPr>
        <w:t>Гуцалюк</w:t>
      </w:r>
      <w:proofErr w:type="spellEnd"/>
      <w:r w:rsidRPr="00017DE4">
        <w:rPr>
          <w:rFonts w:ascii="Times New Roman" w:eastAsia="Times New Roman" w:hAnsi="Times New Roman"/>
          <w:color w:val="1D1D1B"/>
          <w:sz w:val="26"/>
          <w:szCs w:val="26"/>
          <w:lang w:eastAsia="uk-UA"/>
        </w:rPr>
        <w:t xml:space="preserve"> О.В. в письмових поясненнях, а також під час співбесіди пояснив</w:t>
      </w:r>
      <w:r w:rsidR="00471789">
        <w:rPr>
          <w:rFonts w:ascii="Times New Roman" w:eastAsia="Times New Roman" w:hAnsi="Times New Roman"/>
          <w:color w:val="1D1D1B"/>
          <w:sz w:val="26"/>
          <w:szCs w:val="26"/>
          <w:lang w:eastAsia="uk-UA"/>
        </w:rPr>
        <w:t>, що житлови</w:t>
      </w:r>
      <w:r w:rsidR="007D2F18">
        <w:rPr>
          <w:rFonts w:ascii="Times New Roman" w:eastAsia="Times New Roman" w:hAnsi="Times New Roman"/>
          <w:color w:val="1D1D1B"/>
          <w:sz w:val="26"/>
          <w:szCs w:val="26"/>
          <w:lang w:eastAsia="uk-UA"/>
        </w:rPr>
        <w:t>й будинок загальною площею 159,</w:t>
      </w:r>
      <w:r w:rsidR="00471789">
        <w:rPr>
          <w:rFonts w:ascii="Times New Roman" w:eastAsia="Times New Roman" w:hAnsi="Times New Roman"/>
          <w:color w:val="1D1D1B"/>
          <w:sz w:val="26"/>
          <w:szCs w:val="26"/>
          <w:lang w:eastAsia="uk-UA"/>
        </w:rPr>
        <w:t xml:space="preserve">2 </w:t>
      </w:r>
      <w:proofErr w:type="spellStart"/>
      <w:r w:rsidR="00471789">
        <w:rPr>
          <w:rFonts w:ascii="Times New Roman" w:eastAsia="Times New Roman" w:hAnsi="Times New Roman"/>
          <w:color w:val="1D1D1B"/>
          <w:sz w:val="26"/>
          <w:szCs w:val="26"/>
          <w:lang w:eastAsia="uk-UA"/>
        </w:rPr>
        <w:t>кв.м</w:t>
      </w:r>
      <w:proofErr w:type="spellEnd"/>
      <w:r w:rsidR="00471789">
        <w:rPr>
          <w:rFonts w:ascii="Times New Roman" w:eastAsia="Times New Roman" w:hAnsi="Times New Roman"/>
          <w:color w:val="1D1D1B"/>
          <w:sz w:val="26"/>
          <w:szCs w:val="26"/>
          <w:lang w:eastAsia="uk-UA"/>
        </w:rPr>
        <w:t xml:space="preserve"> у населеному пункті Олешки Херсонської області належить йому з </w:t>
      </w:r>
      <w:r w:rsidR="005820C7">
        <w:rPr>
          <w:rFonts w:ascii="Times New Roman" w:eastAsia="Times New Roman" w:hAnsi="Times New Roman"/>
          <w:color w:val="1D1D1B"/>
          <w:sz w:val="26"/>
          <w:szCs w:val="26"/>
          <w:lang w:eastAsia="uk-UA"/>
        </w:rPr>
        <w:t xml:space="preserve">2007 року та декларувався </w:t>
      </w:r>
      <w:r w:rsidR="007D2F18">
        <w:rPr>
          <w:rFonts w:ascii="Times New Roman" w:eastAsia="Times New Roman" w:hAnsi="Times New Roman"/>
          <w:color w:val="1D1D1B"/>
          <w:sz w:val="26"/>
          <w:szCs w:val="26"/>
          <w:lang w:eastAsia="uk-UA"/>
        </w:rPr>
        <w:t>постійно як</w:t>
      </w:r>
      <w:r w:rsidR="005820C7">
        <w:rPr>
          <w:rFonts w:ascii="Times New Roman" w:eastAsia="Times New Roman" w:hAnsi="Times New Roman"/>
          <w:color w:val="1D1D1B"/>
          <w:sz w:val="26"/>
          <w:szCs w:val="26"/>
          <w:lang w:eastAsia="uk-UA"/>
        </w:rPr>
        <w:t xml:space="preserve"> єдине місце реєстрації та проживання його та членів сім’ї. </w:t>
      </w:r>
      <w:r w:rsidR="009E44E5">
        <w:rPr>
          <w:rFonts w:ascii="Times New Roman" w:eastAsia="Times New Roman" w:hAnsi="Times New Roman"/>
          <w:color w:val="1D1D1B"/>
          <w:sz w:val="26"/>
          <w:szCs w:val="26"/>
          <w:lang w:eastAsia="uk-UA"/>
        </w:rPr>
        <w:t>Декларація особи, уповноваженої на виконання функцій держави або місцевого самоврядування,</w:t>
      </w:r>
      <w:r w:rsidR="00203AD3">
        <w:rPr>
          <w:rFonts w:ascii="Times New Roman" w:eastAsia="Times New Roman" w:hAnsi="Times New Roman"/>
          <w:color w:val="1D1D1B"/>
          <w:sz w:val="26"/>
          <w:szCs w:val="26"/>
          <w:lang w:eastAsia="uk-UA"/>
        </w:rPr>
        <w:t xml:space="preserve"> </w:t>
      </w:r>
      <w:r w:rsidR="009E44E5">
        <w:rPr>
          <w:rFonts w:ascii="Times New Roman" w:eastAsia="Times New Roman" w:hAnsi="Times New Roman"/>
          <w:color w:val="1D1D1B"/>
          <w:sz w:val="26"/>
          <w:szCs w:val="26"/>
          <w:lang w:eastAsia="uk-UA"/>
        </w:rPr>
        <w:t>за</w:t>
      </w:r>
      <w:r w:rsidR="00270E66">
        <w:rPr>
          <w:rFonts w:ascii="Times New Roman" w:eastAsia="Times New Roman" w:hAnsi="Times New Roman"/>
          <w:color w:val="1D1D1B"/>
          <w:sz w:val="26"/>
          <w:szCs w:val="26"/>
          <w:lang w:eastAsia="uk-UA"/>
        </w:rPr>
        <w:t> </w:t>
      </w:r>
      <w:r w:rsidR="009E44E5">
        <w:rPr>
          <w:rFonts w:ascii="Times New Roman" w:eastAsia="Times New Roman" w:hAnsi="Times New Roman"/>
          <w:color w:val="1D1D1B"/>
          <w:sz w:val="26"/>
          <w:szCs w:val="26"/>
          <w:lang w:eastAsia="uk-UA"/>
        </w:rPr>
        <w:t>2017</w:t>
      </w:r>
      <w:r w:rsidR="00270E66">
        <w:rPr>
          <w:rFonts w:ascii="Times New Roman" w:eastAsia="Times New Roman" w:hAnsi="Times New Roman"/>
          <w:color w:val="1D1D1B"/>
          <w:sz w:val="26"/>
          <w:szCs w:val="26"/>
          <w:lang w:eastAsia="uk-UA"/>
        </w:rPr>
        <w:t> </w:t>
      </w:r>
      <w:r w:rsidR="009E44E5">
        <w:rPr>
          <w:rFonts w:ascii="Times New Roman" w:eastAsia="Times New Roman" w:hAnsi="Times New Roman"/>
          <w:color w:val="1D1D1B"/>
          <w:sz w:val="26"/>
          <w:szCs w:val="26"/>
          <w:lang w:eastAsia="uk-UA"/>
        </w:rPr>
        <w:t xml:space="preserve">рік створювалася </w:t>
      </w:r>
      <w:r w:rsidR="007E7E6C">
        <w:rPr>
          <w:rFonts w:ascii="Times New Roman" w:eastAsia="Times New Roman" w:hAnsi="Times New Roman"/>
          <w:color w:val="1D1D1B"/>
          <w:sz w:val="26"/>
          <w:szCs w:val="26"/>
          <w:lang w:eastAsia="uk-UA"/>
        </w:rPr>
        <w:t xml:space="preserve">ним </w:t>
      </w:r>
      <w:r w:rsidR="00B74FDA">
        <w:rPr>
          <w:rFonts w:ascii="Times New Roman" w:eastAsia="Times New Roman" w:hAnsi="Times New Roman"/>
          <w:color w:val="1D1D1B"/>
          <w:sz w:val="26"/>
          <w:szCs w:val="26"/>
          <w:lang w:eastAsia="uk-UA"/>
        </w:rPr>
        <w:t xml:space="preserve">на сайті Єдиного державного реєстру декларацій </w:t>
      </w:r>
      <w:r w:rsidR="009E44E5">
        <w:rPr>
          <w:rFonts w:ascii="Times New Roman" w:eastAsia="Times New Roman" w:hAnsi="Times New Roman"/>
          <w:color w:val="1D1D1B"/>
          <w:sz w:val="26"/>
          <w:szCs w:val="26"/>
          <w:lang w:eastAsia="uk-UA"/>
        </w:rPr>
        <w:t xml:space="preserve">на основі </w:t>
      </w:r>
      <w:r w:rsidR="00B74FDA">
        <w:rPr>
          <w:rFonts w:ascii="Times New Roman" w:eastAsia="Times New Roman" w:hAnsi="Times New Roman"/>
          <w:color w:val="1D1D1B"/>
          <w:sz w:val="26"/>
          <w:szCs w:val="26"/>
          <w:lang w:eastAsia="uk-UA"/>
        </w:rPr>
        <w:t xml:space="preserve">попередньої </w:t>
      </w:r>
      <w:r w:rsidR="009E44E5">
        <w:rPr>
          <w:rFonts w:ascii="Times New Roman" w:eastAsia="Times New Roman" w:hAnsi="Times New Roman"/>
          <w:color w:val="1D1D1B"/>
          <w:sz w:val="26"/>
          <w:szCs w:val="26"/>
          <w:lang w:eastAsia="uk-UA"/>
        </w:rPr>
        <w:t>декларації за 2016 рік, у якій відомості</w:t>
      </w:r>
      <w:r w:rsidR="000330FD">
        <w:rPr>
          <w:rFonts w:ascii="Times New Roman" w:eastAsia="Times New Roman" w:hAnsi="Times New Roman"/>
          <w:color w:val="1D1D1B"/>
          <w:sz w:val="26"/>
          <w:szCs w:val="26"/>
          <w:lang w:eastAsia="uk-UA"/>
        </w:rPr>
        <w:t xml:space="preserve"> про ц</w:t>
      </w:r>
      <w:r w:rsidR="007E7E6C">
        <w:rPr>
          <w:rFonts w:ascii="Times New Roman" w:eastAsia="Times New Roman" w:hAnsi="Times New Roman"/>
          <w:color w:val="1D1D1B"/>
          <w:sz w:val="26"/>
          <w:szCs w:val="26"/>
          <w:lang w:eastAsia="uk-UA"/>
        </w:rPr>
        <w:t>ей будинок зазначено. Ч</w:t>
      </w:r>
      <w:r w:rsidR="000330FD">
        <w:rPr>
          <w:rFonts w:ascii="Times New Roman" w:eastAsia="Times New Roman" w:hAnsi="Times New Roman"/>
          <w:color w:val="1D1D1B"/>
          <w:sz w:val="26"/>
          <w:szCs w:val="26"/>
          <w:lang w:eastAsia="uk-UA"/>
        </w:rPr>
        <w:t xml:space="preserve">ерез технічні причині відомості про будинок </w:t>
      </w:r>
      <w:r w:rsidR="007E7E6C">
        <w:rPr>
          <w:rFonts w:ascii="Times New Roman" w:eastAsia="Times New Roman" w:hAnsi="Times New Roman"/>
          <w:color w:val="1D1D1B"/>
          <w:sz w:val="26"/>
          <w:szCs w:val="26"/>
          <w:lang w:eastAsia="uk-UA"/>
        </w:rPr>
        <w:t xml:space="preserve">із декларації 2016 року не було перенесено до декларації за 2017 рік. </w:t>
      </w:r>
    </w:p>
    <w:p w:rsidR="0027736E" w:rsidRDefault="00701279" w:rsidP="00922C33">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Під час подання </w:t>
      </w:r>
      <w:r w:rsidR="003E31F2">
        <w:rPr>
          <w:rFonts w:ascii="Times New Roman" w:eastAsia="Times New Roman" w:hAnsi="Times New Roman"/>
          <w:color w:val="1D1D1B"/>
          <w:sz w:val="26"/>
          <w:szCs w:val="26"/>
          <w:lang w:eastAsia="uk-UA"/>
        </w:rPr>
        <w:t>щорічної</w:t>
      </w:r>
      <w:r w:rsidR="00CD4E7B">
        <w:rPr>
          <w:rFonts w:ascii="Times New Roman" w:eastAsia="Times New Roman" w:hAnsi="Times New Roman"/>
          <w:color w:val="1D1D1B"/>
          <w:sz w:val="26"/>
          <w:szCs w:val="26"/>
          <w:lang w:eastAsia="uk-UA"/>
        </w:rPr>
        <w:t xml:space="preserve"> </w:t>
      </w:r>
      <w:r>
        <w:rPr>
          <w:rFonts w:ascii="Times New Roman" w:eastAsia="Times New Roman" w:hAnsi="Times New Roman"/>
          <w:color w:val="1D1D1B"/>
          <w:sz w:val="26"/>
          <w:szCs w:val="26"/>
          <w:lang w:eastAsia="uk-UA"/>
        </w:rPr>
        <w:t xml:space="preserve">декларації </w:t>
      </w:r>
      <w:r w:rsidR="00BC1482">
        <w:rPr>
          <w:rFonts w:ascii="Times New Roman" w:eastAsia="Times New Roman" w:hAnsi="Times New Roman"/>
          <w:color w:val="1D1D1B"/>
          <w:sz w:val="26"/>
          <w:szCs w:val="26"/>
          <w:lang w:eastAsia="uk-UA"/>
        </w:rPr>
        <w:t xml:space="preserve">особи, уповноваженої на виконання функцій </w:t>
      </w:r>
      <w:r w:rsidR="004A53AF">
        <w:rPr>
          <w:rFonts w:ascii="Times New Roman" w:eastAsia="Times New Roman" w:hAnsi="Times New Roman"/>
          <w:color w:val="1D1D1B"/>
          <w:sz w:val="26"/>
          <w:szCs w:val="26"/>
          <w:lang w:eastAsia="uk-UA"/>
        </w:rPr>
        <w:t>держави або</w:t>
      </w:r>
      <w:r w:rsidR="00BC1482">
        <w:rPr>
          <w:rFonts w:ascii="Times New Roman" w:eastAsia="Times New Roman" w:hAnsi="Times New Roman"/>
          <w:color w:val="1D1D1B"/>
          <w:sz w:val="26"/>
          <w:szCs w:val="26"/>
          <w:lang w:eastAsia="uk-UA"/>
        </w:rPr>
        <w:t xml:space="preserve"> місцевого самоврядування, </w:t>
      </w:r>
      <w:r>
        <w:rPr>
          <w:rFonts w:ascii="Times New Roman" w:eastAsia="Times New Roman" w:hAnsi="Times New Roman"/>
          <w:color w:val="1D1D1B"/>
          <w:sz w:val="26"/>
          <w:szCs w:val="26"/>
          <w:lang w:eastAsia="uk-UA"/>
        </w:rPr>
        <w:t xml:space="preserve">за 2018 рік </w:t>
      </w:r>
      <w:r w:rsidR="00CD4E7B">
        <w:rPr>
          <w:rFonts w:ascii="Times New Roman" w:eastAsia="Times New Roman" w:hAnsi="Times New Roman"/>
          <w:color w:val="1D1D1B"/>
          <w:sz w:val="26"/>
          <w:szCs w:val="26"/>
          <w:lang w:eastAsia="uk-UA"/>
        </w:rPr>
        <w:t xml:space="preserve">ним було виявлено </w:t>
      </w:r>
      <w:r w:rsidR="00A36407">
        <w:rPr>
          <w:rFonts w:ascii="Times New Roman" w:eastAsia="Times New Roman" w:hAnsi="Times New Roman"/>
          <w:color w:val="1D1D1B"/>
          <w:sz w:val="26"/>
          <w:szCs w:val="26"/>
          <w:lang w:eastAsia="uk-UA"/>
        </w:rPr>
        <w:t>та виправлено вказану помилку</w:t>
      </w:r>
      <w:r>
        <w:rPr>
          <w:rFonts w:ascii="Times New Roman" w:eastAsia="Times New Roman" w:hAnsi="Times New Roman"/>
          <w:color w:val="1D1D1B"/>
          <w:sz w:val="26"/>
          <w:szCs w:val="26"/>
          <w:lang w:eastAsia="uk-UA"/>
        </w:rPr>
        <w:t xml:space="preserve">. </w:t>
      </w:r>
    </w:p>
    <w:p w:rsidR="00CB37E6" w:rsidRDefault="004A53AF" w:rsidP="00922C33">
      <w:pPr>
        <w:shd w:val="clear" w:color="auto" w:fill="FFFFFF"/>
        <w:spacing w:after="0" w:line="240" w:lineRule="auto"/>
        <w:ind w:firstLine="709"/>
        <w:jc w:val="both"/>
        <w:rPr>
          <w:rFonts w:ascii="Times New Roman" w:eastAsia="Times New Roman" w:hAnsi="Times New Roman"/>
          <w:color w:val="1D1D1B"/>
          <w:sz w:val="26"/>
          <w:szCs w:val="26"/>
          <w:lang w:eastAsia="uk-UA"/>
        </w:rPr>
      </w:pP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 наголосив, що н</w:t>
      </w:r>
      <w:r w:rsidR="0038664D">
        <w:rPr>
          <w:rFonts w:ascii="Times New Roman" w:eastAsia="Times New Roman" w:hAnsi="Times New Roman"/>
          <w:color w:val="1D1D1B"/>
          <w:sz w:val="26"/>
          <w:szCs w:val="26"/>
          <w:lang w:eastAsia="uk-UA"/>
        </w:rPr>
        <w:t xml:space="preserve">аміру </w:t>
      </w:r>
      <w:r w:rsidR="003E31F2">
        <w:rPr>
          <w:rFonts w:ascii="Times New Roman" w:eastAsia="Times New Roman" w:hAnsi="Times New Roman"/>
          <w:color w:val="1D1D1B"/>
          <w:sz w:val="26"/>
          <w:szCs w:val="26"/>
          <w:lang w:eastAsia="uk-UA"/>
        </w:rPr>
        <w:t xml:space="preserve">приховати інформацію щодо цього будинку або спотворити інформацію щодо свого майнового стану він не мав. </w:t>
      </w:r>
    </w:p>
    <w:p w:rsidR="002D5D59" w:rsidRDefault="002F1628" w:rsidP="0038664D">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З огляду на зазначене</w:t>
      </w:r>
      <w:r w:rsidR="0038664D" w:rsidRPr="0038664D">
        <w:rPr>
          <w:rFonts w:ascii="Times New Roman" w:eastAsia="Times New Roman" w:hAnsi="Times New Roman"/>
          <w:color w:val="1D1D1B"/>
          <w:sz w:val="26"/>
          <w:szCs w:val="26"/>
          <w:lang w:eastAsia="uk-UA"/>
        </w:rPr>
        <w:t>, Комісія вважає пояснення, надані суддею</w:t>
      </w:r>
      <w:r w:rsidR="0022155F">
        <w:rPr>
          <w:rFonts w:ascii="Times New Roman" w:eastAsia="Times New Roman" w:hAnsi="Times New Roman"/>
          <w:color w:val="1D1D1B"/>
          <w:sz w:val="26"/>
          <w:szCs w:val="26"/>
          <w:lang w:eastAsia="uk-UA"/>
        </w:rPr>
        <w:t xml:space="preserve"> </w:t>
      </w:r>
      <w:proofErr w:type="spellStart"/>
      <w:r w:rsidR="00ED1B4B">
        <w:rPr>
          <w:rFonts w:ascii="Times New Roman" w:eastAsia="Times New Roman" w:hAnsi="Times New Roman"/>
          <w:color w:val="1D1D1B"/>
          <w:sz w:val="26"/>
          <w:szCs w:val="26"/>
          <w:lang w:eastAsia="uk-UA"/>
        </w:rPr>
        <w:t>Гуцалюком</w:t>
      </w:r>
      <w:proofErr w:type="spellEnd"/>
      <w:r w:rsidR="00270E66">
        <w:rPr>
          <w:rFonts w:ascii="Times New Roman" w:eastAsia="Times New Roman" w:hAnsi="Times New Roman"/>
          <w:color w:val="1D1D1B"/>
          <w:sz w:val="26"/>
          <w:szCs w:val="26"/>
          <w:lang w:eastAsia="uk-UA"/>
        </w:rPr>
        <w:t> </w:t>
      </w:r>
      <w:r w:rsidR="00ED1B4B">
        <w:rPr>
          <w:rFonts w:ascii="Times New Roman" w:eastAsia="Times New Roman" w:hAnsi="Times New Roman"/>
          <w:color w:val="1D1D1B"/>
          <w:sz w:val="26"/>
          <w:szCs w:val="26"/>
          <w:lang w:eastAsia="uk-UA"/>
        </w:rPr>
        <w:t xml:space="preserve">О.В., </w:t>
      </w:r>
      <w:r w:rsidR="002D5D59">
        <w:rPr>
          <w:rFonts w:ascii="Times New Roman" w:eastAsia="Times New Roman" w:hAnsi="Times New Roman"/>
          <w:color w:val="1D1D1B"/>
          <w:sz w:val="26"/>
          <w:szCs w:val="26"/>
          <w:lang w:eastAsia="uk-UA"/>
        </w:rPr>
        <w:t>прийнятними. О</w:t>
      </w:r>
      <w:r w:rsidR="002D5D59" w:rsidRPr="0038664D">
        <w:rPr>
          <w:rFonts w:ascii="Times New Roman" w:eastAsia="Times New Roman" w:hAnsi="Times New Roman"/>
          <w:color w:val="1D1D1B"/>
          <w:sz w:val="26"/>
          <w:szCs w:val="26"/>
          <w:lang w:eastAsia="uk-UA"/>
        </w:rPr>
        <w:t xml:space="preserve">скільки </w:t>
      </w:r>
      <w:r w:rsidR="002D5D59">
        <w:rPr>
          <w:rFonts w:ascii="Times New Roman" w:eastAsia="Times New Roman" w:hAnsi="Times New Roman"/>
          <w:color w:val="1D1D1B"/>
          <w:sz w:val="26"/>
          <w:szCs w:val="26"/>
          <w:lang w:eastAsia="uk-UA"/>
        </w:rPr>
        <w:t xml:space="preserve">у декларації особи уповноваженої на виконання функцій держави або місцевого самоврядування за 2018 рік відомості про цей житловий будинок відображено та оприлюднено, Комісія не вбачає умислу у діях </w:t>
      </w:r>
      <w:proofErr w:type="spellStart"/>
      <w:r w:rsidR="002D5D59">
        <w:rPr>
          <w:rFonts w:ascii="Times New Roman" w:eastAsia="Times New Roman" w:hAnsi="Times New Roman"/>
          <w:color w:val="1D1D1B"/>
          <w:sz w:val="26"/>
          <w:szCs w:val="26"/>
          <w:lang w:eastAsia="uk-UA"/>
        </w:rPr>
        <w:t>Г</w:t>
      </w:r>
      <w:r w:rsidR="00DC3BBA">
        <w:rPr>
          <w:rFonts w:ascii="Times New Roman" w:eastAsia="Times New Roman" w:hAnsi="Times New Roman"/>
          <w:color w:val="1D1D1B"/>
          <w:sz w:val="26"/>
          <w:szCs w:val="26"/>
          <w:lang w:eastAsia="uk-UA"/>
        </w:rPr>
        <w:t>у</w:t>
      </w:r>
      <w:r w:rsidR="002D5D59">
        <w:rPr>
          <w:rFonts w:ascii="Times New Roman" w:eastAsia="Times New Roman" w:hAnsi="Times New Roman"/>
          <w:color w:val="1D1D1B"/>
          <w:sz w:val="26"/>
          <w:szCs w:val="26"/>
          <w:lang w:eastAsia="uk-UA"/>
        </w:rPr>
        <w:t>ц</w:t>
      </w:r>
      <w:r w:rsidR="00DC3BBA">
        <w:rPr>
          <w:rFonts w:ascii="Times New Roman" w:eastAsia="Times New Roman" w:hAnsi="Times New Roman"/>
          <w:color w:val="1D1D1B"/>
          <w:sz w:val="26"/>
          <w:szCs w:val="26"/>
          <w:lang w:eastAsia="uk-UA"/>
        </w:rPr>
        <w:t>а</w:t>
      </w:r>
      <w:r w:rsidR="002D5D59">
        <w:rPr>
          <w:rFonts w:ascii="Times New Roman" w:eastAsia="Times New Roman" w:hAnsi="Times New Roman"/>
          <w:color w:val="1D1D1B"/>
          <w:sz w:val="26"/>
          <w:szCs w:val="26"/>
          <w:lang w:eastAsia="uk-UA"/>
        </w:rPr>
        <w:t>люка</w:t>
      </w:r>
      <w:proofErr w:type="spellEnd"/>
      <w:r w:rsidR="002D5D59">
        <w:rPr>
          <w:rFonts w:ascii="Times New Roman" w:eastAsia="Times New Roman" w:hAnsi="Times New Roman"/>
          <w:color w:val="1D1D1B"/>
          <w:sz w:val="26"/>
          <w:szCs w:val="26"/>
          <w:lang w:eastAsia="uk-UA"/>
        </w:rPr>
        <w:t xml:space="preserve"> О.В. </w:t>
      </w:r>
      <w:r w:rsidR="0038664D" w:rsidRPr="0038664D">
        <w:rPr>
          <w:rFonts w:ascii="Times New Roman" w:eastAsia="Times New Roman" w:hAnsi="Times New Roman"/>
          <w:color w:val="1D1D1B"/>
          <w:sz w:val="26"/>
          <w:szCs w:val="26"/>
          <w:lang w:eastAsia="uk-UA"/>
        </w:rPr>
        <w:t xml:space="preserve">на приховування інформації </w:t>
      </w:r>
      <w:r w:rsidR="00ED1B4B">
        <w:rPr>
          <w:rFonts w:ascii="Times New Roman" w:eastAsia="Times New Roman" w:hAnsi="Times New Roman"/>
          <w:color w:val="1D1D1B"/>
          <w:sz w:val="26"/>
          <w:szCs w:val="26"/>
          <w:lang w:eastAsia="uk-UA"/>
        </w:rPr>
        <w:t>щодо свого майнового стану</w:t>
      </w:r>
      <w:r w:rsidR="002D5D59">
        <w:rPr>
          <w:rFonts w:ascii="Times New Roman" w:eastAsia="Times New Roman" w:hAnsi="Times New Roman"/>
          <w:color w:val="1D1D1B"/>
          <w:sz w:val="26"/>
          <w:szCs w:val="26"/>
          <w:lang w:eastAsia="uk-UA"/>
        </w:rPr>
        <w:t xml:space="preserve">. </w:t>
      </w:r>
    </w:p>
    <w:p w:rsidR="0038664D" w:rsidRDefault="002D5D59" w:rsidP="0038664D">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З урахуванням викладених обставин, </w:t>
      </w:r>
      <w:r w:rsidR="00F06D63">
        <w:rPr>
          <w:rFonts w:ascii="Times New Roman" w:eastAsia="Times New Roman" w:hAnsi="Times New Roman"/>
          <w:color w:val="1D1D1B"/>
          <w:sz w:val="26"/>
          <w:szCs w:val="26"/>
          <w:lang w:eastAsia="uk-UA"/>
        </w:rPr>
        <w:t xml:space="preserve">Комісія виснує, що </w:t>
      </w:r>
      <w:r w:rsidR="0038664D" w:rsidRPr="0038664D">
        <w:rPr>
          <w:rFonts w:ascii="Times New Roman" w:eastAsia="Times New Roman" w:hAnsi="Times New Roman"/>
          <w:color w:val="1D1D1B"/>
          <w:sz w:val="26"/>
          <w:szCs w:val="26"/>
          <w:lang w:eastAsia="uk-UA"/>
        </w:rPr>
        <w:t xml:space="preserve">дії судді </w:t>
      </w:r>
      <w:r w:rsidR="00514A76">
        <w:rPr>
          <w:rFonts w:ascii="Times New Roman" w:eastAsia="Times New Roman" w:hAnsi="Times New Roman"/>
          <w:color w:val="1D1D1B"/>
          <w:sz w:val="26"/>
          <w:szCs w:val="26"/>
          <w:lang w:eastAsia="uk-UA"/>
        </w:rPr>
        <w:t>не є достатніми для визнання його</w:t>
      </w:r>
      <w:r w:rsidR="0038664D" w:rsidRPr="0038664D">
        <w:rPr>
          <w:rFonts w:ascii="Times New Roman" w:eastAsia="Times New Roman" w:hAnsi="Times New Roman"/>
          <w:color w:val="1D1D1B"/>
          <w:sz w:val="26"/>
          <w:szCs w:val="26"/>
          <w:lang w:eastAsia="uk-UA"/>
        </w:rPr>
        <w:t xml:space="preserve"> таким, щ</w:t>
      </w:r>
      <w:r w:rsidR="00514A76">
        <w:rPr>
          <w:rFonts w:ascii="Times New Roman" w:eastAsia="Times New Roman" w:hAnsi="Times New Roman"/>
          <w:color w:val="1D1D1B"/>
          <w:sz w:val="26"/>
          <w:szCs w:val="26"/>
          <w:lang w:eastAsia="uk-UA"/>
        </w:rPr>
        <w:t xml:space="preserve">о не відповідає займаній посаді, однак </w:t>
      </w:r>
      <w:r w:rsidR="00955493">
        <w:rPr>
          <w:rFonts w:ascii="Times New Roman" w:eastAsia="Times New Roman" w:hAnsi="Times New Roman"/>
          <w:color w:val="1D1D1B"/>
          <w:sz w:val="26"/>
          <w:szCs w:val="26"/>
          <w:lang w:eastAsia="uk-UA"/>
        </w:rPr>
        <w:t xml:space="preserve">очевидна недбалість при заповненні декларації </w:t>
      </w:r>
      <w:r w:rsidR="00514A76">
        <w:rPr>
          <w:rFonts w:ascii="Times New Roman" w:eastAsia="Times New Roman" w:hAnsi="Times New Roman"/>
          <w:color w:val="1D1D1B"/>
          <w:sz w:val="26"/>
          <w:szCs w:val="26"/>
          <w:lang w:eastAsia="uk-UA"/>
        </w:rPr>
        <w:t xml:space="preserve">впливає </w:t>
      </w:r>
      <w:r w:rsidR="000605FE">
        <w:rPr>
          <w:rFonts w:ascii="Times New Roman" w:eastAsia="Times New Roman" w:hAnsi="Times New Roman"/>
          <w:color w:val="1D1D1B"/>
          <w:sz w:val="26"/>
          <w:szCs w:val="26"/>
          <w:lang w:eastAsia="uk-UA"/>
        </w:rPr>
        <w:t>на оцінку судді в б</w:t>
      </w:r>
      <w:r w:rsidR="007A56F0">
        <w:rPr>
          <w:rFonts w:ascii="Times New Roman" w:eastAsia="Times New Roman" w:hAnsi="Times New Roman"/>
          <w:color w:val="1D1D1B"/>
          <w:sz w:val="26"/>
          <w:szCs w:val="26"/>
          <w:lang w:eastAsia="uk-UA"/>
        </w:rPr>
        <w:t>альному еквіваленті за критеріями</w:t>
      </w:r>
      <w:r w:rsidR="000605FE">
        <w:rPr>
          <w:rFonts w:ascii="Times New Roman" w:eastAsia="Times New Roman" w:hAnsi="Times New Roman"/>
          <w:color w:val="1D1D1B"/>
          <w:sz w:val="26"/>
          <w:szCs w:val="26"/>
          <w:lang w:eastAsia="uk-UA"/>
        </w:rPr>
        <w:t xml:space="preserve"> доброчесності та професійної етики. </w:t>
      </w:r>
    </w:p>
    <w:p w:rsidR="00B151E2" w:rsidRDefault="0030742B" w:rsidP="00B151E2">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Стосовно </w:t>
      </w:r>
      <w:r w:rsidR="00B151E2">
        <w:rPr>
          <w:rFonts w:ascii="Times New Roman" w:eastAsia="Times New Roman" w:hAnsi="Times New Roman"/>
          <w:color w:val="1D1D1B"/>
          <w:sz w:val="26"/>
          <w:szCs w:val="26"/>
          <w:lang w:eastAsia="uk-UA"/>
        </w:rPr>
        <w:t>повідомлення</w:t>
      </w:r>
      <w:r w:rsidR="0024076B">
        <w:rPr>
          <w:rFonts w:ascii="Times New Roman" w:eastAsia="Times New Roman" w:hAnsi="Times New Roman"/>
          <w:color w:val="1D1D1B"/>
          <w:sz w:val="26"/>
          <w:szCs w:val="26"/>
          <w:lang w:eastAsia="uk-UA"/>
        </w:rPr>
        <w:t xml:space="preserve"> недостовірних відомостей у декларації доброчесності за 2016 рік.</w:t>
      </w:r>
    </w:p>
    <w:p w:rsidR="0017332C" w:rsidRDefault="005D1CD6" w:rsidP="0017332C">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lastRenderedPageBreak/>
        <w:t xml:space="preserve">Комісією встановлено, що </w:t>
      </w:r>
      <w:r w:rsidR="0017332C">
        <w:rPr>
          <w:rFonts w:ascii="Times New Roman" w:eastAsia="Times New Roman" w:hAnsi="Times New Roman"/>
          <w:color w:val="1D1D1B"/>
          <w:sz w:val="26"/>
          <w:szCs w:val="26"/>
          <w:lang w:eastAsia="uk-UA"/>
        </w:rPr>
        <w:t>у пункті 22 «</w:t>
      </w:r>
      <w:r w:rsidR="0017332C" w:rsidRPr="0017332C">
        <w:rPr>
          <w:rFonts w:ascii="Times New Roman" w:eastAsia="Times New Roman" w:hAnsi="Times New Roman"/>
          <w:color w:val="1D1D1B"/>
          <w:sz w:val="26"/>
          <w:szCs w:val="26"/>
          <w:lang w:eastAsia="uk-UA"/>
        </w:rPr>
        <w:t>Мною не здійснювалися вчинки, що можуть мати наслідком притягнення мене до відповідальності»</w:t>
      </w:r>
      <w:r w:rsidR="0017332C">
        <w:rPr>
          <w:rFonts w:ascii="Times New Roman" w:eastAsia="Times New Roman" w:hAnsi="Times New Roman"/>
          <w:color w:val="1D1D1B"/>
          <w:sz w:val="26"/>
          <w:szCs w:val="26"/>
          <w:lang w:eastAsia="uk-UA"/>
        </w:rPr>
        <w:t xml:space="preserve"> декларації доброчесності судді за 2016 рік </w:t>
      </w:r>
      <w:proofErr w:type="spellStart"/>
      <w:r w:rsidR="0017332C">
        <w:rPr>
          <w:rFonts w:ascii="Times New Roman" w:eastAsia="Times New Roman" w:hAnsi="Times New Roman"/>
          <w:color w:val="1D1D1B"/>
          <w:sz w:val="26"/>
          <w:szCs w:val="26"/>
          <w:lang w:eastAsia="uk-UA"/>
        </w:rPr>
        <w:t>Гуцалюк</w:t>
      </w:r>
      <w:proofErr w:type="spellEnd"/>
      <w:r w:rsidR="0017332C">
        <w:rPr>
          <w:rFonts w:ascii="Times New Roman" w:eastAsia="Times New Roman" w:hAnsi="Times New Roman"/>
          <w:color w:val="1D1D1B"/>
          <w:sz w:val="26"/>
          <w:szCs w:val="26"/>
          <w:lang w:eastAsia="uk-UA"/>
        </w:rPr>
        <w:t xml:space="preserve"> О.В. </w:t>
      </w:r>
      <w:r w:rsidR="0017332C" w:rsidRPr="0017332C">
        <w:rPr>
          <w:rFonts w:ascii="Times New Roman" w:eastAsia="Times New Roman" w:hAnsi="Times New Roman"/>
          <w:color w:val="1D1D1B"/>
          <w:sz w:val="26"/>
          <w:szCs w:val="26"/>
          <w:lang w:eastAsia="uk-UA"/>
        </w:rPr>
        <w:t xml:space="preserve">позначив «Підтверджую», ствердивши, що не притягувався до адміністративної відповідальності у </w:t>
      </w:r>
      <w:r w:rsidR="0017332C">
        <w:rPr>
          <w:rFonts w:ascii="Times New Roman" w:eastAsia="Times New Roman" w:hAnsi="Times New Roman"/>
          <w:color w:val="1D1D1B"/>
          <w:sz w:val="26"/>
          <w:szCs w:val="26"/>
          <w:lang w:eastAsia="uk-UA"/>
        </w:rPr>
        <w:t xml:space="preserve">2016 році. </w:t>
      </w:r>
    </w:p>
    <w:p w:rsidR="00A812CF" w:rsidRDefault="004B1E1B" w:rsidP="00B679EB">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Водночас</w:t>
      </w:r>
      <w:r w:rsidR="0017332C">
        <w:rPr>
          <w:rFonts w:ascii="Times New Roman" w:eastAsia="Times New Roman" w:hAnsi="Times New Roman"/>
          <w:color w:val="1D1D1B"/>
          <w:sz w:val="26"/>
          <w:szCs w:val="26"/>
          <w:lang w:eastAsia="uk-UA"/>
        </w:rPr>
        <w:t xml:space="preserve"> в анкеті </w:t>
      </w:r>
      <w:r w:rsidR="003E5BE9">
        <w:rPr>
          <w:rFonts w:ascii="Times New Roman" w:eastAsia="Times New Roman" w:hAnsi="Times New Roman"/>
          <w:color w:val="1D1D1B"/>
          <w:sz w:val="26"/>
          <w:szCs w:val="26"/>
          <w:lang w:eastAsia="uk-UA"/>
        </w:rPr>
        <w:t xml:space="preserve">кандидата на посаду </w:t>
      </w:r>
      <w:r w:rsidR="0017332C">
        <w:rPr>
          <w:rFonts w:ascii="Times New Roman" w:eastAsia="Times New Roman" w:hAnsi="Times New Roman"/>
          <w:color w:val="1D1D1B"/>
          <w:sz w:val="26"/>
          <w:szCs w:val="26"/>
          <w:lang w:eastAsia="uk-UA"/>
        </w:rPr>
        <w:t xml:space="preserve">судді, поданій </w:t>
      </w:r>
      <w:r w:rsidR="003E5BE9">
        <w:rPr>
          <w:rFonts w:ascii="Times New Roman" w:eastAsia="Times New Roman" w:hAnsi="Times New Roman"/>
          <w:color w:val="1D1D1B"/>
          <w:sz w:val="26"/>
          <w:szCs w:val="26"/>
          <w:lang w:eastAsia="uk-UA"/>
        </w:rPr>
        <w:t>25 вересня 2019 року у межах конкурсу на зайняття вакантної посади судді апеляційного суду,</w:t>
      </w:r>
      <w:r>
        <w:rPr>
          <w:rFonts w:ascii="Times New Roman" w:eastAsia="Times New Roman" w:hAnsi="Times New Roman"/>
          <w:color w:val="1D1D1B"/>
          <w:sz w:val="26"/>
          <w:szCs w:val="26"/>
          <w:lang w:eastAsia="uk-UA"/>
        </w:rPr>
        <w:t xml:space="preserve"> </w:t>
      </w:r>
      <w:proofErr w:type="spellStart"/>
      <w:r w:rsidR="00B679EB">
        <w:rPr>
          <w:rFonts w:ascii="Times New Roman" w:eastAsia="Times New Roman" w:hAnsi="Times New Roman"/>
          <w:color w:val="1D1D1B"/>
          <w:sz w:val="26"/>
          <w:szCs w:val="26"/>
          <w:lang w:eastAsia="uk-UA"/>
        </w:rPr>
        <w:t>Гуцалюком</w:t>
      </w:r>
      <w:proofErr w:type="spellEnd"/>
      <w:r w:rsidR="00B82D64">
        <w:rPr>
          <w:rFonts w:ascii="Times New Roman" w:eastAsia="Times New Roman" w:hAnsi="Times New Roman"/>
          <w:color w:val="1D1D1B"/>
          <w:sz w:val="26"/>
          <w:szCs w:val="26"/>
          <w:lang w:eastAsia="uk-UA"/>
        </w:rPr>
        <w:t> </w:t>
      </w:r>
      <w:r w:rsidR="00B679EB">
        <w:rPr>
          <w:rFonts w:ascii="Times New Roman" w:eastAsia="Times New Roman" w:hAnsi="Times New Roman"/>
          <w:color w:val="1D1D1B"/>
          <w:sz w:val="26"/>
          <w:szCs w:val="26"/>
          <w:lang w:eastAsia="uk-UA"/>
        </w:rPr>
        <w:t xml:space="preserve">О.В. </w:t>
      </w:r>
      <w:r w:rsidR="003E5BE9">
        <w:rPr>
          <w:rFonts w:ascii="Times New Roman" w:eastAsia="Times New Roman" w:hAnsi="Times New Roman"/>
          <w:color w:val="1D1D1B"/>
          <w:sz w:val="26"/>
          <w:szCs w:val="26"/>
          <w:lang w:eastAsia="uk-UA"/>
        </w:rPr>
        <w:t>зазначено, що</w:t>
      </w:r>
      <w:r w:rsidR="00A812CF">
        <w:rPr>
          <w:rFonts w:ascii="Times New Roman" w:eastAsia="Times New Roman" w:hAnsi="Times New Roman"/>
          <w:color w:val="1D1D1B"/>
          <w:sz w:val="26"/>
          <w:szCs w:val="26"/>
          <w:lang w:eastAsia="uk-UA"/>
        </w:rPr>
        <w:t xml:space="preserve"> у 2016 році його двічі було притягнуто до адміністративної відповідальності, зокрема: </w:t>
      </w:r>
      <w:r w:rsidR="003E5BE9">
        <w:rPr>
          <w:rFonts w:ascii="Times New Roman" w:eastAsia="Times New Roman" w:hAnsi="Times New Roman"/>
          <w:color w:val="1D1D1B"/>
          <w:sz w:val="26"/>
          <w:szCs w:val="26"/>
          <w:lang w:eastAsia="uk-UA"/>
        </w:rPr>
        <w:t xml:space="preserve"> </w:t>
      </w:r>
      <w:r w:rsidR="00F24E0D">
        <w:rPr>
          <w:rFonts w:ascii="Times New Roman" w:eastAsia="Times New Roman" w:hAnsi="Times New Roman"/>
          <w:color w:val="1D1D1B"/>
          <w:sz w:val="26"/>
          <w:szCs w:val="26"/>
          <w:lang w:eastAsia="uk-UA"/>
        </w:rPr>
        <w:t xml:space="preserve">постановою у справі про адміністративне правопорушення </w:t>
      </w:r>
      <w:r w:rsidR="00A812CF">
        <w:rPr>
          <w:rFonts w:ascii="Times New Roman" w:eastAsia="Times New Roman" w:hAnsi="Times New Roman"/>
          <w:color w:val="1D1D1B"/>
          <w:sz w:val="26"/>
          <w:szCs w:val="26"/>
          <w:lang w:eastAsia="uk-UA"/>
        </w:rPr>
        <w:t xml:space="preserve">від 28 березня 2016 року за порушення </w:t>
      </w:r>
      <w:r w:rsidR="00B679EB">
        <w:rPr>
          <w:rFonts w:ascii="Times New Roman" w:eastAsia="Times New Roman" w:hAnsi="Times New Roman"/>
          <w:color w:val="1D1D1B"/>
          <w:sz w:val="26"/>
          <w:szCs w:val="26"/>
          <w:lang w:eastAsia="uk-UA"/>
        </w:rPr>
        <w:t>вимоги пункту 2.1. Правил дорожнього руху та постановою у справі про адміністративне правопорушення</w:t>
      </w:r>
      <w:r>
        <w:rPr>
          <w:rFonts w:ascii="Times New Roman" w:eastAsia="Times New Roman" w:hAnsi="Times New Roman"/>
          <w:color w:val="1D1D1B"/>
          <w:sz w:val="26"/>
          <w:szCs w:val="26"/>
          <w:lang w:eastAsia="uk-UA"/>
        </w:rPr>
        <w:t xml:space="preserve"> </w:t>
      </w:r>
      <w:r w:rsidR="00B679EB">
        <w:rPr>
          <w:rFonts w:ascii="Times New Roman" w:eastAsia="Times New Roman" w:hAnsi="Times New Roman"/>
          <w:color w:val="1D1D1B"/>
          <w:sz w:val="26"/>
          <w:szCs w:val="26"/>
          <w:lang w:eastAsia="uk-UA"/>
        </w:rPr>
        <w:t>від</w:t>
      </w:r>
      <w:r w:rsidR="00B82D64">
        <w:rPr>
          <w:rFonts w:ascii="Times New Roman" w:eastAsia="Times New Roman" w:hAnsi="Times New Roman"/>
          <w:color w:val="1D1D1B"/>
          <w:sz w:val="26"/>
          <w:szCs w:val="26"/>
          <w:lang w:eastAsia="uk-UA"/>
        </w:rPr>
        <w:t> </w:t>
      </w:r>
      <w:r w:rsidR="00B679EB">
        <w:rPr>
          <w:rFonts w:ascii="Times New Roman" w:eastAsia="Times New Roman" w:hAnsi="Times New Roman"/>
          <w:color w:val="1D1D1B"/>
          <w:sz w:val="26"/>
          <w:szCs w:val="26"/>
          <w:lang w:eastAsia="uk-UA"/>
        </w:rPr>
        <w:t>30</w:t>
      </w:r>
      <w:r w:rsidR="00B82D64">
        <w:rPr>
          <w:rFonts w:ascii="Times New Roman" w:eastAsia="Times New Roman" w:hAnsi="Times New Roman"/>
          <w:color w:val="1D1D1B"/>
          <w:sz w:val="26"/>
          <w:szCs w:val="26"/>
          <w:lang w:eastAsia="uk-UA"/>
        </w:rPr>
        <w:t> </w:t>
      </w:r>
      <w:r w:rsidR="00B679EB">
        <w:rPr>
          <w:rFonts w:ascii="Times New Roman" w:eastAsia="Times New Roman" w:hAnsi="Times New Roman"/>
          <w:color w:val="1D1D1B"/>
          <w:sz w:val="26"/>
          <w:szCs w:val="26"/>
          <w:lang w:eastAsia="uk-UA"/>
        </w:rPr>
        <w:t>серпня 2016 року за порушення вимог пункту 2.96 Правил дорожнього руху.</w:t>
      </w:r>
      <w:r w:rsidR="00FC6AA5">
        <w:rPr>
          <w:rFonts w:ascii="Times New Roman" w:eastAsia="Times New Roman" w:hAnsi="Times New Roman"/>
          <w:color w:val="1D1D1B"/>
          <w:sz w:val="26"/>
          <w:szCs w:val="26"/>
          <w:lang w:eastAsia="uk-UA"/>
        </w:rPr>
        <w:t xml:space="preserve"> Стягнення: штраф.</w:t>
      </w:r>
    </w:p>
    <w:p w:rsidR="00A812CF" w:rsidRDefault="004B1E1B" w:rsidP="0017332C">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Таким чином, відомості</w:t>
      </w:r>
      <w:r w:rsidR="00375B3D">
        <w:rPr>
          <w:rFonts w:ascii="Times New Roman" w:eastAsia="Times New Roman" w:hAnsi="Times New Roman"/>
          <w:color w:val="1D1D1B"/>
          <w:sz w:val="26"/>
          <w:szCs w:val="26"/>
          <w:lang w:eastAsia="uk-UA"/>
        </w:rPr>
        <w:t xml:space="preserve"> вказані у пункті 22 декларації </w:t>
      </w:r>
      <w:r w:rsidR="004F7CB9">
        <w:rPr>
          <w:rFonts w:ascii="Times New Roman" w:eastAsia="Times New Roman" w:hAnsi="Times New Roman"/>
          <w:color w:val="1D1D1B"/>
          <w:sz w:val="26"/>
          <w:szCs w:val="26"/>
          <w:lang w:eastAsia="uk-UA"/>
        </w:rPr>
        <w:t>доброчесності</w:t>
      </w:r>
      <w:r w:rsidR="00375B3D">
        <w:rPr>
          <w:rFonts w:ascii="Times New Roman" w:eastAsia="Times New Roman" w:hAnsi="Times New Roman"/>
          <w:color w:val="1D1D1B"/>
          <w:sz w:val="26"/>
          <w:szCs w:val="26"/>
          <w:lang w:eastAsia="uk-UA"/>
        </w:rPr>
        <w:t xml:space="preserve"> судді за 2016 рік суперечать виявленій </w:t>
      </w:r>
      <w:r w:rsidR="00447BBE">
        <w:rPr>
          <w:rFonts w:ascii="Times New Roman" w:eastAsia="Times New Roman" w:hAnsi="Times New Roman"/>
          <w:color w:val="1D1D1B"/>
          <w:sz w:val="26"/>
          <w:szCs w:val="26"/>
          <w:lang w:eastAsia="uk-UA"/>
        </w:rPr>
        <w:t xml:space="preserve">в анкеті </w:t>
      </w:r>
      <w:r w:rsidR="00375B3D">
        <w:rPr>
          <w:rFonts w:ascii="Times New Roman" w:eastAsia="Times New Roman" w:hAnsi="Times New Roman"/>
          <w:color w:val="1D1D1B"/>
          <w:sz w:val="26"/>
          <w:szCs w:val="26"/>
          <w:lang w:eastAsia="uk-UA"/>
        </w:rPr>
        <w:t xml:space="preserve">інформації </w:t>
      </w:r>
      <w:r w:rsidR="00447BBE">
        <w:rPr>
          <w:rFonts w:ascii="Times New Roman" w:eastAsia="Times New Roman" w:hAnsi="Times New Roman"/>
          <w:color w:val="1D1D1B"/>
          <w:sz w:val="26"/>
          <w:szCs w:val="26"/>
          <w:lang w:eastAsia="uk-UA"/>
        </w:rPr>
        <w:t>стосовно притягнення</w:t>
      </w:r>
      <w:r>
        <w:rPr>
          <w:rFonts w:ascii="Times New Roman" w:eastAsia="Times New Roman" w:hAnsi="Times New Roman"/>
          <w:color w:val="1D1D1B"/>
          <w:sz w:val="26"/>
          <w:szCs w:val="26"/>
          <w:lang w:eastAsia="uk-UA"/>
        </w:rPr>
        <w:t xml:space="preserve"> </w:t>
      </w:r>
      <w:proofErr w:type="spellStart"/>
      <w:r w:rsidR="00447BBE">
        <w:rPr>
          <w:rFonts w:ascii="Times New Roman" w:eastAsia="Times New Roman" w:hAnsi="Times New Roman"/>
          <w:color w:val="1D1D1B"/>
          <w:sz w:val="26"/>
          <w:szCs w:val="26"/>
          <w:lang w:eastAsia="uk-UA"/>
        </w:rPr>
        <w:t>Гуцалюка</w:t>
      </w:r>
      <w:proofErr w:type="spellEnd"/>
      <w:r w:rsidR="00B82D64">
        <w:rPr>
          <w:rFonts w:ascii="Times New Roman" w:eastAsia="Times New Roman" w:hAnsi="Times New Roman"/>
          <w:color w:val="1D1D1B"/>
          <w:sz w:val="26"/>
          <w:szCs w:val="26"/>
          <w:lang w:eastAsia="uk-UA"/>
        </w:rPr>
        <w:t> </w:t>
      </w:r>
      <w:r w:rsidR="00447BBE">
        <w:rPr>
          <w:rFonts w:ascii="Times New Roman" w:eastAsia="Times New Roman" w:hAnsi="Times New Roman"/>
          <w:color w:val="1D1D1B"/>
          <w:sz w:val="26"/>
          <w:szCs w:val="26"/>
          <w:lang w:eastAsia="uk-UA"/>
        </w:rPr>
        <w:t xml:space="preserve">О.В. до адміністративної відповідальності у 2016 році. </w:t>
      </w:r>
    </w:p>
    <w:p w:rsidR="00DC279F" w:rsidRPr="00DC279F" w:rsidRDefault="00DC279F" w:rsidP="00203AD3">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DC279F">
        <w:rPr>
          <w:rFonts w:ascii="Times New Roman" w:eastAsia="Times New Roman" w:hAnsi="Times New Roman"/>
          <w:color w:val="1D1D1B"/>
          <w:sz w:val="26"/>
          <w:szCs w:val="26"/>
          <w:lang w:eastAsia="uk-UA"/>
        </w:rPr>
        <w:t xml:space="preserve">Суддя </w:t>
      </w:r>
      <w:proofErr w:type="spellStart"/>
      <w:r w:rsidRPr="00DC279F">
        <w:rPr>
          <w:rFonts w:ascii="Times New Roman" w:eastAsia="Times New Roman" w:hAnsi="Times New Roman"/>
          <w:color w:val="1D1D1B"/>
          <w:sz w:val="26"/>
          <w:szCs w:val="26"/>
          <w:lang w:eastAsia="uk-UA"/>
        </w:rPr>
        <w:t>Гуцалюк</w:t>
      </w:r>
      <w:proofErr w:type="spellEnd"/>
      <w:r w:rsidRPr="00DC279F">
        <w:rPr>
          <w:rFonts w:ascii="Times New Roman" w:eastAsia="Times New Roman" w:hAnsi="Times New Roman"/>
          <w:color w:val="1D1D1B"/>
          <w:sz w:val="26"/>
          <w:szCs w:val="26"/>
          <w:lang w:eastAsia="uk-UA"/>
        </w:rPr>
        <w:t xml:space="preserve"> О.В. в письмових поясненнях, а також під час співбесіди пояснив,</w:t>
      </w:r>
      <w:r w:rsidR="00203AD3">
        <w:rPr>
          <w:rFonts w:ascii="Times New Roman" w:eastAsia="Times New Roman" w:hAnsi="Times New Roman"/>
          <w:color w:val="1D1D1B"/>
          <w:sz w:val="26"/>
          <w:szCs w:val="26"/>
          <w:lang w:eastAsia="uk-UA"/>
        </w:rPr>
        <w:t xml:space="preserve"> </w:t>
      </w:r>
      <w:r w:rsidRPr="00DC279F">
        <w:rPr>
          <w:rFonts w:ascii="Times New Roman" w:eastAsia="Times New Roman" w:hAnsi="Times New Roman"/>
          <w:color w:val="1D1D1B"/>
          <w:sz w:val="26"/>
          <w:szCs w:val="26"/>
          <w:lang w:eastAsia="uk-UA"/>
        </w:rPr>
        <w:t xml:space="preserve">що, заповнюючи пункт 22 декларації за 2016 рік, підтвердив твердження: «Мною не здійснювалися вчинки, які можуть мати наслідком притягнення до відповідальності», оскільки, враховуючи зміст назви декларації «про доброчесність», вважав необхідним зазначення саме тих вчинків, які суперечать моральним засадам суспільства та суддівської етики та свідчать про його </w:t>
      </w:r>
      <w:proofErr w:type="spellStart"/>
      <w:r w:rsidRPr="00DC279F">
        <w:rPr>
          <w:rFonts w:ascii="Times New Roman" w:eastAsia="Times New Roman" w:hAnsi="Times New Roman"/>
          <w:color w:val="1D1D1B"/>
          <w:sz w:val="26"/>
          <w:szCs w:val="26"/>
          <w:lang w:eastAsia="uk-UA"/>
        </w:rPr>
        <w:t>недоброчесність</w:t>
      </w:r>
      <w:proofErr w:type="spellEnd"/>
      <w:r w:rsidRPr="00DC279F">
        <w:rPr>
          <w:rFonts w:ascii="Times New Roman" w:eastAsia="Times New Roman" w:hAnsi="Times New Roman"/>
          <w:color w:val="1D1D1B"/>
          <w:sz w:val="26"/>
          <w:szCs w:val="26"/>
          <w:lang w:eastAsia="uk-UA"/>
        </w:rPr>
        <w:t xml:space="preserve"> як судді.</w:t>
      </w:r>
    </w:p>
    <w:p w:rsidR="00DC279F" w:rsidRPr="00DC279F" w:rsidRDefault="00203AD3" w:rsidP="00DC279F">
      <w:pPr>
        <w:shd w:val="clear" w:color="auto" w:fill="FFFFFF"/>
        <w:spacing w:after="0" w:line="240" w:lineRule="auto"/>
        <w:ind w:firstLine="709"/>
        <w:jc w:val="both"/>
        <w:rPr>
          <w:rFonts w:ascii="Times New Roman" w:eastAsia="Times New Roman" w:hAnsi="Times New Roman"/>
          <w:color w:val="1D1D1B"/>
          <w:sz w:val="26"/>
          <w:szCs w:val="26"/>
          <w:lang w:eastAsia="uk-UA"/>
        </w:rPr>
      </w:pP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 наголосив, що в</w:t>
      </w:r>
      <w:r w:rsidR="00DC279F" w:rsidRPr="00DC279F">
        <w:rPr>
          <w:rFonts w:ascii="Times New Roman" w:eastAsia="Times New Roman" w:hAnsi="Times New Roman"/>
          <w:color w:val="1D1D1B"/>
          <w:sz w:val="26"/>
          <w:szCs w:val="26"/>
          <w:lang w:eastAsia="uk-UA"/>
        </w:rPr>
        <w:t>чинивши адміністративні правопорушення, він сплатив штрафи, а також не приховував факти притягнення його до адміністратив</w:t>
      </w:r>
      <w:r>
        <w:rPr>
          <w:rFonts w:ascii="Times New Roman" w:eastAsia="Times New Roman" w:hAnsi="Times New Roman"/>
          <w:color w:val="1D1D1B"/>
          <w:sz w:val="26"/>
          <w:szCs w:val="26"/>
          <w:lang w:eastAsia="uk-UA"/>
        </w:rPr>
        <w:t>ної відповідальності, зазначив</w:t>
      </w:r>
      <w:r w:rsidR="00DC279F" w:rsidRPr="00DC279F">
        <w:rPr>
          <w:rFonts w:ascii="Times New Roman" w:eastAsia="Times New Roman" w:hAnsi="Times New Roman"/>
          <w:color w:val="1D1D1B"/>
          <w:sz w:val="26"/>
          <w:szCs w:val="26"/>
          <w:lang w:eastAsia="uk-UA"/>
        </w:rPr>
        <w:t xml:space="preserve"> про це у відповідних розділах а</w:t>
      </w:r>
      <w:r w:rsidR="00996AC3">
        <w:rPr>
          <w:rFonts w:ascii="Times New Roman" w:eastAsia="Times New Roman" w:hAnsi="Times New Roman"/>
          <w:color w:val="1D1D1B"/>
          <w:sz w:val="26"/>
          <w:szCs w:val="26"/>
          <w:lang w:eastAsia="uk-UA"/>
        </w:rPr>
        <w:t xml:space="preserve">нкети кандидата на посаду судді, </w:t>
      </w:r>
      <w:r>
        <w:rPr>
          <w:rFonts w:ascii="Times New Roman" w:eastAsia="Times New Roman" w:hAnsi="Times New Roman"/>
          <w:color w:val="1D1D1B"/>
          <w:sz w:val="26"/>
          <w:szCs w:val="26"/>
          <w:lang w:eastAsia="uk-UA"/>
        </w:rPr>
        <w:t xml:space="preserve"> </w:t>
      </w:r>
      <w:r w:rsidR="00996AC3">
        <w:rPr>
          <w:rFonts w:ascii="Times New Roman" w:eastAsia="Times New Roman" w:hAnsi="Times New Roman"/>
          <w:color w:val="1D1D1B"/>
          <w:sz w:val="26"/>
          <w:szCs w:val="26"/>
          <w:lang w:eastAsia="uk-UA"/>
        </w:rPr>
        <w:t>т</w:t>
      </w:r>
      <w:r w:rsidR="00DC279F" w:rsidRPr="00DC279F">
        <w:rPr>
          <w:rFonts w:ascii="Times New Roman" w:eastAsia="Times New Roman" w:hAnsi="Times New Roman"/>
          <w:color w:val="1D1D1B"/>
          <w:sz w:val="26"/>
          <w:szCs w:val="26"/>
          <w:lang w:eastAsia="uk-UA"/>
        </w:rPr>
        <w:t xml:space="preserve">обто жодного недоброчесного вчинку не здійснював.  </w:t>
      </w:r>
    </w:p>
    <w:p w:rsidR="00F46088" w:rsidRDefault="00DC279F" w:rsidP="00F46088">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DC279F">
        <w:rPr>
          <w:rFonts w:ascii="Times New Roman" w:eastAsia="Times New Roman" w:hAnsi="Times New Roman"/>
          <w:color w:val="1D1D1B"/>
          <w:sz w:val="26"/>
          <w:szCs w:val="26"/>
          <w:lang w:eastAsia="uk-UA"/>
        </w:rPr>
        <w:t>Крім того, зміст пункту 22 декларації доброчесності судді, на думку Гуц</w:t>
      </w:r>
      <w:proofErr w:type="spellStart"/>
      <w:r w:rsidR="00786B76">
        <w:rPr>
          <w:rFonts w:ascii="Times New Roman" w:eastAsia="Times New Roman" w:hAnsi="Times New Roman"/>
          <w:color w:val="1D1D1B"/>
          <w:sz w:val="26"/>
          <w:szCs w:val="26"/>
          <w:lang w:eastAsia="uk-UA"/>
        </w:rPr>
        <w:t>алюка</w:t>
      </w:r>
      <w:proofErr w:type="spellEnd"/>
      <w:r w:rsidR="00B82D64">
        <w:rPr>
          <w:rFonts w:ascii="Times New Roman" w:eastAsia="Times New Roman" w:hAnsi="Times New Roman"/>
          <w:color w:val="1D1D1B"/>
          <w:sz w:val="26"/>
          <w:szCs w:val="26"/>
          <w:lang w:eastAsia="uk-UA"/>
        </w:rPr>
        <w:t> </w:t>
      </w:r>
      <w:r w:rsidR="00786B76">
        <w:rPr>
          <w:rFonts w:ascii="Times New Roman" w:eastAsia="Times New Roman" w:hAnsi="Times New Roman"/>
          <w:color w:val="1D1D1B"/>
          <w:sz w:val="26"/>
          <w:szCs w:val="26"/>
          <w:lang w:eastAsia="uk-UA"/>
        </w:rPr>
        <w:t>О.В.</w:t>
      </w:r>
      <w:r w:rsidR="00996AC3">
        <w:rPr>
          <w:rFonts w:ascii="Times New Roman" w:eastAsia="Times New Roman" w:hAnsi="Times New Roman"/>
          <w:color w:val="1D1D1B"/>
          <w:sz w:val="26"/>
          <w:szCs w:val="26"/>
          <w:lang w:eastAsia="uk-UA"/>
        </w:rPr>
        <w:t xml:space="preserve">, </w:t>
      </w:r>
      <w:r w:rsidR="00786B76">
        <w:rPr>
          <w:rFonts w:ascii="Times New Roman" w:eastAsia="Times New Roman" w:hAnsi="Times New Roman"/>
          <w:color w:val="1D1D1B"/>
          <w:sz w:val="26"/>
          <w:szCs w:val="26"/>
          <w:lang w:eastAsia="uk-UA"/>
        </w:rPr>
        <w:t>сприймається як такий</w:t>
      </w:r>
      <w:r w:rsidRPr="00DC279F">
        <w:rPr>
          <w:rFonts w:ascii="Times New Roman" w:eastAsia="Times New Roman" w:hAnsi="Times New Roman"/>
          <w:color w:val="1D1D1B"/>
          <w:sz w:val="26"/>
          <w:szCs w:val="26"/>
          <w:lang w:eastAsia="uk-UA"/>
        </w:rPr>
        <w:t>, що зобов’язує зазначати відомості про дії, за які декларанта може бути притягнуто до відповідальності у майбутньому, а не вчинені на момент заповнення цієї декларац</w:t>
      </w:r>
      <w:r w:rsidR="00AE3D00">
        <w:rPr>
          <w:rFonts w:ascii="Times New Roman" w:eastAsia="Times New Roman" w:hAnsi="Times New Roman"/>
          <w:color w:val="1D1D1B"/>
          <w:sz w:val="26"/>
          <w:szCs w:val="26"/>
          <w:lang w:eastAsia="uk-UA"/>
        </w:rPr>
        <w:t xml:space="preserve">ії.  </w:t>
      </w:r>
    </w:p>
    <w:p w:rsidR="00AE3D00" w:rsidRDefault="00AE3D00" w:rsidP="00F46088">
      <w:pPr>
        <w:shd w:val="clear" w:color="auto" w:fill="FFFFFF"/>
        <w:spacing w:after="0" w:line="240" w:lineRule="auto"/>
        <w:ind w:firstLine="709"/>
        <w:jc w:val="both"/>
        <w:rPr>
          <w:rFonts w:ascii="Times New Roman" w:eastAsia="Times New Roman" w:hAnsi="Times New Roman"/>
          <w:color w:val="1D1D1B"/>
          <w:sz w:val="26"/>
          <w:szCs w:val="26"/>
          <w:lang w:eastAsia="uk-UA"/>
        </w:rPr>
      </w:pP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w:t>
      </w:r>
      <w:r w:rsidR="00996AC3">
        <w:rPr>
          <w:rFonts w:ascii="Times New Roman" w:eastAsia="Times New Roman" w:hAnsi="Times New Roman"/>
          <w:color w:val="1D1D1B"/>
          <w:sz w:val="26"/>
          <w:szCs w:val="26"/>
          <w:lang w:eastAsia="uk-UA"/>
        </w:rPr>
        <w:t xml:space="preserve"> зазначив</w:t>
      </w:r>
      <w:r w:rsidR="009A25E4">
        <w:rPr>
          <w:rFonts w:ascii="Times New Roman" w:eastAsia="Times New Roman" w:hAnsi="Times New Roman"/>
          <w:color w:val="1D1D1B"/>
          <w:sz w:val="26"/>
          <w:szCs w:val="26"/>
          <w:lang w:eastAsia="uk-UA"/>
        </w:rPr>
        <w:t xml:space="preserve">, що не мав наміру приховати інформацію про притягнення його до адміністративної відповідальності. </w:t>
      </w:r>
    </w:p>
    <w:p w:rsidR="00584B21" w:rsidRDefault="003A10D0" w:rsidP="00584B21">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Беручи до уваги викладене</w:t>
      </w:r>
      <w:r w:rsidR="009A25E4" w:rsidRPr="009A25E4">
        <w:rPr>
          <w:rFonts w:ascii="Times New Roman" w:eastAsia="Times New Roman" w:hAnsi="Times New Roman"/>
          <w:color w:val="1D1D1B"/>
          <w:sz w:val="26"/>
          <w:szCs w:val="26"/>
          <w:lang w:eastAsia="uk-UA"/>
        </w:rPr>
        <w:t xml:space="preserve">, Комісія вважає пояснення, надані суддею </w:t>
      </w:r>
      <w:proofErr w:type="spellStart"/>
      <w:r w:rsidR="009A25E4" w:rsidRPr="009A25E4">
        <w:rPr>
          <w:rFonts w:ascii="Times New Roman" w:eastAsia="Times New Roman" w:hAnsi="Times New Roman"/>
          <w:color w:val="1D1D1B"/>
          <w:sz w:val="26"/>
          <w:szCs w:val="26"/>
          <w:lang w:eastAsia="uk-UA"/>
        </w:rPr>
        <w:t>Гуцалюком</w:t>
      </w:r>
      <w:proofErr w:type="spellEnd"/>
      <w:r w:rsidR="00B82D64">
        <w:rPr>
          <w:rFonts w:ascii="Times New Roman" w:eastAsia="Times New Roman" w:hAnsi="Times New Roman"/>
          <w:color w:val="1D1D1B"/>
          <w:sz w:val="26"/>
          <w:szCs w:val="26"/>
          <w:lang w:eastAsia="uk-UA"/>
        </w:rPr>
        <w:t> </w:t>
      </w:r>
      <w:r w:rsidR="009A25E4" w:rsidRPr="009A25E4">
        <w:rPr>
          <w:rFonts w:ascii="Times New Roman" w:eastAsia="Times New Roman" w:hAnsi="Times New Roman"/>
          <w:color w:val="1D1D1B"/>
          <w:sz w:val="26"/>
          <w:szCs w:val="26"/>
          <w:lang w:eastAsia="uk-UA"/>
        </w:rPr>
        <w:t xml:space="preserve">О.В., прийнятними. </w:t>
      </w:r>
    </w:p>
    <w:p w:rsidR="00584B21" w:rsidRDefault="00584B21" w:rsidP="00584B21">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84B21">
        <w:rPr>
          <w:rFonts w:ascii="Times New Roman" w:eastAsia="Times New Roman" w:hAnsi="Times New Roman"/>
          <w:color w:val="1D1D1B"/>
          <w:sz w:val="26"/>
          <w:szCs w:val="26"/>
          <w:lang w:eastAsia="uk-UA"/>
        </w:rPr>
        <w:t xml:space="preserve">Відповідно до частин першої та другої статті 62 Закону суддя зобов’язаний щорічно до 1 лютого подавати шляхом заповнення на офіційному </w:t>
      </w:r>
      <w:proofErr w:type="spellStart"/>
      <w:r w:rsidRPr="00584B21">
        <w:rPr>
          <w:rFonts w:ascii="Times New Roman" w:eastAsia="Times New Roman" w:hAnsi="Times New Roman"/>
          <w:color w:val="1D1D1B"/>
          <w:sz w:val="26"/>
          <w:szCs w:val="26"/>
          <w:lang w:eastAsia="uk-UA"/>
        </w:rPr>
        <w:t>вебсайті</w:t>
      </w:r>
      <w:proofErr w:type="spellEnd"/>
      <w:r w:rsidRPr="00584B21">
        <w:rPr>
          <w:rFonts w:ascii="Times New Roman" w:eastAsia="Times New Roman" w:hAnsi="Times New Roman"/>
          <w:color w:val="1D1D1B"/>
          <w:sz w:val="26"/>
          <w:szCs w:val="26"/>
          <w:lang w:eastAsia="uk-UA"/>
        </w:rPr>
        <w:t xml:space="preserve"> Вищої кваліфікаційної комісії суддів України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584B21">
        <w:rPr>
          <w:rFonts w:ascii="Times New Roman" w:eastAsia="Times New Roman" w:hAnsi="Times New Roman"/>
          <w:color w:val="1D1D1B"/>
          <w:sz w:val="26"/>
          <w:szCs w:val="26"/>
          <w:lang w:eastAsia="uk-UA"/>
        </w:rPr>
        <w:t>непідтвердження</w:t>
      </w:r>
      <w:proofErr w:type="spellEnd"/>
      <w:r w:rsidRPr="00584B21">
        <w:rPr>
          <w:rFonts w:ascii="Times New Roman" w:eastAsia="Times New Roman" w:hAnsi="Times New Roman"/>
          <w:color w:val="1D1D1B"/>
          <w:sz w:val="26"/>
          <w:szCs w:val="26"/>
          <w:lang w:eastAsia="uk-UA"/>
        </w:rPr>
        <w:t>.</w:t>
      </w:r>
    </w:p>
    <w:p w:rsidR="00584B21" w:rsidRPr="00584B21" w:rsidRDefault="00584B21" w:rsidP="00584B21">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84B21">
        <w:rPr>
          <w:rFonts w:ascii="Times New Roman" w:eastAsia="Times New Roman" w:hAnsi="Times New Roman"/>
          <w:color w:val="1D1D1B"/>
          <w:sz w:val="26"/>
          <w:szCs w:val="26"/>
          <w:lang w:eastAsia="uk-UA"/>
        </w:rPr>
        <w:t>Комісія зауважує, що правова конструкція наведеного пункту декларації доброчесності судді свідчить про те, що зазначене в ньому твердження стосується не факту притягнення до відповідальності, а вчинків, які можуть мати наслідком притягнення судді до відповідальності.</w:t>
      </w:r>
    </w:p>
    <w:p w:rsidR="00584B21" w:rsidRDefault="00584B21" w:rsidP="008F507B">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84B21">
        <w:rPr>
          <w:rFonts w:ascii="Times New Roman" w:eastAsia="Times New Roman" w:hAnsi="Times New Roman"/>
          <w:color w:val="1D1D1B"/>
          <w:sz w:val="26"/>
          <w:szCs w:val="26"/>
          <w:lang w:eastAsia="uk-UA"/>
        </w:rPr>
        <w:t xml:space="preserve">За цих обставин Комісія констатує формальне порушення суддею правил заповнення декларацій доброчесності судді за </w:t>
      </w:r>
      <w:r>
        <w:rPr>
          <w:rFonts w:ascii="Times New Roman" w:eastAsia="Times New Roman" w:hAnsi="Times New Roman"/>
          <w:color w:val="1D1D1B"/>
          <w:sz w:val="26"/>
          <w:szCs w:val="26"/>
          <w:lang w:val="en-US" w:eastAsia="uk-UA"/>
        </w:rPr>
        <w:t xml:space="preserve">2016 </w:t>
      </w:r>
      <w:r w:rsidR="00234543">
        <w:rPr>
          <w:rFonts w:ascii="Times New Roman" w:eastAsia="Times New Roman" w:hAnsi="Times New Roman"/>
          <w:color w:val="1D1D1B"/>
          <w:sz w:val="26"/>
          <w:szCs w:val="26"/>
          <w:lang w:eastAsia="uk-UA"/>
        </w:rPr>
        <w:t>рік</w:t>
      </w:r>
      <w:r w:rsidRPr="00584B21">
        <w:rPr>
          <w:rFonts w:ascii="Times New Roman" w:eastAsia="Times New Roman" w:hAnsi="Times New Roman"/>
          <w:color w:val="1D1D1B"/>
          <w:sz w:val="26"/>
          <w:szCs w:val="26"/>
          <w:lang w:eastAsia="uk-UA"/>
        </w:rPr>
        <w:t xml:space="preserve">. Однак на кваліфікацію цього порушення з погляду істотності впливає відсутність у судді наміру приховувати відомості про притягнення до адміністративної відповідальності, адже переконливим та документально підтвердженим аргументом є зазначення цих відомостей в анкеті </w:t>
      </w:r>
      <w:r>
        <w:rPr>
          <w:rFonts w:ascii="Times New Roman" w:eastAsia="Times New Roman" w:hAnsi="Times New Roman"/>
          <w:color w:val="1D1D1B"/>
          <w:sz w:val="26"/>
          <w:szCs w:val="26"/>
          <w:lang w:eastAsia="uk-UA"/>
        </w:rPr>
        <w:lastRenderedPageBreak/>
        <w:t xml:space="preserve">кандидата на посаду </w:t>
      </w:r>
      <w:r w:rsidRPr="00584B21">
        <w:rPr>
          <w:rFonts w:ascii="Times New Roman" w:eastAsia="Times New Roman" w:hAnsi="Times New Roman"/>
          <w:color w:val="1D1D1B"/>
          <w:sz w:val="26"/>
          <w:szCs w:val="26"/>
          <w:lang w:eastAsia="uk-UA"/>
        </w:rPr>
        <w:t>судді</w:t>
      </w:r>
      <w:r w:rsidR="00B422C2">
        <w:rPr>
          <w:rFonts w:ascii="Times New Roman" w:eastAsia="Times New Roman" w:hAnsi="Times New Roman"/>
          <w:color w:val="1D1D1B"/>
          <w:sz w:val="26"/>
          <w:szCs w:val="26"/>
          <w:lang w:eastAsia="uk-UA"/>
        </w:rPr>
        <w:t xml:space="preserve"> </w:t>
      </w:r>
      <w:proofErr w:type="spellStart"/>
      <w:r w:rsidR="00B422C2">
        <w:rPr>
          <w:rFonts w:ascii="Times New Roman" w:eastAsia="Times New Roman" w:hAnsi="Times New Roman"/>
          <w:color w:val="1D1D1B"/>
          <w:sz w:val="26"/>
          <w:szCs w:val="26"/>
          <w:lang w:eastAsia="uk-UA"/>
        </w:rPr>
        <w:t>Гуцалюка</w:t>
      </w:r>
      <w:proofErr w:type="spellEnd"/>
      <w:r w:rsidR="00B422C2">
        <w:rPr>
          <w:rFonts w:ascii="Times New Roman" w:eastAsia="Times New Roman" w:hAnsi="Times New Roman"/>
          <w:color w:val="1D1D1B"/>
          <w:sz w:val="26"/>
          <w:szCs w:val="26"/>
          <w:lang w:eastAsia="uk-UA"/>
        </w:rPr>
        <w:t xml:space="preserve"> О.В.</w:t>
      </w:r>
      <w:r w:rsidRPr="00584B21">
        <w:rPr>
          <w:rFonts w:ascii="Times New Roman" w:eastAsia="Times New Roman" w:hAnsi="Times New Roman"/>
          <w:color w:val="1D1D1B"/>
          <w:sz w:val="26"/>
          <w:szCs w:val="26"/>
          <w:lang w:eastAsia="uk-UA"/>
        </w:rPr>
        <w:t>, поданій</w:t>
      </w:r>
      <w:r w:rsidR="009E276D">
        <w:rPr>
          <w:rFonts w:ascii="Times New Roman" w:eastAsia="Times New Roman" w:hAnsi="Times New Roman"/>
          <w:color w:val="1D1D1B"/>
          <w:sz w:val="26"/>
          <w:szCs w:val="26"/>
          <w:lang w:eastAsia="uk-UA"/>
        </w:rPr>
        <w:t xml:space="preserve"> </w:t>
      </w:r>
      <w:r w:rsidR="00B422C2">
        <w:rPr>
          <w:rFonts w:ascii="Times New Roman" w:eastAsia="Times New Roman" w:hAnsi="Times New Roman"/>
          <w:color w:val="1D1D1B"/>
          <w:sz w:val="26"/>
          <w:szCs w:val="26"/>
          <w:lang w:eastAsia="uk-UA"/>
        </w:rPr>
        <w:t xml:space="preserve">ним </w:t>
      </w:r>
      <w:r w:rsidR="008F507B">
        <w:rPr>
          <w:rFonts w:ascii="Times New Roman" w:eastAsia="Times New Roman" w:hAnsi="Times New Roman"/>
          <w:color w:val="1D1D1B"/>
          <w:sz w:val="26"/>
          <w:szCs w:val="26"/>
          <w:lang w:eastAsia="uk-UA"/>
        </w:rPr>
        <w:t xml:space="preserve">25 вересня 2019 року </w:t>
      </w:r>
      <w:r w:rsidRPr="009A25E4">
        <w:rPr>
          <w:rFonts w:ascii="Times New Roman" w:eastAsia="Times New Roman" w:hAnsi="Times New Roman"/>
          <w:color w:val="1D1D1B"/>
          <w:sz w:val="26"/>
          <w:szCs w:val="26"/>
          <w:lang w:eastAsia="uk-UA"/>
        </w:rPr>
        <w:t>у межах конкурсу на зайняття вакантної</w:t>
      </w:r>
      <w:r w:rsidR="003A0CC8">
        <w:rPr>
          <w:rFonts w:ascii="Times New Roman" w:eastAsia="Times New Roman" w:hAnsi="Times New Roman"/>
          <w:color w:val="1D1D1B"/>
          <w:sz w:val="26"/>
          <w:szCs w:val="26"/>
          <w:lang w:eastAsia="uk-UA"/>
        </w:rPr>
        <w:t xml:space="preserve"> посади судді апеляційного суду.</w:t>
      </w:r>
    </w:p>
    <w:p w:rsidR="00CC5992" w:rsidRPr="00CC5992" w:rsidRDefault="00CC5992" w:rsidP="00CC5992">
      <w:pPr>
        <w:shd w:val="clear" w:color="auto" w:fill="FFFFFF"/>
        <w:spacing w:after="0" w:line="240" w:lineRule="auto"/>
        <w:ind w:firstLine="708"/>
        <w:jc w:val="both"/>
        <w:rPr>
          <w:rFonts w:ascii="Times New Roman" w:eastAsia="Times New Roman" w:hAnsi="Times New Roman"/>
          <w:color w:val="1D1D1B"/>
          <w:sz w:val="26"/>
          <w:szCs w:val="26"/>
          <w:lang w:eastAsia="uk-UA"/>
        </w:rPr>
      </w:pPr>
      <w:r w:rsidRPr="00CC5992">
        <w:rPr>
          <w:rFonts w:ascii="Times New Roman" w:eastAsia="Times New Roman" w:hAnsi="Times New Roman"/>
          <w:color w:val="1D1D1B"/>
          <w:sz w:val="26"/>
          <w:szCs w:val="26"/>
          <w:lang w:eastAsia="uk-UA"/>
        </w:rPr>
        <w:t>З урахуванням викладених обставин, Комісія виснує, що дії судді не є достатніми для визнання його таким, що не ві</w:t>
      </w:r>
      <w:r>
        <w:rPr>
          <w:rFonts w:ascii="Times New Roman" w:eastAsia="Times New Roman" w:hAnsi="Times New Roman"/>
          <w:color w:val="1D1D1B"/>
          <w:sz w:val="26"/>
          <w:szCs w:val="26"/>
          <w:lang w:eastAsia="uk-UA"/>
        </w:rPr>
        <w:t xml:space="preserve">дповідає займаній посаді, однак </w:t>
      </w:r>
      <w:r w:rsidR="00550127">
        <w:rPr>
          <w:rFonts w:ascii="Times New Roman" w:eastAsia="Times New Roman" w:hAnsi="Times New Roman"/>
          <w:color w:val="1D1D1B"/>
          <w:sz w:val="26"/>
          <w:szCs w:val="26"/>
          <w:lang w:eastAsia="uk-UA"/>
        </w:rPr>
        <w:t xml:space="preserve">допущені </w:t>
      </w:r>
      <w:proofErr w:type="spellStart"/>
      <w:r w:rsidR="00550127">
        <w:rPr>
          <w:rFonts w:ascii="Times New Roman" w:eastAsia="Times New Roman" w:hAnsi="Times New Roman"/>
          <w:color w:val="1D1D1B"/>
          <w:sz w:val="26"/>
          <w:szCs w:val="26"/>
          <w:lang w:eastAsia="uk-UA"/>
        </w:rPr>
        <w:t>Гуцалюком</w:t>
      </w:r>
      <w:proofErr w:type="spellEnd"/>
      <w:r w:rsidR="00550127">
        <w:rPr>
          <w:rFonts w:ascii="Times New Roman" w:eastAsia="Times New Roman" w:hAnsi="Times New Roman"/>
          <w:color w:val="1D1D1B"/>
          <w:sz w:val="26"/>
          <w:szCs w:val="26"/>
          <w:lang w:eastAsia="uk-UA"/>
        </w:rPr>
        <w:t xml:space="preserve"> О.В. </w:t>
      </w:r>
      <w:r>
        <w:rPr>
          <w:rFonts w:ascii="Times New Roman" w:eastAsia="Times New Roman" w:hAnsi="Times New Roman"/>
          <w:color w:val="1D1D1B"/>
          <w:sz w:val="26"/>
          <w:szCs w:val="26"/>
          <w:lang w:eastAsia="uk-UA"/>
        </w:rPr>
        <w:t xml:space="preserve">помилки </w:t>
      </w:r>
      <w:r w:rsidRPr="00CC5992">
        <w:rPr>
          <w:rFonts w:ascii="Times New Roman" w:eastAsia="Times New Roman" w:hAnsi="Times New Roman"/>
          <w:color w:val="1D1D1B"/>
          <w:sz w:val="26"/>
          <w:szCs w:val="26"/>
          <w:lang w:eastAsia="uk-UA"/>
        </w:rPr>
        <w:t>п</w:t>
      </w:r>
      <w:r>
        <w:rPr>
          <w:rFonts w:ascii="Times New Roman" w:eastAsia="Times New Roman" w:hAnsi="Times New Roman"/>
          <w:color w:val="1D1D1B"/>
          <w:sz w:val="26"/>
          <w:szCs w:val="26"/>
          <w:lang w:eastAsia="uk-UA"/>
        </w:rPr>
        <w:t>ри заповненні декларації впливають</w:t>
      </w:r>
      <w:r w:rsidRPr="00CC5992">
        <w:rPr>
          <w:rFonts w:ascii="Times New Roman" w:eastAsia="Times New Roman" w:hAnsi="Times New Roman"/>
          <w:color w:val="1D1D1B"/>
          <w:sz w:val="26"/>
          <w:szCs w:val="26"/>
          <w:lang w:eastAsia="uk-UA"/>
        </w:rPr>
        <w:t xml:space="preserve"> на оцінку судді в б</w:t>
      </w:r>
      <w:r w:rsidR="00AE02E7">
        <w:rPr>
          <w:rFonts w:ascii="Times New Roman" w:eastAsia="Times New Roman" w:hAnsi="Times New Roman"/>
          <w:color w:val="1D1D1B"/>
          <w:sz w:val="26"/>
          <w:szCs w:val="26"/>
          <w:lang w:eastAsia="uk-UA"/>
        </w:rPr>
        <w:t>альному еквіваленті за критеріями</w:t>
      </w:r>
      <w:r w:rsidRPr="00CC5992">
        <w:rPr>
          <w:rFonts w:ascii="Times New Roman" w:eastAsia="Times New Roman" w:hAnsi="Times New Roman"/>
          <w:color w:val="1D1D1B"/>
          <w:sz w:val="26"/>
          <w:szCs w:val="26"/>
          <w:lang w:eastAsia="uk-UA"/>
        </w:rPr>
        <w:t xml:space="preserve"> доброчесності та професійної етики.</w:t>
      </w:r>
    </w:p>
    <w:p w:rsidR="00C4509E" w:rsidRDefault="005C4693" w:rsidP="009D303B">
      <w:pPr>
        <w:shd w:val="clear" w:color="auto" w:fill="FFFFFF"/>
        <w:spacing w:after="0" w:line="240" w:lineRule="auto"/>
        <w:ind w:firstLine="708"/>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Також </w:t>
      </w:r>
      <w:r w:rsidR="004142CF">
        <w:rPr>
          <w:rFonts w:ascii="Times New Roman" w:eastAsia="Times New Roman" w:hAnsi="Times New Roman"/>
          <w:color w:val="1D1D1B"/>
          <w:sz w:val="26"/>
          <w:szCs w:val="26"/>
          <w:lang w:eastAsia="uk-UA"/>
        </w:rPr>
        <w:t>Комісія</w:t>
      </w:r>
      <w:r>
        <w:rPr>
          <w:rFonts w:ascii="Times New Roman" w:eastAsia="Times New Roman" w:hAnsi="Times New Roman"/>
          <w:color w:val="1D1D1B"/>
          <w:sz w:val="26"/>
          <w:szCs w:val="26"/>
          <w:lang w:eastAsia="uk-UA"/>
        </w:rPr>
        <w:t xml:space="preserve"> звертає увагу</w:t>
      </w:r>
      <w:r w:rsidR="004142CF">
        <w:rPr>
          <w:rFonts w:ascii="Times New Roman" w:eastAsia="Times New Roman" w:hAnsi="Times New Roman"/>
          <w:color w:val="1D1D1B"/>
          <w:sz w:val="26"/>
          <w:szCs w:val="26"/>
          <w:lang w:eastAsia="uk-UA"/>
        </w:rPr>
        <w:t xml:space="preserve">, що в матеріалах </w:t>
      </w:r>
      <w:r w:rsidR="008F507B">
        <w:rPr>
          <w:rFonts w:ascii="Times New Roman" w:eastAsia="Times New Roman" w:hAnsi="Times New Roman"/>
          <w:color w:val="1D1D1B"/>
          <w:sz w:val="26"/>
          <w:szCs w:val="26"/>
          <w:lang w:eastAsia="uk-UA"/>
        </w:rPr>
        <w:t>суддівського досьє</w:t>
      </w:r>
      <w:r>
        <w:rPr>
          <w:rFonts w:ascii="Times New Roman" w:eastAsia="Times New Roman" w:hAnsi="Times New Roman"/>
          <w:color w:val="1D1D1B"/>
          <w:sz w:val="26"/>
          <w:szCs w:val="26"/>
          <w:lang w:eastAsia="uk-UA"/>
        </w:rPr>
        <w:t xml:space="preserve"> судді Г</w:t>
      </w:r>
      <w:proofErr w:type="spellStart"/>
      <w:r>
        <w:rPr>
          <w:rFonts w:ascii="Times New Roman" w:eastAsia="Times New Roman" w:hAnsi="Times New Roman"/>
          <w:color w:val="1D1D1B"/>
          <w:sz w:val="26"/>
          <w:szCs w:val="26"/>
          <w:lang w:eastAsia="uk-UA"/>
        </w:rPr>
        <w:t>уцалюка</w:t>
      </w:r>
      <w:proofErr w:type="spellEnd"/>
      <w:r w:rsidR="00B82D64">
        <w:rPr>
          <w:rFonts w:ascii="Times New Roman" w:eastAsia="Times New Roman" w:hAnsi="Times New Roman"/>
          <w:color w:val="1D1D1B"/>
          <w:sz w:val="26"/>
          <w:szCs w:val="26"/>
          <w:lang w:eastAsia="uk-UA"/>
        </w:rPr>
        <w:t> </w:t>
      </w:r>
      <w:r>
        <w:rPr>
          <w:rFonts w:ascii="Times New Roman" w:eastAsia="Times New Roman" w:hAnsi="Times New Roman"/>
          <w:color w:val="1D1D1B"/>
          <w:sz w:val="26"/>
          <w:szCs w:val="26"/>
          <w:lang w:eastAsia="uk-UA"/>
        </w:rPr>
        <w:t xml:space="preserve">О.В. </w:t>
      </w:r>
      <w:r w:rsidR="008F507B">
        <w:rPr>
          <w:rFonts w:ascii="Times New Roman" w:eastAsia="Times New Roman" w:hAnsi="Times New Roman"/>
          <w:color w:val="1D1D1B"/>
          <w:sz w:val="26"/>
          <w:szCs w:val="26"/>
          <w:lang w:eastAsia="uk-UA"/>
        </w:rPr>
        <w:t xml:space="preserve">наявна </w:t>
      </w:r>
      <w:r w:rsidR="004142CF">
        <w:rPr>
          <w:rFonts w:ascii="Times New Roman" w:eastAsia="Times New Roman" w:hAnsi="Times New Roman"/>
          <w:color w:val="1D1D1B"/>
          <w:sz w:val="26"/>
          <w:szCs w:val="26"/>
          <w:lang w:eastAsia="uk-UA"/>
        </w:rPr>
        <w:t>інша інформація про притягнення до адміністративної відповідаль</w:t>
      </w:r>
      <w:r w:rsidR="00E447E2">
        <w:rPr>
          <w:rFonts w:ascii="Times New Roman" w:eastAsia="Times New Roman" w:hAnsi="Times New Roman"/>
          <w:color w:val="1D1D1B"/>
          <w:sz w:val="26"/>
          <w:szCs w:val="26"/>
          <w:lang w:eastAsia="uk-UA"/>
        </w:rPr>
        <w:t>ності, що ма</w:t>
      </w:r>
      <w:r w:rsidR="00C4509E">
        <w:rPr>
          <w:rFonts w:ascii="Times New Roman" w:eastAsia="Times New Roman" w:hAnsi="Times New Roman"/>
          <w:color w:val="1D1D1B"/>
          <w:sz w:val="26"/>
          <w:szCs w:val="26"/>
          <w:lang w:eastAsia="uk-UA"/>
        </w:rPr>
        <w:t xml:space="preserve">є значення для </w:t>
      </w:r>
      <w:r>
        <w:rPr>
          <w:rFonts w:ascii="Times New Roman" w:eastAsia="Times New Roman" w:hAnsi="Times New Roman"/>
          <w:color w:val="1D1D1B"/>
          <w:sz w:val="26"/>
          <w:szCs w:val="26"/>
          <w:lang w:eastAsia="uk-UA"/>
        </w:rPr>
        <w:t xml:space="preserve">його </w:t>
      </w:r>
      <w:r w:rsidR="00C4509E">
        <w:rPr>
          <w:rFonts w:ascii="Times New Roman" w:eastAsia="Times New Roman" w:hAnsi="Times New Roman"/>
          <w:color w:val="1D1D1B"/>
          <w:sz w:val="26"/>
          <w:szCs w:val="26"/>
          <w:lang w:eastAsia="uk-UA"/>
        </w:rPr>
        <w:t>оцінювання в межах відповідності критеріям</w:t>
      </w:r>
      <w:r w:rsidR="00C4509E" w:rsidRPr="00C4509E">
        <w:rPr>
          <w:rFonts w:ascii="Times New Roman" w:eastAsia="Times New Roman" w:hAnsi="Times New Roman"/>
          <w:color w:val="1D1D1B"/>
          <w:sz w:val="26"/>
          <w:szCs w:val="26"/>
          <w:lang w:eastAsia="uk-UA"/>
        </w:rPr>
        <w:t xml:space="preserve"> професійної етики та доброчесності.</w:t>
      </w:r>
    </w:p>
    <w:p w:rsidR="00C8579E" w:rsidRPr="00C8579E" w:rsidRDefault="00EE591F" w:rsidP="001A552F">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З</w:t>
      </w:r>
      <w:r w:rsidR="002773DE">
        <w:rPr>
          <w:rFonts w:ascii="Times New Roman" w:eastAsia="Times New Roman" w:hAnsi="Times New Roman"/>
          <w:color w:val="1D1D1B"/>
          <w:sz w:val="26"/>
          <w:szCs w:val="26"/>
          <w:lang w:eastAsia="uk-UA"/>
        </w:rPr>
        <w:t xml:space="preserve">гідно з даними </w:t>
      </w:r>
      <w:r w:rsidR="00C8579E" w:rsidRPr="00C8579E">
        <w:rPr>
          <w:rFonts w:ascii="Times New Roman" w:eastAsia="Times New Roman" w:hAnsi="Times New Roman"/>
          <w:color w:val="1D1D1B"/>
          <w:sz w:val="26"/>
          <w:szCs w:val="26"/>
          <w:lang w:eastAsia="uk-UA"/>
        </w:rPr>
        <w:t xml:space="preserve">з інформаційно-комунікаційної системи «Інформаційний портал Національної поліції України» </w:t>
      </w:r>
      <w:r w:rsidR="001A552F">
        <w:rPr>
          <w:rFonts w:ascii="Times New Roman" w:eastAsia="Times New Roman" w:hAnsi="Times New Roman"/>
          <w:color w:val="1D1D1B"/>
          <w:sz w:val="26"/>
          <w:szCs w:val="26"/>
          <w:lang w:eastAsia="uk-UA"/>
        </w:rPr>
        <w:t>У</w:t>
      </w:r>
      <w:r w:rsidR="00C8579E" w:rsidRPr="00C8579E">
        <w:rPr>
          <w:rFonts w:ascii="Times New Roman" w:eastAsia="Times New Roman" w:hAnsi="Times New Roman"/>
          <w:color w:val="1D1D1B"/>
          <w:sz w:val="26"/>
          <w:szCs w:val="26"/>
          <w:lang w:eastAsia="uk-UA"/>
        </w:rPr>
        <w:t>правлінням патрульної поліції в Тернопільській області 16 вер</w:t>
      </w:r>
      <w:r w:rsidR="001A552F">
        <w:rPr>
          <w:rFonts w:ascii="Times New Roman" w:eastAsia="Times New Roman" w:hAnsi="Times New Roman"/>
          <w:color w:val="1D1D1B"/>
          <w:sz w:val="26"/>
          <w:szCs w:val="26"/>
          <w:lang w:eastAsia="uk-UA"/>
        </w:rPr>
        <w:t xml:space="preserve">есня </w:t>
      </w:r>
      <w:r w:rsidR="00C8579E" w:rsidRPr="00C8579E">
        <w:rPr>
          <w:rFonts w:ascii="Times New Roman" w:eastAsia="Times New Roman" w:hAnsi="Times New Roman"/>
          <w:color w:val="1D1D1B"/>
          <w:sz w:val="26"/>
          <w:szCs w:val="26"/>
          <w:lang w:eastAsia="uk-UA"/>
        </w:rPr>
        <w:t xml:space="preserve">2023 року </w:t>
      </w:r>
      <w:proofErr w:type="spellStart"/>
      <w:r w:rsidR="00C8579E" w:rsidRPr="00C8579E">
        <w:rPr>
          <w:rFonts w:ascii="Times New Roman" w:eastAsia="Times New Roman" w:hAnsi="Times New Roman"/>
          <w:color w:val="1D1D1B"/>
          <w:sz w:val="26"/>
          <w:szCs w:val="26"/>
          <w:lang w:eastAsia="uk-UA"/>
        </w:rPr>
        <w:t>Гуцалюка</w:t>
      </w:r>
      <w:proofErr w:type="spellEnd"/>
      <w:r w:rsidR="00C8579E" w:rsidRPr="00C8579E">
        <w:rPr>
          <w:rFonts w:ascii="Times New Roman" w:eastAsia="Times New Roman" w:hAnsi="Times New Roman"/>
          <w:color w:val="1D1D1B"/>
          <w:sz w:val="26"/>
          <w:szCs w:val="26"/>
          <w:lang w:eastAsia="uk-UA"/>
        </w:rPr>
        <w:t xml:space="preserve"> О.В. притягнуто до адміністративної відповідальності за частиною першою статті 122 Кодексу України про</w:t>
      </w:r>
      <w:r w:rsidR="001A552F">
        <w:rPr>
          <w:rFonts w:ascii="Times New Roman" w:eastAsia="Times New Roman" w:hAnsi="Times New Roman"/>
          <w:color w:val="1D1D1B"/>
          <w:sz w:val="26"/>
          <w:szCs w:val="26"/>
          <w:lang w:eastAsia="uk-UA"/>
        </w:rPr>
        <w:t xml:space="preserve"> адміністративні правопорушення</w:t>
      </w:r>
      <w:r w:rsidR="00C8579E" w:rsidRPr="00C8579E">
        <w:rPr>
          <w:rFonts w:ascii="Times New Roman" w:eastAsia="Times New Roman" w:hAnsi="Times New Roman"/>
          <w:color w:val="1D1D1B"/>
          <w:sz w:val="26"/>
          <w:szCs w:val="26"/>
          <w:lang w:eastAsia="uk-UA"/>
        </w:rPr>
        <w:t xml:space="preserve"> (перевищення швидкості руху) та накладено адміністративне стягн</w:t>
      </w:r>
      <w:r w:rsidR="00F248ED">
        <w:rPr>
          <w:rFonts w:ascii="Times New Roman" w:eastAsia="Times New Roman" w:hAnsi="Times New Roman"/>
          <w:color w:val="1D1D1B"/>
          <w:sz w:val="26"/>
          <w:szCs w:val="26"/>
          <w:lang w:eastAsia="uk-UA"/>
        </w:rPr>
        <w:t>ення у вигляді штрафу у розмірі</w:t>
      </w:r>
      <w:r w:rsidR="00C8579E" w:rsidRPr="00C8579E">
        <w:rPr>
          <w:rFonts w:ascii="Times New Roman" w:eastAsia="Times New Roman" w:hAnsi="Times New Roman"/>
          <w:color w:val="1D1D1B"/>
          <w:sz w:val="26"/>
          <w:szCs w:val="26"/>
          <w:lang w:eastAsia="uk-UA"/>
        </w:rPr>
        <w:t xml:space="preserve"> 340 грн. Штраф сплачено.</w:t>
      </w:r>
      <w:r w:rsidR="001A552F">
        <w:rPr>
          <w:rFonts w:ascii="Times New Roman" w:eastAsia="Times New Roman" w:hAnsi="Times New Roman"/>
          <w:color w:val="1D1D1B"/>
          <w:sz w:val="26"/>
          <w:szCs w:val="26"/>
          <w:lang w:eastAsia="uk-UA"/>
        </w:rPr>
        <w:t xml:space="preserve"> </w:t>
      </w:r>
      <w:r w:rsidR="00C8579E" w:rsidRPr="00C8579E">
        <w:rPr>
          <w:rFonts w:ascii="Times New Roman" w:eastAsia="Times New Roman" w:hAnsi="Times New Roman"/>
          <w:color w:val="1D1D1B"/>
          <w:sz w:val="26"/>
          <w:szCs w:val="26"/>
          <w:lang w:eastAsia="uk-UA"/>
        </w:rPr>
        <w:t>Управлінням патрульної поліції в Хмельниць</w:t>
      </w:r>
      <w:r w:rsidR="00B21F53">
        <w:rPr>
          <w:rFonts w:ascii="Times New Roman" w:eastAsia="Times New Roman" w:hAnsi="Times New Roman"/>
          <w:color w:val="1D1D1B"/>
          <w:sz w:val="26"/>
          <w:szCs w:val="26"/>
          <w:lang w:eastAsia="uk-UA"/>
        </w:rPr>
        <w:t xml:space="preserve">кої області 21 квітня 2024 року </w:t>
      </w:r>
      <w:proofErr w:type="spellStart"/>
      <w:r w:rsidR="00C8579E" w:rsidRPr="00C8579E">
        <w:rPr>
          <w:rFonts w:ascii="Times New Roman" w:eastAsia="Times New Roman" w:hAnsi="Times New Roman"/>
          <w:color w:val="1D1D1B"/>
          <w:sz w:val="26"/>
          <w:szCs w:val="26"/>
          <w:lang w:eastAsia="uk-UA"/>
        </w:rPr>
        <w:t>Гуцалюка</w:t>
      </w:r>
      <w:proofErr w:type="spellEnd"/>
      <w:r w:rsidR="00C8579E" w:rsidRPr="00C8579E">
        <w:rPr>
          <w:rFonts w:ascii="Times New Roman" w:eastAsia="Times New Roman" w:hAnsi="Times New Roman"/>
          <w:color w:val="1D1D1B"/>
          <w:sz w:val="26"/>
          <w:szCs w:val="26"/>
          <w:lang w:eastAsia="uk-UA"/>
        </w:rPr>
        <w:t xml:space="preserve"> О.В. притягнуто до адміністративної відп</w:t>
      </w:r>
      <w:r w:rsidR="00274441">
        <w:rPr>
          <w:rFonts w:ascii="Times New Roman" w:eastAsia="Times New Roman" w:hAnsi="Times New Roman"/>
          <w:color w:val="1D1D1B"/>
          <w:sz w:val="26"/>
          <w:szCs w:val="26"/>
          <w:lang w:eastAsia="uk-UA"/>
        </w:rPr>
        <w:t>овідальності за частиною першою</w:t>
      </w:r>
      <w:r w:rsidR="00C8579E" w:rsidRPr="00C8579E">
        <w:rPr>
          <w:rFonts w:ascii="Times New Roman" w:eastAsia="Times New Roman" w:hAnsi="Times New Roman"/>
          <w:color w:val="1D1D1B"/>
          <w:sz w:val="26"/>
          <w:szCs w:val="26"/>
          <w:lang w:eastAsia="uk-UA"/>
        </w:rPr>
        <w:t xml:space="preserve"> статті 122 (перевищення швидкості руху) та накладено адміністративне стягнення у вигляді штрафу у розмірі 680 грн. Штраф сплачено. </w:t>
      </w:r>
    </w:p>
    <w:p w:rsidR="009D64BC" w:rsidRDefault="00EE591F" w:rsidP="009D64BC">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Згідно з відомостями </w:t>
      </w:r>
      <w:r w:rsidR="00C8579E" w:rsidRPr="00C8579E">
        <w:rPr>
          <w:rFonts w:ascii="Times New Roman" w:eastAsia="Times New Roman" w:hAnsi="Times New Roman"/>
          <w:color w:val="1D1D1B"/>
          <w:sz w:val="26"/>
          <w:szCs w:val="26"/>
          <w:lang w:eastAsia="uk-UA"/>
        </w:rPr>
        <w:t xml:space="preserve">декларації доброчесності судді за 2023 рік </w:t>
      </w:r>
      <w:proofErr w:type="spellStart"/>
      <w:r w:rsidR="00C8579E" w:rsidRPr="00C8579E">
        <w:rPr>
          <w:rFonts w:ascii="Times New Roman" w:eastAsia="Times New Roman" w:hAnsi="Times New Roman"/>
          <w:color w:val="1D1D1B"/>
          <w:sz w:val="26"/>
          <w:szCs w:val="26"/>
          <w:lang w:eastAsia="uk-UA"/>
        </w:rPr>
        <w:t>Гуцалюка</w:t>
      </w:r>
      <w:proofErr w:type="spellEnd"/>
      <w:r w:rsidR="00C8579E" w:rsidRPr="00C8579E">
        <w:rPr>
          <w:rFonts w:ascii="Times New Roman" w:eastAsia="Times New Roman" w:hAnsi="Times New Roman"/>
          <w:color w:val="1D1D1B"/>
          <w:sz w:val="26"/>
          <w:szCs w:val="26"/>
          <w:lang w:eastAsia="uk-UA"/>
        </w:rPr>
        <w:t xml:space="preserve"> О.В. притягнуто до адміністративної відповідальності 21</w:t>
      </w:r>
      <w:r w:rsidR="001A552F">
        <w:rPr>
          <w:rFonts w:ascii="Times New Roman" w:eastAsia="Times New Roman" w:hAnsi="Times New Roman"/>
          <w:color w:val="1D1D1B"/>
          <w:sz w:val="26"/>
          <w:szCs w:val="26"/>
          <w:lang w:eastAsia="uk-UA"/>
        </w:rPr>
        <w:t xml:space="preserve"> липня</w:t>
      </w:r>
      <w:r w:rsidR="00E447E2">
        <w:rPr>
          <w:rFonts w:ascii="Times New Roman" w:eastAsia="Times New Roman" w:hAnsi="Times New Roman"/>
          <w:color w:val="1D1D1B"/>
          <w:sz w:val="26"/>
          <w:szCs w:val="26"/>
          <w:lang w:eastAsia="uk-UA"/>
        </w:rPr>
        <w:t xml:space="preserve"> 2023 року за порушення частини</w:t>
      </w:r>
      <w:r w:rsidR="001A552F">
        <w:rPr>
          <w:rFonts w:ascii="Times New Roman" w:eastAsia="Times New Roman" w:hAnsi="Times New Roman"/>
          <w:color w:val="1D1D1B"/>
          <w:sz w:val="26"/>
          <w:szCs w:val="26"/>
          <w:lang w:eastAsia="uk-UA"/>
        </w:rPr>
        <w:t xml:space="preserve"> першої статті 122 Кодексу України про адміністративні правопорушення. Постанова ЕАС07371678 від 21 липня </w:t>
      </w:r>
      <w:r w:rsidR="00F248ED">
        <w:rPr>
          <w:rFonts w:ascii="Times New Roman" w:eastAsia="Times New Roman" w:hAnsi="Times New Roman"/>
          <w:color w:val="1D1D1B"/>
          <w:sz w:val="26"/>
          <w:szCs w:val="26"/>
          <w:lang w:eastAsia="uk-UA"/>
        </w:rPr>
        <w:t>2023 року. Штраф сплачено.</w:t>
      </w:r>
    </w:p>
    <w:p w:rsidR="00E47EAE" w:rsidRDefault="00E47EAE" w:rsidP="005E5C02">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За результатами аналізу Комісією декларац</w:t>
      </w:r>
      <w:r w:rsidR="00A52090">
        <w:rPr>
          <w:rFonts w:ascii="Times New Roman" w:eastAsia="Times New Roman" w:hAnsi="Times New Roman"/>
          <w:color w:val="1D1D1B"/>
          <w:sz w:val="26"/>
          <w:szCs w:val="26"/>
          <w:lang w:eastAsia="uk-UA"/>
        </w:rPr>
        <w:t>ій доброчесності судді за</w:t>
      </w:r>
      <w:r w:rsidR="00B82D64">
        <w:rPr>
          <w:rFonts w:ascii="Times New Roman" w:eastAsia="Times New Roman" w:hAnsi="Times New Roman"/>
          <w:color w:val="1D1D1B"/>
          <w:sz w:val="26"/>
          <w:szCs w:val="26"/>
          <w:lang w:eastAsia="uk-UA"/>
        </w:rPr>
        <w:t> </w:t>
      </w:r>
      <w:r w:rsidR="00A52090">
        <w:rPr>
          <w:rFonts w:ascii="Times New Roman" w:eastAsia="Times New Roman" w:hAnsi="Times New Roman"/>
          <w:color w:val="1D1D1B"/>
          <w:sz w:val="26"/>
          <w:szCs w:val="26"/>
          <w:lang w:eastAsia="uk-UA"/>
        </w:rPr>
        <w:t>2023</w:t>
      </w:r>
      <w:r w:rsidR="00B82D64">
        <w:rPr>
          <w:rFonts w:ascii="Times New Roman" w:eastAsia="Times New Roman" w:hAnsi="Times New Roman"/>
          <w:color w:val="1D1D1B"/>
          <w:sz w:val="26"/>
          <w:szCs w:val="26"/>
          <w:lang w:eastAsia="uk-UA"/>
        </w:rPr>
        <w:t> </w:t>
      </w:r>
      <w:r w:rsidR="00A52090">
        <w:rPr>
          <w:rFonts w:ascii="Times New Roman" w:eastAsia="Times New Roman" w:hAnsi="Times New Roman"/>
          <w:color w:val="1D1D1B"/>
          <w:sz w:val="26"/>
          <w:szCs w:val="26"/>
          <w:lang w:eastAsia="uk-UA"/>
        </w:rPr>
        <w:t>–</w:t>
      </w:r>
      <w:r w:rsidR="00B82D64">
        <w:rPr>
          <w:rFonts w:ascii="Times New Roman" w:eastAsia="Times New Roman" w:hAnsi="Times New Roman"/>
          <w:color w:val="1D1D1B"/>
          <w:sz w:val="26"/>
          <w:szCs w:val="26"/>
          <w:lang w:eastAsia="uk-UA"/>
        </w:rPr>
        <w:t> </w:t>
      </w:r>
      <w:r>
        <w:rPr>
          <w:rFonts w:ascii="Times New Roman" w:eastAsia="Times New Roman" w:hAnsi="Times New Roman"/>
          <w:color w:val="1D1D1B"/>
          <w:sz w:val="26"/>
          <w:szCs w:val="26"/>
          <w:lang w:eastAsia="uk-UA"/>
        </w:rPr>
        <w:t>2024</w:t>
      </w:r>
      <w:r w:rsidR="00B82D64">
        <w:rPr>
          <w:rFonts w:ascii="Times New Roman" w:eastAsia="Times New Roman" w:hAnsi="Times New Roman"/>
          <w:color w:val="1D1D1B"/>
          <w:sz w:val="26"/>
          <w:szCs w:val="26"/>
          <w:lang w:eastAsia="uk-UA"/>
        </w:rPr>
        <w:t> </w:t>
      </w:r>
      <w:r>
        <w:rPr>
          <w:rFonts w:ascii="Times New Roman" w:eastAsia="Times New Roman" w:hAnsi="Times New Roman"/>
          <w:color w:val="1D1D1B"/>
          <w:sz w:val="26"/>
          <w:szCs w:val="26"/>
          <w:lang w:eastAsia="uk-UA"/>
        </w:rPr>
        <w:t xml:space="preserve">роки не виявлено порушень у частині відображення відомостей про притягнення </w:t>
      </w:r>
      <w:proofErr w:type="spellStart"/>
      <w:r>
        <w:rPr>
          <w:rFonts w:ascii="Times New Roman" w:eastAsia="Times New Roman" w:hAnsi="Times New Roman"/>
          <w:color w:val="1D1D1B"/>
          <w:sz w:val="26"/>
          <w:szCs w:val="26"/>
          <w:lang w:eastAsia="uk-UA"/>
        </w:rPr>
        <w:t>Гуцалюка</w:t>
      </w:r>
      <w:proofErr w:type="spellEnd"/>
      <w:r>
        <w:rPr>
          <w:rFonts w:ascii="Times New Roman" w:eastAsia="Times New Roman" w:hAnsi="Times New Roman"/>
          <w:color w:val="1D1D1B"/>
          <w:sz w:val="26"/>
          <w:szCs w:val="26"/>
          <w:lang w:eastAsia="uk-UA"/>
        </w:rPr>
        <w:t xml:space="preserve"> О.В до адміністра</w:t>
      </w:r>
      <w:r w:rsidR="005E5C02">
        <w:rPr>
          <w:rFonts w:ascii="Times New Roman" w:eastAsia="Times New Roman" w:hAnsi="Times New Roman"/>
          <w:color w:val="1D1D1B"/>
          <w:sz w:val="26"/>
          <w:szCs w:val="26"/>
          <w:lang w:eastAsia="uk-UA"/>
        </w:rPr>
        <w:t xml:space="preserve">тивної відповідальності у 2023 – </w:t>
      </w:r>
      <w:r>
        <w:rPr>
          <w:rFonts w:ascii="Times New Roman" w:eastAsia="Times New Roman" w:hAnsi="Times New Roman"/>
          <w:color w:val="1D1D1B"/>
          <w:sz w:val="26"/>
          <w:szCs w:val="26"/>
          <w:lang w:eastAsia="uk-UA"/>
        </w:rPr>
        <w:t xml:space="preserve">2024 роках. </w:t>
      </w:r>
    </w:p>
    <w:p w:rsidR="009D64BC" w:rsidRDefault="009D64BC" w:rsidP="00AA440B">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w:t>
      </w:r>
      <w:r w:rsidRPr="009D64BC">
        <w:rPr>
          <w:rFonts w:ascii="Times New Roman" w:eastAsia="Times New Roman" w:hAnsi="Times New Roman"/>
          <w:color w:val="1D1D1B"/>
          <w:sz w:val="26"/>
          <w:szCs w:val="26"/>
          <w:lang w:eastAsia="uk-UA"/>
        </w:rPr>
        <w:t>тосовно вчинених</w:t>
      </w:r>
      <w:r w:rsidR="003F60B4">
        <w:rPr>
          <w:rFonts w:ascii="Times New Roman" w:eastAsia="Times New Roman" w:hAnsi="Times New Roman"/>
          <w:color w:val="1D1D1B"/>
          <w:sz w:val="26"/>
          <w:szCs w:val="26"/>
          <w:lang w:eastAsia="uk-UA"/>
        </w:rPr>
        <w:t xml:space="preserve"> адміністративних правопорушень</w:t>
      </w:r>
      <w:r>
        <w:rPr>
          <w:rFonts w:ascii="Times New Roman" w:eastAsia="Times New Roman" w:hAnsi="Times New Roman"/>
          <w:color w:val="1D1D1B"/>
          <w:sz w:val="26"/>
          <w:szCs w:val="26"/>
          <w:lang w:eastAsia="uk-UA"/>
        </w:rPr>
        <w:t xml:space="preserve"> </w:t>
      </w: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 пояснив</w:t>
      </w:r>
      <w:r w:rsidR="00F251AD">
        <w:rPr>
          <w:rFonts w:ascii="Times New Roman" w:eastAsia="Times New Roman" w:hAnsi="Times New Roman"/>
          <w:color w:val="1D1D1B"/>
          <w:sz w:val="26"/>
          <w:szCs w:val="26"/>
          <w:lang w:eastAsia="uk-UA"/>
        </w:rPr>
        <w:t>, що намагається дотримуватись</w:t>
      </w:r>
      <w:r w:rsidRPr="009D64BC">
        <w:rPr>
          <w:rFonts w:ascii="Times New Roman" w:eastAsia="Times New Roman" w:hAnsi="Times New Roman"/>
          <w:color w:val="1D1D1B"/>
          <w:sz w:val="26"/>
          <w:szCs w:val="26"/>
          <w:lang w:eastAsia="uk-UA"/>
        </w:rPr>
        <w:t xml:space="preserve"> встановлени</w:t>
      </w:r>
      <w:r>
        <w:rPr>
          <w:rFonts w:ascii="Times New Roman" w:eastAsia="Times New Roman" w:hAnsi="Times New Roman"/>
          <w:color w:val="1D1D1B"/>
          <w:sz w:val="26"/>
          <w:szCs w:val="26"/>
          <w:lang w:eastAsia="uk-UA"/>
        </w:rPr>
        <w:t>х пр</w:t>
      </w:r>
      <w:r w:rsidR="00F251AD">
        <w:rPr>
          <w:rFonts w:ascii="Times New Roman" w:eastAsia="Times New Roman" w:hAnsi="Times New Roman"/>
          <w:color w:val="1D1D1B"/>
          <w:sz w:val="26"/>
          <w:szCs w:val="26"/>
          <w:lang w:eastAsia="uk-UA"/>
        </w:rPr>
        <w:t>авил дорожнього руху, однак</w:t>
      </w:r>
      <w:r>
        <w:rPr>
          <w:rFonts w:ascii="Times New Roman" w:eastAsia="Times New Roman" w:hAnsi="Times New Roman"/>
          <w:color w:val="1D1D1B"/>
          <w:sz w:val="26"/>
          <w:szCs w:val="26"/>
          <w:lang w:eastAsia="uk-UA"/>
        </w:rPr>
        <w:t xml:space="preserve"> раз на рік до нього</w:t>
      </w:r>
      <w:r w:rsidRPr="009D64BC">
        <w:rPr>
          <w:rFonts w:ascii="Times New Roman" w:eastAsia="Times New Roman" w:hAnsi="Times New Roman"/>
          <w:color w:val="1D1D1B"/>
          <w:sz w:val="26"/>
          <w:szCs w:val="26"/>
          <w:lang w:eastAsia="uk-UA"/>
        </w:rPr>
        <w:t xml:space="preserve"> застосовуються адміністративні санкції за </w:t>
      </w:r>
      <w:r w:rsidR="00AC070B">
        <w:rPr>
          <w:rFonts w:ascii="Times New Roman" w:eastAsia="Times New Roman" w:hAnsi="Times New Roman"/>
          <w:color w:val="1D1D1B"/>
          <w:sz w:val="26"/>
          <w:szCs w:val="26"/>
          <w:lang w:eastAsia="uk-UA"/>
        </w:rPr>
        <w:t>перевищення швидкості.</w:t>
      </w:r>
      <w:r w:rsidR="00AA440B">
        <w:rPr>
          <w:rFonts w:ascii="Times New Roman" w:eastAsia="Times New Roman" w:hAnsi="Times New Roman"/>
          <w:color w:val="1D1D1B"/>
          <w:sz w:val="26"/>
          <w:szCs w:val="26"/>
          <w:lang w:eastAsia="uk-UA"/>
        </w:rPr>
        <w:t xml:space="preserve"> </w:t>
      </w:r>
      <w:r>
        <w:rPr>
          <w:rFonts w:ascii="Times New Roman" w:eastAsia="Times New Roman" w:hAnsi="Times New Roman"/>
          <w:color w:val="1D1D1B"/>
          <w:sz w:val="26"/>
          <w:szCs w:val="26"/>
          <w:lang w:eastAsia="uk-UA"/>
        </w:rPr>
        <w:t xml:space="preserve">За </w:t>
      </w:r>
      <w:r w:rsidR="004B4C40">
        <w:rPr>
          <w:rFonts w:ascii="Times New Roman" w:eastAsia="Times New Roman" w:hAnsi="Times New Roman"/>
          <w:color w:val="1D1D1B"/>
          <w:sz w:val="26"/>
          <w:szCs w:val="26"/>
          <w:lang w:eastAsia="uk-UA"/>
        </w:rPr>
        <w:t xml:space="preserve">всі </w:t>
      </w:r>
      <w:r>
        <w:rPr>
          <w:rFonts w:ascii="Times New Roman" w:eastAsia="Times New Roman" w:hAnsi="Times New Roman"/>
          <w:color w:val="1D1D1B"/>
          <w:sz w:val="26"/>
          <w:szCs w:val="26"/>
          <w:lang w:eastAsia="uk-UA"/>
        </w:rPr>
        <w:t>порушення</w:t>
      </w:r>
      <w:r w:rsidR="004B4C40">
        <w:rPr>
          <w:rFonts w:ascii="Times New Roman" w:eastAsia="Times New Roman" w:hAnsi="Times New Roman"/>
          <w:color w:val="1D1D1B"/>
          <w:sz w:val="26"/>
          <w:szCs w:val="26"/>
          <w:lang w:eastAsia="uk-UA"/>
        </w:rPr>
        <w:t xml:space="preserve"> ним</w:t>
      </w:r>
      <w:r>
        <w:rPr>
          <w:rFonts w:ascii="Times New Roman" w:eastAsia="Times New Roman" w:hAnsi="Times New Roman"/>
          <w:color w:val="1D1D1B"/>
          <w:sz w:val="26"/>
          <w:szCs w:val="26"/>
          <w:lang w:eastAsia="uk-UA"/>
        </w:rPr>
        <w:t xml:space="preserve"> </w:t>
      </w:r>
      <w:r w:rsidR="00F251AD">
        <w:rPr>
          <w:rFonts w:ascii="Times New Roman" w:eastAsia="Times New Roman" w:hAnsi="Times New Roman"/>
          <w:color w:val="1D1D1B"/>
          <w:sz w:val="26"/>
          <w:szCs w:val="26"/>
          <w:lang w:eastAsia="uk-UA"/>
        </w:rPr>
        <w:t>вчасно сплачено</w:t>
      </w:r>
      <w:r w:rsidRPr="009D64BC">
        <w:rPr>
          <w:rFonts w:ascii="Times New Roman" w:eastAsia="Times New Roman" w:hAnsi="Times New Roman"/>
          <w:color w:val="1D1D1B"/>
          <w:sz w:val="26"/>
          <w:szCs w:val="26"/>
          <w:lang w:eastAsia="uk-UA"/>
        </w:rPr>
        <w:t xml:space="preserve"> штрафи.</w:t>
      </w:r>
    </w:p>
    <w:p w:rsidR="009D64BC" w:rsidRPr="00C439D5" w:rsidRDefault="00AA440B" w:rsidP="009D64BC">
      <w:pPr>
        <w:shd w:val="clear" w:color="auto" w:fill="FFFFFF"/>
        <w:spacing w:after="0" w:line="240" w:lineRule="auto"/>
        <w:ind w:firstLine="709"/>
        <w:jc w:val="both"/>
        <w:rPr>
          <w:rFonts w:ascii="Times New Roman" w:eastAsia="Times New Roman" w:hAnsi="Times New Roman"/>
          <w:sz w:val="26"/>
          <w:szCs w:val="26"/>
          <w:lang w:eastAsia="uk-UA"/>
        </w:rPr>
      </w:pPr>
      <w:r>
        <w:rPr>
          <w:rFonts w:ascii="Times New Roman" w:eastAsia="Times New Roman" w:hAnsi="Times New Roman"/>
          <w:color w:val="1D1D1B"/>
          <w:sz w:val="26"/>
          <w:szCs w:val="26"/>
          <w:lang w:eastAsia="uk-UA"/>
        </w:rPr>
        <w:t>Комісія</w:t>
      </w:r>
      <w:r w:rsidR="003D2377">
        <w:rPr>
          <w:rFonts w:ascii="Times New Roman" w:eastAsia="Times New Roman" w:hAnsi="Times New Roman"/>
          <w:color w:val="1D1D1B"/>
          <w:sz w:val="26"/>
          <w:szCs w:val="26"/>
          <w:lang w:eastAsia="uk-UA"/>
        </w:rPr>
        <w:t xml:space="preserve"> </w:t>
      </w:r>
      <w:r w:rsidR="00FB5988">
        <w:rPr>
          <w:rFonts w:ascii="Times New Roman" w:eastAsia="Times New Roman" w:hAnsi="Times New Roman"/>
          <w:color w:val="1D1D1B"/>
          <w:sz w:val="26"/>
          <w:szCs w:val="26"/>
          <w:lang w:eastAsia="uk-UA"/>
        </w:rPr>
        <w:t xml:space="preserve">зважає на </w:t>
      </w:r>
      <w:r w:rsidR="001037E2">
        <w:rPr>
          <w:rFonts w:ascii="Times New Roman" w:eastAsia="Times New Roman" w:hAnsi="Times New Roman"/>
          <w:color w:val="1D1D1B"/>
          <w:sz w:val="26"/>
          <w:szCs w:val="26"/>
          <w:lang w:eastAsia="uk-UA"/>
        </w:rPr>
        <w:t xml:space="preserve">надані </w:t>
      </w:r>
      <w:proofErr w:type="spellStart"/>
      <w:r w:rsidR="003D2377">
        <w:rPr>
          <w:rFonts w:ascii="Times New Roman" w:eastAsia="Times New Roman" w:hAnsi="Times New Roman"/>
          <w:color w:val="1D1D1B"/>
          <w:sz w:val="26"/>
          <w:szCs w:val="26"/>
          <w:lang w:eastAsia="uk-UA"/>
        </w:rPr>
        <w:t>Гуцалюком</w:t>
      </w:r>
      <w:proofErr w:type="spellEnd"/>
      <w:r w:rsidR="003D2377">
        <w:rPr>
          <w:rFonts w:ascii="Times New Roman" w:eastAsia="Times New Roman" w:hAnsi="Times New Roman"/>
          <w:color w:val="1D1D1B"/>
          <w:sz w:val="26"/>
          <w:szCs w:val="26"/>
          <w:lang w:eastAsia="uk-UA"/>
        </w:rPr>
        <w:t xml:space="preserve"> О.В. </w:t>
      </w:r>
      <w:r w:rsidR="009D64BC" w:rsidRPr="009D64BC">
        <w:rPr>
          <w:rFonts w:ascii="Times New Roman" w:eastAsia="Times New Roman" w:hAnsi="Times New Roman"/>
          <w:color w:val="1D1D1B"/>
          <w:sz w:val="26"/>
          <w:szCs w:val="26"/>
          <w:lang w:eastAsia="uk-UA"/>
        </w:rPr>
        <w:t>пояснення, однак н</w:t>
      </w:r>
      <w:r w:rsidR="00E47EAE">
        <w:rPr>
          <w:rFonts w:ascii="Times New Roman" w:eastAsia="Times New Roman" w:hAnsi="Times New Roman"/>
          <w:color w:val="1D1D1B"/>
          <w:sz w:val="26"/>
          <w:szCs w:val="26"/>
          <w:lang w:eastAsia="uk-UA"/>
        </w:rPr>
        <w:t xml:space="preserve">аголошує, що відповідно до </w:t>
      </w:r>
      <w:r w:rsidR="009D64BC" w:rsidRPr="009D64BC">
        <w:rPr>
          <w:rFonts w:ascii="Times New Roman" w:eastAsia="Times New Roman" w:hAnsi="Times New Roman"/>
          <w:color w:val="1D1D1B"/>
          <w:sz w:val="26"/>
          <w:szCs w:val="26"/>
          <w:lang w:eastAsia="uk-UA"/>
        </w:rPr>
        <w:t xml:space="preserve">статті 1 Кодексу суддівської етики (у редакції рішення ХХ чергового з’їзду суддів України від 18 вересня 2024 року) суддя як носій судової влади повинен бути прикладом неухильного дотримання принципу верховенства права і вимог закону, </w:t>
      </w:r>
      <w:r w:rsidR="009D64BC" w:rsidRPr="00C439D5">
        <w:rPr>
          <w:rFonts w:ascii="Times New Roman" w:eastAsia="Times New Roman" w:hAnsi="Times New Roman"/>
          <w:sz w:val="26"/>
          <w:szCs w:val="26"/>
          <w:lang w:eastAsia="uk-UA"/>
        </w:rPr>
        <w:t>присяги судді.</w:t>
      </w:r>
    </w:p>
    <w:p w:rsidR="00AA0741" w:rsidRPr="00C439D5" w:rsidRDefault="00AA0741" w:rsidP="00AA0741">
      <w:pPr>
        <w:shd w:val="clear" w:color="auto" w:fill="FFFFFF"/>
        <w:spacing w:after="0" w:line="240" w:lineRule="auto"/>
        <w:ind w:firstLine="709"/>
        <w:jc w:val="both"/>
        <w:rPr>
          <w:rFonts w:ascii="Times New Roman" w:eastAsia="Times New Roman" w:hAnsi="Times New Roman"/>
          <w:sz w:val="26"/>
          <w:szCs w:val="26"/>
          <w:lang w:eastAsia="uk-UA"/>
        </w:rPr>
      </w:pPr>
      <w:r w:rsidRPr="00C439D5">
        <w:rPr>
          <w:rFonts w:ascii="Times New Roman" w:eastAsia="Times New Roman" w:hAnsi="Times New Roman"/>
          <w:sz w:val="26"/>
          <w:szCs w:val="26"/>
          <w:lang w:eastAsia="uk-UA"/>
        </w:rPr>
        <w:t>З урахуванням наведених обставин,</w:t>
      </w:r>
      <w:r w:rsidR="00AA440B" w:rsidRPr="00C439D5">
        <w:rPr>
          <w:rFonts w:ascii="Times New Roman" w:eastAsia="Times New Roman" w:hAnsi="Times New Roman"/>
          <w:sz w:val="26"/>
          <w:szCs w:val="26"/>
          <w:lang w:eastAsia="uk-UA"/>
        </w:rPr>
        <w:t xml:space="preserve"> Комісія виснує, що</w:t>
      </w:r>
      <w:r w:rsidRPr="00C439D5">
        <w:rPr>
          <w:rFonts w:ascii="Times New Roman" w:eastAsia="Times New Roman" w:hAnsi="Times New Roman"/>
          <w:sz w:val="26"/>
          <w:szCs w:val="26"/>
          <w:lang w:eastAsia="uk-UA"/>
        </w:rPr>
        <w:t xml:space="preserve"> </w:t>
      </w:r>
      <w:r w:rsidR="00AA440B" w:rsidRPr="00C439D5">
        <w:rPr>
          <w:rFonts w:ascii="Times New Roman" w:eastAsia="Times New Roman" w:hAnsi="Times New Roman"/>
          <w:sz w:val="26"/>
          <w:szCs w:val="26"/>
          <w:lang w:eastAsia="uk-UA"/>
        </w:rPr>
        <w:t xml:space="preserve">дії судді </w:t>
      </w:r>
      <w:r w:rsidRPr="00C439D5">
        <w:rPr>
          <w:rFonts w:ascii="Times New Roman" w:eastAsia="Times New Roman" w:hAnsi="Times New Roman"/>
          <w:sz w:val="26"/>
          <w:szCs w:val="26"/>
          <w:lang w:eastAsia="uk-UA"/>
        </w:rPr>
        <w:t xml:space="preserve">не є самостійною підставою для визнання </w:t>
      </w:r>
      <w:r w:rsidR="00AA440B" w:rsidRPr="00C439D5">
        <w:rPr>
          <w:rFonts w:ascii="Times New Roman" w:eastAsia="Times New Roman" w:hAnsi="Times New Roman"/>
          <w:sz w:val="26"/>
          <w:szCs w:val="26"/>
          <w:lang w:eastAsia="uk-UA"/>
        </w:rPr>
        <w:t xml:space="preserve">його </w:t>
      </w:r>
      <w:r w:rsidRPr="00C439D5">
        <w:rPr>
          <w:rFonts w:ascii="Times New Roman" w:eastAsia="Times New Roman" w:hAnsi="Times New Roman"/>
          <w:sz w:val="26"/>
          <w:szCs w:val="26"/>
          <w:lang w:eastAsia="uk-UA"/>
        </w:rPr>
        <w:t>таким, що не ві</w:t>
      </w:r>
      <w:r w:rsidR="00C439D5" w:rsidRPr="00C439D5">
        <w:rPr>
          <w:rFonts w:ascii="Times New Roman" w:eastAsia="Times New Roman" w:hAnsi="Times New Roman"/>
          <w:sz w:val="26"/>
          <w:szCs w:val="26"/>
          <w:lang w:eastAsia="uk-UA"/>
        </w:rPr>
        <w:t xml:space="preserve">дповідає займаній посаді, однак неодноразове притягнення </w:t>
      </w:r>
      <w:proofErr w:type="spellStart"/>
      <w:r w:rsidR="00C439D5" w:rsidRPr="00C439D5">
        <w:rPr>
          <w:rFonts w:ascii="Times New Roman" w:eastAsia="Times New Roman" w:hAnsi="Times New Roman"/>
          <w:sz w:val="26"/>
          <w:szCs w:val="26"/>
          <w:lang w:eastAsia="uk-UA"/>
        </w:rPr>
        <w:t>Гуцалюка</w:t>
      </w:r>
      <w:proofErr w:type="spellEnd"/>
      <w:r w:rsidR="00C439D5" w:rsidRPr="00C439D5">
        <w:rPr>
          <w:rFonts w:ascii="Times New Roman" w:eastAsia="Times New Roman" w:hAnsi="Times New Roman"/>
          <w:sz w:val="26"/>
          <w:szCs w:val="26"/>
          <w:lang w:eastAsia="uk-UA"/>
        </w:rPr>
        <w:t xml:space="preserve"> О.В. до адміністративної відповідальності за порушення правил дорожнього руху підлягає </w:t>
      </w:r>
      <w:r w:rsidRPr="00C439D5">
        <w:rPr>
          <w:rFonts w:ascii="Times New Roman" w:eastAsia="Times New Roman" w:hAnsi="Times New Roman"/>
          <w:sz w:val="26"/>
          <w:szCs w:val="26"/>
          <w:lang w:eastAsia="uk-UA"/>
        </w:rPr>
        <w:t>врахуванню через зменшення кількості балів, визначених за результатами кваліфікаційного оцінювання за критеріями професійної етики та доброчесності.</w:t>
      </w:r>
    </w:p>
    <w:p w:rsidR="000014EA" w:rsidRDefault="000014EA" w:rsidP="00FB5988">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w:t>
      </w:r>
      <w:r w:rsidR="003A6FFE">
        <w:rPr>
          <w:rFonts w:ascii="Times New Roman" w:eastAsia="Times New Roman" w:hAnsi="Times New Roman"/>
          <w:color w:val="1D1D1B"/>
          <w:sz w:val="26"/>
          <w:szCs w:val="26"/>
          <w:lang w:eastAsia="uk-UA"/>
        </w:rPr>
        <w:t xml:space="preserve">тосовно </w:t>
      </w:r>
      <w:r>
        <w:rPr>
          <w:rFonts w:ascii="Times New Roman" w:eastAsia="Times New Roman" w:hAnsi="Times New Roman"/>
          <w:color w:val="1D1D1B"/>
          <w:sz w:val="26"/>
          <w:szCs w:val="26"/>
          <w:lang w:eastAsia="uk-UA"/>
        </w:rPr>
        <w:t xml:space="preserve">недекларування майнового права на земельну ділянку загальною площею </w:t>
      </w:r>
      <w:r w:rsidR="00FB5988">
        <w:rPr>
          <w:rFonts w:ascii="Times New Roman" w:eastAsia="Times New Roman" w:hAnsi="Times New Roman"/>
          <w:color w:val="1D1D1B"/>
          <w:sz w:val="26"/>
          <w:szCs w:val="26"/>
          <w:lang w:eastAsia="uk-UA"/>
        </w:rPr>
        <w:t xml:space="preserve">792 </w:t>
      </w:r>
      <w:proofErr w:type="spellStart"/>
      <w:r w:rsidR="00FB5988">
        <w:rPr>
          <w:rFonts w:ascii="Times New Roman" w:eastAsia="Times New Roman" w:hAnsi="Times New Roman"/>
          <w:color w:val="1D1D1B"/>
          <w:sz w:val="26"/>
          <w:szCs w:val="26"/>
          <w:lang w:eastAsia="uk-UA"/>
        </w:rPr>
        <w:t>кв.м</w:t>
      </w:r>
      <w:proofErr w:type="spellEnd"/>
      <w:r>
        <w:rPr>
          <w:rFonts w:ascii="Times New Roman" w:eastAsia="Times New Roman" w:hAnsi="Times New Roman"/>
          <w:color w:val="1D1D1B"/>
          <w:sz w:val="26"/>
          <w:szCs w:val="26"/>
          <w:lang w:eastAsia="uk-UA"/>
        </w:rPr>
        <w:t xml:space="preserve"> в населеному пункті Олешки у деклараціях </w:t>
      </w:r>
      <w:r w:rsidRPr="000014EA">
        <w:rPr>
          <w:rFonts w:ascii="Times New Roman" w:eastAsia="Times New Roman" w:hAnsi="Times New Roman"/>
          <w:color w:val="1D1D1B"/>
          <w:sz w:val="26"/>
          <w:szCs w:val="26"/>
          <w:lang w:eastAsia="uk-UA"/>
        </w:rPr>
        <w:t>про майно доходи, витрати і зобов’язання фінансово</w:t>
      </w:r>
      <w:r w:rsidR="00FB5988">
        <w:rPr>
          <w:rFonts w:ascii="Times New Roman" w:eastAsia="Times New Roman" w:hAnsi="Times New Roman"/>
          <w:color w:val="1D1D1B"/>
          <w:sz w:val="26"/>
          <w:szCs w:val="26"/>
          <w:lang w:eastAsia="uk-UA"/>
        </w:rPr>
        <w:t xml:space="preserve">го характеру за 2012 – </w:t>
      </w:r>
      <w:r w:rsidR="003A6FFE">
        <w:rPr>
          <w:rFonts w:ascii="Times New Roman" w:eastAsia="Times New Roman" w:hAnsi="Times New Roman"/>
          <w:color w:val="1D1D1B"/>
          <w:sz w:val="26"/>
          <w:szCs w:val="26"/>
          <w:lang w:eastAsia="uk-UA"/>
        </w:rPr>
        <w:t xml:space="preserve">2013 роки. </w:t>
      </w:r>
    </w:p>
    <w:p w:rsidR="00EF598D" w:rsidRDefault="00DD7D3C" w:rsidP="00E65D4E">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Комісією встановлено, що </w:t>
      </w:r>
      <w:r w:rsidR="003040CE">
        <w:rPr>
          <w:rFonts w:ascii="Times New Roman" w:eastAsia="Times New Roman" w:hAnsi="Times New Roman"/>
          <w:color w:val="1D1D1B"/>
          <w:sz w:val="26"/>
          <w:szCs w:val="26"/>
          <w:lang w:eastAsia="uk-UA"/>
        </w:rPr>
        <w:t xml:space="preserve">згідно з даними декларації особи, уповноваженої на виконання функцій держави або місцевого самоврядування, за 2016 рік </w:t>
      </w:r>
      <w:proofErr w:type="spellStart"/>
      <w:r w:rsidR="003040CE">
        <w:rPr>
          <w:rFonts w:ascii="Times New Roman" w:eastAsia="Times New Roman" w:hAnsi="Times New Roman"/>
          <w:color w:val="1D1D1B"/>
          <w:sz w:val="26"/>
          <w:szCs w:val="26"/>
          <w:lang w:eastAsia="uk-UA"/>
        </w:rPr>
        <w:t>Гуцалюк</w:t>
      </w:r>
      <w:proofErr w:type="spellEnd"/>
      <w:r w:rsidR="003040CE">
        <w:rPr>
          <w:rFonts w:ascii="Times New Roman" w:eastAsia="Times New Roman" w:hAnsi="Times New Roman"/>
          <w:color w:val="1D1D1B"/>
          <w:sz w:val="26"/>
          <w:szCs w:val="26"/>
          <w:lang w:eastAsia="uk-UA"/>
        </w:rPr>
        <w:t xml:space="preserve"> О.В.</w:t>
      </w:r>
      <w:r w:rsidR="00CE6D9F">
        <w:rPr>
          <w:rFonts w:ascii="Times New Roman" w:eastAsia="Times New Roman" w:hAnsi="Times New Roman"/>
          <w:color w:val="1D1D1B"/>
          <w:sz w:val="26"/>
          <w:szCs w:val="26"/>
          <w:lang w:eastAsia="uk-UA"/>
        </w:rPr>
        <w:t xml:space="preserve"> </w:t>
      </w:r>
      <w:r w:rsidR="003040CE">
        <w:rPr>
          <w:rFonts w:ascii="Times New Roman" w:eastAsia="Times New Roman" w:hAnsi="Times New Roman"/>
          <w:color w:val="1D1D1B"/>
          <w:sz w:val="26"/>
          <w:szCs w:val="26"/>
          <w:lang w:eastAsia="uk-UA"/>
        </w:rPr>
        <w:lastRenderedPageBreak/>
        <w:t>має</w:t>
      </w:r>
      <w:r w:rsidR="00B82D64">
        <w:rPr>
          <w:rFonts w:ascii="Times New Roman" w:eastAsia="Times New Roman" w:hAnsi="Times New Roman"/>
          <w:color w:val="1D1D1B"/>
          <w:sz w:val="26"/>
          <w:szCs w:val="26"/>
          <w:lang w:eastAsia="uk-UA"/>
        </w:rPr>
        <w:t> </w:t>
      </w:r>
      <w:r w:rsidR="003040CE">
        <w:rPr>
          <w:rFonts w:ascii="Times New Roman" w:eastAsia="Times New Roman" w:hAnsi="Times New Roman"/>
          <w:color w:val="1D1D1B"/>
          <w:sz w:val="26"/>
          <w:szCs w:val="26"/>
          <w:lang w:eastAsia="uk-UA"/>
        </w:rPr>
        <w:t>право користування земельною ділянкою</w:t>
      </w:r>
      <w:r w:rsidR="005D76F6">
        <w:rPr>
          <w:rFonts w:ascii="Times New Roman" w:eastAsia="Times New Roman" w:hAnsi="Times New Roman"/>
          <w:color w:val="1D1D1B"/>
          <w:sz w:val="26"/>
          <w:szCs w:val="26"/>
          <w:lang w:eastAsia="uk-UA"/>
        </w:rPr>
        <w:t xml:space="preserve"> загальною площею 792 </w:t>
      </w:r>
      <w:proofErr w:type="spellStart"/>
      <w:r w:rsidR="005D76F6">
        <w:rPr>
          <w:rFonts w:ascii="Times New Roman" w:eastAsia="Times New Roman" w:hAnsi="Times New Roman"/>
          <w:color w:val="1D1D1B"/>
          <w:sz w:val="26"/>
          <w:szCs w:val="26"/>
          <w:lang w:eastAsia="uk-UA"/>
        </w:rPr>
        <w:t>кв.м</w:t>
      </w:r>
      <w:proofErr w:type="spellEnd"/>
      <w:r w:rsidR="005D76F6">
        <w:rPr>
          <w:rFonts w:ascii="Times New Roman" w:eastAsia="Times New Roman" w:hAnsi="Times New Roman"/>
          <w:color w:val="1D1D1B"/>
          <w:sz w:val="26"/>
          <w:szCs w:val="26"/>
          <w:lang w:eastAsia="uk-UA"/>
        </w:rPr>
        <w:t xml:space="preserve"> в населеному пункті Олешки Херсонської </w:t>
      </w:r>
      <w:r w:rsidR="00CE6D9F">
        <w:rPr>
          <w:rFonts w:ascii="Times New Roman" w:eastAsia="Times New Roman" w:hAnsi="Times New Roman"/>
          <w:color w:val="1D1D1B"/>
          <w:sz w:val="26"/>
          <w:szCs w:val="26"/>
          <w:lang w:eastAsia="uk-UA"/>
        </w:rPr>
        <w:t>області</w:t>
      </w:r>
      <w:r w:rsidR="00D52113">
        <w:rPr>
          <w:rFonts w:ascii="Times New Roman" w:eastAsia="Times New Roman" w:hAnsi="Times New Roman"/>
          <w:color w:val="1D1D1B"/>
          <w:sz w:val="26"/>
          <w:szCs w:val="26"/>
          <w:lang w:eastAsia="uk-UA"/>
        </w:rPr>
        <w:t xml:space="preserve"> </w:t>
      </w:r>
      <w:r w:rsidR="00C423FD">
        <w:rPr>
          <w:rFonts w:ascii="Times New Roman" w:eastAsia="Times New Roman" w:hAnsi="Times New Roman"/>
          <w:color w:val="1D1D1B"/>
          <w:sz w:val="26"/>
          <w:szCs w:val="26"/>
          <w:lang w:eastAsia="uk-UA"/>
        </w:rPr>
        <w:t xml:space="preserve">з </w:t>
      </w:r>
      <w:r w:rsidR="00CE6D9F">
        <w:rPr>
          <w:rFonts w:ascii="Times New Roman" w:eastAsia="Times New Roman" w:hAnsi="Times New Roman"/>
          <w:color w:val="1D1D1B"/>
          <w:sz w:val="26"/>
          <w:szCs w:val="26"/>
          <w:lang w:eastAsia="uk-UA"/>
        </w:rPr>
        <w:t xml:space="preserve">29 серпня </w:t>
      </w:r>
      <w:r w:rsidR="00CE6D9F" w:rsidRPr="00CE6D9F">
        <w:rPr>
          <w:rFonts w:ascii="Times New Roman" w:eastAsia="Times New Roman" w:hAnsi="Times New Roman"/>
          <w:color w:val="1D1D1B"/>
          <w:sz w:val="26"/>
          <w:szCs w:val="26"/>
          <w:lang w:eastAsia="uk-UA"/>
        </w:rPr>
        <w:t>2007</w:t>
      </w:r>
      <w:r w:rsidR="00CE6D9F">
        <w:rPr>
          <w:rFonts w:ascii="Times New Roman" w:eastAsia="Times New Roman" w:hAnsi="Times New Roman"/>
          <w:color w:val="1D1D1B"/>
          <w:sz w:val="26"/>
          <w:szCs w:val="26"/>
          <w:lang w:eastAsia="uk-UA"/>
        </w:rPr>
        <w:t xml:space="preserve"> року</w:t>
      </w:r>
      <w:r w:rsidR="00D52113">
        <w:rPr>
          <w:rFonts w:ascii="Times New Roman" w:eastAsia="Times New Roman" w:hAnsi="Times New Roman"/>
          <w:color w:val="1D1D1B"/>
          <w:sz w:val="26"/>
          <w:szCs w:val="26"/>
          <w:lang w:eastAsia="uk-UA"/>
        </w:rPr>
        <w:t>.</w:t>
      </w:r>
      <w:r w:rsidR="00EF598D">
        <w:rPr>
          <w:rFonts w:ascii="Times New Roman" w:eastAsia="Times New Roman" w:hAnsi="Times New Roman"/>
          <w:color w:val="1D1D1B"/>
          <w:sz w:val="26"/>
          <w:szCs w:val="26"/>
          <w:lang w:eastAsia="uk-UA"/>
        </w:rPr>
        <w:t xml:space="preserve"> </w:t>
      </w:r>
    </w:p>
    <w:p w:rsidR="000462F8" w:rsidRDefault="00AD6CA3" w:rsidP="00475300">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У деклараціях про майно, доходи, витрати і зобов’язанн</w:t>
      </w:r>
      <w:r w:rsidR="00475300">
        <w:rPr>
          <w:rFonts w:ascii="Times New Roman" w:eastAsia="Times New Roman" w:hAnsi="Times New Roman"/>
          <w:color w:val="1D1D1B"/>
          <w:sz w:val="26"/>
          <w:szCs w:val="26"/>
          <w:lang w:eastAsia="uk-UA"/>
        </w:rPr>
        <w:t>я фінансового характеру за 2012 –</w:t>
      </w:r>
      <w:r>
        <w:rPr>
          <w:rFonts w:ascii="Times New Roman" w:eastAsia="Times New Roman" w:hAnsi="Times New Roman"/>
          <w:color w:val="1D1D1B"/>
          <w:sz w:val="26"/>
          <w:szCs w:val="26"/>
          <w:lang w:eastAsia="uk-UA"/>
        </w:rPr>
        <w:t xml:space="preserve"> </w:t>
      </w:r>
      <w:r w:rsidR="00475300">
        <w:rPr>
          <w:rFonts w:ascii="Times New Roman" w:eastAsia="Times New Roman" w:hAnsi="Times New Roman"/>
          <w:color w:val="1D1D1B"/>
          <w:sz w:val="26"/>
          <w:szCs w:val="26"/>
          <w:lang w:eastAsia="uk-UA"/>
        </w:rPr>
        <w:t>2013 роки цю земельну ділянку суддею не задекларовано</w:t>
      </w:r>
      <w:r w:rsidR="000462F8">
        <w:rPr>
          <w:rFonts w:ascii="Times New Roman" w:eastAsia="Times New Roman" w:hAnsi="Times New Roman"/>
          <w:color w:val="1D1D1B"/>
          <w:sz w:val="26"/>
          <w:szCs w:val="26"/>
          <w:lang w:eastAsia="uk-UA"/>
        </w:rPr>
        <w:t xml:space="preserve">. </w:t>
      </w:r>
    </w:p>
    <w:p w:rsidR="00D14A08" w:rsidRDefault="00DB15E2" w:rsidP="00886AC7">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DB15E2">
        <w:rPr>
          <w:rFonts w:ascii="Times New Roman" w:eastAsia="Times New Roman" w:hAnsi="Times New Roman"/>
          <w:color w:val="1D1D1B"/>
          <w:sz w:val="26"/>
          <w:szCs w:val="26"/>
          <w:lang w:eastAsia="uk-UA"/>
        </w:rPr>
        <w:t xml:space="preserve">Суддя </w:t>
      </w:r>
      <w:proofErr w:type="spellStart"/>
      <w:r w:rsidRPr="00DB15E2">
        <w:rPr>
          <w:rFonts w:ascii="Times New Roman" w:eastAsia="Times New Roman" w:hAnsi="Times New Roman"/>
          <w:color w:val="1D1D1B"/>
          <w:sz w:val="26"/>
          <w:szCs w:val="26"/>
          <w:lang w:eastAsia="uk-UA"/>
        </w:rPr>
        <w:t>Гуцалюк</w:t>
      </w:r>
      <w:proofErr w:type="spellEnd"/>
      <w:r w:rsidRPr="00DB15E2">
        <w:rPr>
          <w:rFonts w:ascii="Times New Roman" w:eastAsia="Times New Roman" w:hAnsi="Times New Roman"/>
          <w:color w:val="1D1D1B"/>
          <w:sz w:val="26"/>
          <w:szCs w:val="26"/>
          <w:lang w:eastAsia="uk-UA"/>
        </w:rPr>
        <w:t xml:space="preserve"> О.В. </w:t>
      </w:r>
      <w:r w:rsidR="00D967CA">
        <w:rPr>
          <w:rFonts w:ascii="Times New Roman" w:eastAsia="Times New Roman" w:hAnsi="Times New Roman"/>
          <w:color w:val="1D1D1B"/>
          <w:sz w:val="26"/>
          <w:szCs w:val="26"/>
          <w:lang w:eastAsia="uk-UA"/>
        </w:rPr>
        <w:t xml:space="preserve">надав суперечливі пояснення, зокрема </w:t>
      </w:r>
      <w:r w:rsidRPr="00DB15E2">
        <w:rPr>
          <w:rFonts w:ascii="Times New Roman" w:eastAsia="Times New Roman" w:hAnsi="Times New Roman"/>
          <w:color w:val="1D1D1B"/>
          <w:sz w:val="26"/>
          <w:szCs w:val="26"/>
          <w:lang w:eastAsia="uk-UA"/>
        </w:rPr>
        <w:t>в письмових поясненнях</w:t>
      </w:r>
      <w:r w:rsidR="00D967CA">
        <w:rPr>
          <w:rFonts w:ascii="Times New Roman" w:eastAsia="Times New Roman" w:hAnsi="Times New Roman"/>
          <w:color w:val="1D1D1B"/>
          <w:sz w:val="26"/>
          <w:szCs w:val="26"/>
          <w:lang w:eastAsia="uk-UA"/>
        </w:rPr>
        <w:t xml:space="preserve"> </w:t>
      </w:r>
      <w:r w:rsidR="00C626B9">
        <w:rPr>
          <w:rFonts w:ascii="Times New Roman" w:eastAsia="Times New Roman" w:hAnsi="Times New Roman"/>
          <w:color w:val="1D1D1B"/>
          <w:sz w:val="26"/>
          <w:szCs w:val="26"/>
          <w:lang w:eastAsia="uk-UA"/>
        </w:rPr>
        <w:t>зазначив, що земельна ділянка загальною площею 792</w:t>
      </w:r>
      <w:r w:rsidR="00EF598D">
        <w:rPr>
          <w:rFonts w:ascii="Times New Roman" w:eastAsia="Times New Roman" w:hAnsi="Times New Roman"/>
          <w:color w:val="1D1D1B"/>
          <w:sz w:val="26"/>
          <w:szCs w:val="26"/>
          <w:lang w:eastAsia="uk-UA"/>
        </w:rPr>
        <w:t>,00</w:t>
      </w:r>
      <w:r w:rsidR="00C626B9">
        <w:rPr>
          <w:rFonts w:ascii="Times New Roman" w:eastAsia="Times New Roman" w:hAnsi="Times New Roman"/>
          <w:color w:val="1D1D1B"/>
          <w:sz w:val="26"/>
          <w:szCs w:val="26"/>
          <w:lang w:eastAsia="uk-UA"/>
        </w:rPr>
        <w:t xml:space="preserve"> </w:t>
      </w:r>
      <w:proofErr w:type="spellStart"/>
      <w:r w:rsidR="00C626B9">
        <w:rPr>
          <w:rFonts w:ascii="Times New Roman" w:eastAsia="Times New Roman" w:hAnsi="Times New Roman"/>
          <w:color w:val="1D1D1B"/>
          <w:sz w:val="26"/>
          <w:szCs w:val="26"/>
          <w:lang w:eastAsia="uk-UA"/>
        </w:rPr>
        <w:t>кв.м</w:t>
      </w:r>
      <w:proofErr w:type="spellEnd"/>
      <w:r w:rsidR="00C626B9">
        <w:rPr>
          <w:rFonts w:ascii="Times New Roman" w:eastAsia="Times New Roman" w:hAnsi="Times New Roman"/>
          <w:color w:val="1D1D1B"/>
          <w:sz w:val="26"/>
          <w:szCs w:val="26"/>
          <w:lang w:eastAsia="uk-UA"/>
        </w:rPr>
        <w:t xml:space="preserve"> у населеному пункті Олешки Херсонської області, на якій знаходиться житловий будинок, належить йому з 2007 року</w:t>
      </w:r>
      <w:r w:rsidR="00D967CA">
        <w:rPr>
          <w:rFonts w:ascii="Times New Roman" w:eastAsia="Times New Roman" w:hAnsi="Times New Roman"/>
          <w:color w:val="1D1D1B"/>
          <w:sz w:val="26"/>
          <w:szCs w:val="26"/>
          <w:lang w:eastAsia="uk-UA"/>
        </w:rPr>
        <w:t>, а п</w:t>
      </w:r>
      <w:r w:rsidR="00C626B9">
        <w:rPr>
          <w:rFonts w:ascii="Times New Roman" w:eastAsia="Times New Roman" w:hAnsi="Times New Roman"/>
          <w:color w:val="1D1D1B"/>
          <w:sz w:val="26"/>
          <w:szCs w:val="26"/>
          <w:lang w:eastAsia="uk-UA"/>
        </w:rPr>
        <w:t xml:space="preserve">ід час співбесіди </w:t>
      </w:r>
      <w:r w:rsidR="00D967CA">
        <w:rPr>
          <w:rFonts w:ascii="Times New Roman" w:eastAsia="Times New Roman" w:hAnsi="Times New Roman"/>
          <w:color w:val="1D1D1B"/>
          <w:sz w:val="26"/>
          <w:szCs w:val="26"/>
          <w:lang w:eastAsia="uk-UA"/>
        </w:rPr>
        <w:t>– що не пам’ятає</w:t>
      </w:r>
      <w:r w:rsidR="00886AC7">
        <w:rPr>
          <w:rFonts w:ascii="Times New Roman" w:eastAsia="Times New Roman" w:hAnsi="Times New Roman"/>
          <w:color w:val="1D1D1B"/>
          <w:sz w:val="26"/>
          <w:szCs w:val="26"/>
          <w:lang w:eastAsia="uk-UA"/>
        </w:rPr>
        <w:t xml:space="preserve"> точної дати, з якої</w:t>
      </w:r>
      <w:r w:rsidR="00D967CA">
        <w:rPr>
          <w:rFonts w:ascii="Times New Roman" w:eastAsia="Times New Roman" w:hAnsi="Times New Roman"/>
          <w:color w:val="1D1D1B"/>
          <w:sz w:val="26"/>
          <w:szCs w:val="26"/>
          <w:lang w:eastAsia="uk-UA"/>
        </w:rPr>
        <w:t xml:space="preserve"> йому належить це майно. Також </w:t>
      </w:r>
      <w:proofErr w:type="spellStart"/>
      <w:r w:rsidR="00D967CA">
        <w:rPr>
          <w:rFonts w:ascii="Times New Roman" w:eastAsia="Times New Roman" w:hAnsi="Times New Roman"/>
          <w:color w:val="1D1D1B"/>
          <w:sz w:val="26"/>
          <w:szCs w:val="26"/>
          <w:lang w:eastAsia="uk-UA"/>
        </w:rPr>
        <w:t>Г</w:t>
      </w:r>
      <w:r w:rsidR="002C0156">
        <w:rPr>
          <w:rFonts w:ascii="Times New Roman" w:eastAsia="Times New Roman" w:hAnsi="Times New Roman"/>
          <w:color w:val="1D1D1B"/>
          <w:sz w:val="26"/>
          <w:szCs w:val="26"/>
          <w:lang w:eastAsia="uk-UA"/>
        </w:rPr>
        <w:t>уца</w:t>
      </w:r>
      <w:r w:rsidR="00D967CA">
        <w:rPr>
          <w:rFonts w:ascii="Times New Roman" w:eastAsia="Times New Roman" w:hAnsi="Times New Roman"/>
          <w:color w:val="1D1D1B"/>
          <w:sz w:val="26"/>
          <w:szCs w:val="26"/>
          <w:lang w:eastAsia="uk-UA"/>
        </w:rPr>
        <w:t>люк</w:t>
      </w:r>
      <w:proofErr w:type="spellEnd"/>
      <w:r w:rsidR="00D967CA">
        <w:rPr>
          <w:rFonts w:ascii="Times New Roman" w:eastAsia="Times New Roman" w:hAnsi="Times New Roman"/>
          <w:color w:val="1D1D1B"/>
          <w:sz w:val="26"/>
          <w:szCs w:val="26"/>
          <w:lang w:eastAsia="uk-UA"/>
        </w:rPr>
        <w:t xml:space="preserve"> О.В. пояснив, що у</w:t>
      </w:r>
      <w:r w:rsidR="00353487">
        <w:rPr>
          <w:rFonts w:ascii="Times New Roman" w:eastAsia="Times New Roman" w:hAnsi="Times New Roman"/>
          <w:color w:val="1D1D1B"/>
          <w:sz w:val="26"/>
          <w:szCs w:val="26"/>
          <w:lang w:eastAsia="uk-UA"/>
        </w:rPr>
        <w:t xml:space="preserve"> деклараціях</w:t>
      </w:r>
      <w:r w:rsidR="00D967CA">
        <w:rPr>
          <w:rFonts w:ascii="Times New Roman" w:eastAsia="Times New Roman" w:hAnsi="Times New Roman"/>
          <w:color w:val="1D1D1B"/>
          <w:sz w:val="26"/>
          <w:szCs w:val="26"/>
          <w:lang w:eastAsia="uk-UA"/>
        </w:rPr>
        <w:t xml:space="preserve"> про </w:t>
      </w:r>
      <w:r w:rsidR="00B32502">
        <w:rPr>
          <w:rFonts w:ascii="Times New Roman" w:eastAsia="Times New Roman" w:hAnsi="Times New Roman"/>
          <w:color w:val="1D1D1B"/>
          <w:sz w:val="26"/>
          <w:szCs w:val="26"/>
          <w:lang w:eastAsia="uk-UA"/>
        </w:rPr>
        <w:t>майно, доходи, витрати і зобов’язання майнового характеру</w:t>
      </w:r>
      <w:r w:rsidR="00353487">
        <w:rPr>
          <w:rFonts w:ascii="Times New Roman" w:eastAsia="Times New Roman" w:hAnsi="Times New Roman"/>
          <w:color w:val="1D1D1B"/>
          <w:sz w:val="26"/>
          <w:szCs w:val="26"/>
          <w:lang w:eastAsia="uk-UA"/>
        </w:rPr>
        <w:t xml:space="preserve"> </w:t>
      </w:r>
      <w:r w:rsidR="000B14BC">
        <w:rPr>
          <w:rFonts w:ascii="Times New Roman" w:eastAsia="Times New Roman" w:hAnsi="Times New Roman"/>
          <w:color w:val="1D1D1B"/>
          <w:sz w:val="26"/>
          <w:szCs w:val="26"/>
          <w:lang w:eastAsia="uk-UA"/>
        </w:rPr>
        <w:t xml:space="preserve">за </w:t>
      </w:r>
      <w:r w:rsidR="00886AC7">
        <w:rPr>
          <w:rFonts w:ascii="Times New Roman" w:eastAsia="Times New Roman" w:hAnsi="Times New Roman"/>
          <w:color w:val="1D1D1B"/>
          <w:sz w:val="26"/>
          <w:szCs w:val="26"/>
          <w:lang w:eastAsia="uk-UA"/>
        </w:rPr>
        <w:t xml:space="preserve">2012 – </w:t>
      </w:r>
      <w:r w:rsidR="000B14BC">
        <w:rPr>
          <w:rFonts w:ascii="Times New Roman" w:eastAsia="Times New Roman" w:hAnsi="Times New Roman"/>
          <w:color w:val="1D1D1B"/>
          <w:sz w:val="26"/>
          <w:szCs w:val="26"/>
          <w:lang w:eastAsia="uk-UA"/>
        </w:rPr>
        <w:t>2013 роки</w:t>
      </w:r>
      <w:r w:rsidR="00353487">
        <w:rPr>
          <w:rFonts w:ascii="Times New Roman" w:eastAsia="Times New Roman" w:hAnsi="Times New Roman"/>
          <w:color w:val="1D1D1B"/>
          <w:sz w:val="26"/>
          <w:szCs w:val="26"/>
          <w:lang w:eastAsia="uk-UA"/>
        </w:rPr>
        <w:t xml:space="preserve"> </w:t>
      </w:r>
      <w:r w:rsidR="000B14BC">
        <w:rPr>
          <w:rFonts w:ascii="Times New Roman" w:eastAsia="Times New Roman" w:hAnsi="Times New Roman"/>
          <w:color w:val="1D1D1B"/>
          <w:sz w:val="26"/>
          <w:szCs w:val="26"/>
          <w:lang w:eastAsia="uk-UA"/>
        </w:rPr>
        <w:t>земельна ділянка декларувалася ним не окремо, а як невід’ємна частина</w:t>
      </w:r>
      <w:r w:rsidR="00353487">
        <w:rPr>
          <w:rFonts w:ascii="Times New Roman" w:eastAsia="Times New Roman" w:hAnsi="Times New Roman"/>
          <w:color w:val="1D1D1B"/>
          <w:sz w:val="26"/>
          <w:szCs w:val="26"/>
          <w:lang w:eastAsia="uk-UA"/>
        </w:rPr>
        <w:t xml:space="preserve"> домоволодіння. </w:t>
      </w:r>
    </w:p>
    <w:p w:rsidR="00572711" w:rsidRPr="00572711" w:rsidRDefault="00572711" w:rsidP="00572711">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72711">
        <w:rPr>
          <w:rFonts w:ascii="Times New Roman" w:eastAsia="Times New Roman" w:hAnsi="Times New Roman"/>
          <w:color w:val="1D1D1B"/>
          <w:sz w:val="26"/>
          <w:szCs w:val="26"/>
          <w:lang w:eastAsia="uk-UA"/>
        </w:rPr>
        <w:t>Оцінюючи викладені обстав</w:t>
      </w:r>
      <w:r>
        <w:rPr>
          <w:rFonts w:ascii="Times New Roman" w:eastAsia="Times New Roman" w:hAnsi="Times New Roman"/>
          <w:color w:val="1D1D1B"/>
          <w:sz w:val="26"/>
          <w:szCs w:val="26"/>
          <w:lang w:eastAsia="uk-UA"/>
        </w:rPr>
        <w:t>ини, Комісія бере до уваги, що в</w:t>
      </w:r>
      <w:r w:rsidRPr="00572711">
        <w:rPr>
          <w:rFonts w:ascii="Times New Roman" w:eastAsia="Times New Roman" w:hAnsi="Times New Roman"/>
          <w:color w:val="1D1D1B"/>
          <w:sz w:val="26"/>
          <w:szCs w:val="26"/>
          <w:lang w:eastAsia="uk-UA"/>
        </w:rPr>
        <w:t>ідповідно до</w:t>
      </w:r>
      <w:r w:rsidR="00D63B17">
        <w:rPr>
          <w:rFonts w:ascii="Times New Roman" w:eastAsia="Times New Roman" w:hAnsi="Times New Roman"/>
          <w:color w:val="1D1D1B"/>
          <w:sz w:val="26"/>
          <w:szCs w:val="26"/>
          <w:lang w:eastAsia="uk-UA"/>
        </w:rPr>
        <w:t xml:space="preserve"> </w:t>
      </w:r>
      <w:r w:rsidRPr="00572711">
        <w:rPr>
          <w:rFonts w:ascii="Times New Roman" w:eastAsia="Times New Roman" w:hAnsi="Times New Roman"/>
          <w:color w:val="1D1D1B"/>
          <w:sz w:val="26"/>
          <w:szCs w:val="26"/>
          <w:lang w:eastAsia="uk-UA"/>
        </w:rPr>
        <w:t>Закону</w:t>
      </w:r>
      <w:r w:rsidR="00B82D64">
        <w:rPr>
          <w:rFonts w:ascii="Times New Roman" w:eastAsia="Times New Roman" w:hAnsi="Times New Roman"/>
          <w:color w:val="1D1D1B"/>
          <w:sz w:val="26"/>
          <w:szCs w:val="26"/>
          <w:lang w:eastAsia="uk-UA"/>
        </w:rPr>
        <w:t> </w:t>
      </w:r>
      <w:r w:rsidRPr="00572711">
        <w:rPr>
          <w:rFonts w:ascii="Times New Roman" w:eastAsia="Times New Roman" w:hAnsi="Times New Roman"/>
          <w:color w:val="1D1D1B"/>
          <w:sz w:val="26"/>
          <w:szCs w:val="26"/>
          <w:lang w:eastAsia="uk-UA"/>
        </w:rPr>
        <w:t>України «Про засади запобігання і протидії корупції» від 07 квітня 2011 року</w:t>
      </w:r>
      <w:r>
        <w:rPr>
          <w:rFonts w:ascii="Times New Roman" w:eastAsia="Times New Roman" w:hAnsi="Times New Roman"/>
          <w:color w:val="1D1D1B"/>
          <w:sz w:val="26"/>
          <w:szCs w:val="26"/>
          <w:lang w:eastAsia="uk-UA"/>
        </w:rPr>
        <w:t xml:space="preserve"> </w:t>
      </w:r>
      <w:r w:rsidRPr="00572711">
        <w:rPr>
          <w:rFonts w:ascii="Times New Roman" w:eastAsia="Times New Roman" w:hAnsi="Times New Roman"/>
          <w:color w:val="1D1D1B"/>
          <w:sz w:val="26"/>
          <w:szCs w:val="26"/>
          <w:lang w:eastAsia="uk-UA"/>
        </w:rPr>
        <w:t>№</w:t>
      </w:r>
      <w:r w:rsidR="00B82D64">
        <w:rPr>
          <w:rFonts w:ascii="Times New Roman" w:eastAsia="Times New Roman" w:hAnsi="Times New Roman"/>
          <w:color w:val="1D1D1B"/>
          <w:sz w:val="26"/>
          <w:szCs w:val="26"/>
          <w:lang w:eastAsia="uk-UA"/>
        </w:rPr>
        <w:t> </w:t>
      </w:r>
      <w:r w:rsidRPr="00572711">
        <w:rPr>
          <w:rFonts w:ascii="Times New Roman" w:eastAsia="Times New Roman" w:hAnsi="Times New Roman"/>
          <w:color w:val="1D1D1B"/>
          <w:sz w:val="26"/>
          <w:szCs w:val="26"/>
          <w:lang w:eastAsia="uk-UA"/>
        </w:rPr>
        <w:t>3206-VI, чинного у 2012 році,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наявні у них права на майно. Вказаним нормативно-правовим актом затверджено форму декларації про майно, доходи, витрати і зобов’язання фінансового характеру, яка містила примітку з 14 пунктів щодо порядку її заповнення.</w:t>
      </w:r>
    </w:p>
    <w:p w:rsidR="00572711" w:rsidRPr="00572711" w:rsidRDefault="00572711" w:rsidP="00572711">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72711">
        <w:rPr>
          <w:rFonts w:ascii="Times New Roman" w:eastAsia="Times New Roman" w:hAnsi="Times New Roman"/>
          <w:color w:val="1D1D1B"/>
          <w:sz w:val="26"/>
          <w:szCs w:val="26"/>
          <w:lang w:eastAsia="uk-UA"/>
        </w:rPr>
        <w:t>Зокрема, затвердженою формою паперової декларації, в розділі ІІІ «Відомості про нерухоме майно» безпосередньо зазначено, що підлягає декларуванню «Майно, що перебуває у власності, в оренді чи на іншому праві користування декларанта, та витрати декларанта на придбання такого майна або на користування ним», у пункті 23 передбачено подання відомостей про так</w:t>
      </w:r>
      <w:r>
        <w:rPr>
          <w:rFonts w:ascii="Times New Roman" w:eastAsia="Times New Roman" w:hAnsi="Times New Roman"/>
          <w:color w:val="1D1D1B"/>
          <w:sz w:val="26"/>
          <w:szCs w:val="26"/>
          <w:lang w:eastAsia="uk-UA"/>
        </w:rPr>
        <w:t>і об’єкти, як земельні ділянки.</w:t>
      </w:r>
    </w:p>
    <w:p w:rsidR="00572711" w:rsidRPr="00572711" w:rsidRDefault="00572711" w:rsidP="00473ACD">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72711">
        <w:rPr>
          <w:rFonts w:ascii="Times New Roman" w:eastAsia="Times New Roman" w:hAnsi="Times New Roman"/>
          <w:color w:val="1D1D1B"/>
          <w:sz w:val="26"/>
          <w:szCs w:val="26"/>
          <w:lang w:eastAsia="uk-UA"/>
        </w:rPr>
        <w:t>Таким чином, положення антикорупційного законодавства, які були чинні на той час, чітко визначали порядок декларування об’єктів нерухомості, що перебували у користуванні суб’єкта декларува</w:t>
      </w:r>
      <w:r w:rsidR="00473ACD">
        <w:rPr>
          <w:rFonts w:ascii="Times New Roman" w:eastAsia="Times New Roman" w:hAnsi="Times New Roman"/>
          <w:color w:val="1D1D1B"/>
          <w:sz w:val="26"/>
          <w:szCs w:val="26"/>
          <w:lang w:eastAsia="uk-UA"/>
        </w:rPr>
        <w:t>ння, зокрема земельних ділянок.</w:t>
      </w:r>
    </w:p>
    <w:p w:rsidR="00572711" w:rsidRDefault="00572711" w:rsidP="00572711">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572711">
        <w:rPr>
          <w:rFonts w:ascii="Times New Roman" w:eastAsia="Times New Roman" w:hAnsi="Times New Roman"/>
          <w:color w:val="1D1D1B"/>
          <w:sz w:val="26"/>
          <w:szCs w:val="26"/>
          <w:lang w:eastAsia="uk-UA"/>
        </w:rPr>
        <w:t>Комісією встанов</w:t>
      </w:r>
      <w:r w:rsidR="00473ACD">
        <w:rPr>
          <w:rFonts w:ascii="Times New Roman" w:eastAsia="Times New Roman" w:hAnsi="Times New Roman"/>
          <w:color w:val="1D1D1B"/>
          <w:sz w:val="26"/>
          <w:szCs w:val="26"/>
          <w:lang w:eastAsia="uk-UA"/>
        </w:rPr>
        <w:t>лено, що кандидат не дотримався</w:t>
      </w:r>
      <w:r w:rsidRPr="00572711">
        <w:rPr>
          <w:rFonts w:ascii="Times New Roman" w:eastAsia="Times New Roman" w:hAnsi="Times New Roman"/>
          <w:color w:val="1D1D1B"/>
          <w:sz w:val="26"/>
          <w:szCs w:val="26"/>
          <w:lang w:eastAsia="uk-UA"/>
        </w:rPr>
        <w:t xml:space="preserve"> вказаних вимог.</w:t>
      </w:r>
    </w:p>
    <w:p w:rsidR="00473ACD" w:rsidRDefault="004F49F7" w:rsidP="00BF4254">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Комісія вважає, що виявлени</w:t>
      </w:r>
      <w:r w:rsidR="00BF4254">
        <w:rPr>
          <w:rFonts w:ascii="Times New Roman" w:eastAsia="Times New Roman" w:hAnsi="Times New Roman"/>
          <w:color w:val="1D1D1B"/>
          <w:sz w:val="26"/>
          <w:szCs w:val="26"/>
          <w:lang w:eastAsia="uk-UA"/>
        </w:rPr>
        <w:t xml:space="preserve">й факт недекларування у 2012 – </w:t>
      </w:r>
      <w:r>
        <w:rPr>
          <w:rFonts w:ascii="Times New Roman" w:eastAsia="Times New Roman" w:hAnsi="Times New Roman"/>
          <w:color w:val="1D1D1B"/>
          <w:sz w:val="26"/>
          <w:szCs w:val="26"/>
          <w:lang w:eastAsia="uk-UA"/>
        </w:rPr>
        <w:t>2013 роках земельної ділянки, на якій розташовано житловий будинок, не може</w:t>
      </w:r>
      <w:r w:rsidR="00A36586" w:rsidRPr="00A36586">
        <w:rPr>
          <w:rFonts w:ascii="Times New Roman" w:eastAsia="Times New Roman" w:hAnsi="Times New Roman"/>
          <w:color w:val="1D1D1B"/>
          <w:sz w:val="26"/>
          <w:szCs w:val="26"/>
          <w:lang w:eastAsia="uk-UA"/>
        </w:rPr>
        <w:t xml:space="preserve"> бути підставою для висновку про невідповідність судді критеріям професійної етики т</w:t>
      </w:r>
      <w:r>
        <w:rPr>
          <w:rFonts w:ascii="Times New Roman" w:eastAsia="Times New Roman" w:hAnsi="Times New Roman"/>
          <w:color w:val="1D1D1B"/>
          <w:sz w:val="26"/>
          <w:szCs w:val="26"/>
          <w:lang w:eastAsia="uk-UA"/>
        </w:rPr>
        <w:t>а доброчесності, однак впливає</w:t>
      </w:r>
      <w:r w:rsidR="00A36586" w:rsidRPr="00A36586">
        <w:rPr>
          <w:rFonts w:ascii="Times New Roman" w:eastAsia="Times New Roman" w:hAnsi="Times New Roman"/>
          <w:color w:val="1D1D1B"/>
          <w:sz w:val="26"/>
          <w:szCs w:val="26"/>
          <w:lang w:eastAsia="uk-UA"/>
        </w:rPr>
        <w:t xml:space="preserve"> на загальну оцінку відповідності судді цим критеріям та враховуються Комісією при визначенні кількості балів.</w:t>
      </w:r>
    </w:p>
    <w:p w:rsidR="004660AE" w:rsidRDefault="004A52A7" w:rsidP="004660AE">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Стосовно недекларування</w:t>
      </w:r>
      <w:r w:rsidR="006C5826">
        <w:rPr>
          <w:rFonts w:ascii="Times New Roman" w:eastAsia="Times New Roman" w:hAnsi="Times New Roman"/>
          <w:color w:val="1D1D1B"/>
          <w:sz w:val="26"/>
          <w:szCs w:val="26"/>
          <w:lang w:eastAsia="uk-UA"/>
        </w:rPr>
        <w:t xml:space="preserve"> майнового права </w:t>
      </w:r>
      <w:r w:rsidR="004660AE">
        <w:rPr>
          <w:rFonts w:ascii="Times New Roman" w:eastAsia="Times New Roman" w:hAnsi="Times New Roman"/>
          <w:color w:val="1D1D1B"/>
          <w:sz w:val="26"/>
          <w:szCs w:val="26"/>
          <w:lang w:eastAsia="uk-UA"/>
        </w:rPr>
        <w:t xml:space="preserve">дружини </w:t>
      </w:r>
      <w:r w:rsidR="006C5826">
        <w:rPr>
          <w:rFonts w:ascii="Times New Roman" w:eastAsia="Times New Roman" w:hAnsi="Times New Roman"/>
          <w:color w:val="1D1D1B"/>
          <w:sz w:val="26"/>
          <w:szCs w:val="26"/>
          <w:lang w:eastAsia="uk-UA"/>
        </w:rPr>
        <w:t>на автомобіль</w:t>
      </w:r>
      <w:r w:rsidR="00D63B17">
        <w:rPr>
          <w:rFonts w:ascii="Times New Roman" w:eastAsia="Times New Roman" w:hAnsi="Times New Roman"/>
          <w:color w:val="1D1D1B"/>
          <w:sz w:val="26"/>
          <w:szCs w:val="26"/>
          <w:lang w:eastAsia="uk-UA"/>
        </w:rPr>
        <w:t xml:space="preserve"> </w:t>
      </w:r>
      <w:r w:rsidR="004660AE">
        <w:rPr>
          <w:rFonts w:ascii="Times New Roman" w:eastAsia="Times New Roman" w:hAnsi="Times New Roman"/>
          <w:color w:val="1D1D1B"/>
          <w:sz w:val="26"/>
          <w:szCs w:val="26"/>
          <w:lang w:eastAsia="uk-UA"/>
        </w:rPr>
        <w:t>«</w:t>
      </w:r>
      <w:proofErr w:type="spellStart"/>
      <w:r w:rsidR="004660AE" w:rsidRPr="000014EA">
        <w:rPr>
          <w:rFonts w:ascii="Times New Roman" w:eastAsia="Times New Roman" w:hAnsi="Times New Roman"/>
          <w:color w:val="1D1D1B"/>
          <w:sz w:val="26"/>
          <w:szCs w:val="26"/>
          <w:lang w:eastAsia="uk-UA"/>
        </w:rPr>
        <w:t>Toyota</w:t>
      </w:r>
      <w:proofErr w:type="spellEnd"/>
      <w:r w:rsidR="00B82D64">
        <w:rPr>
          <w:rFonts w:ascii="Times New Roman" w:eastAsia="Times New Roman" w:hAnsi="Times New Roman"/>
          <w:color w:val="1D1D1B"/>
          <w:sz w:val="26"/>
          <w:szCs w:val="26"/>
          <w:lang w:eastAsia="uk-UA"/>
        </w:rPr>
        <w:t> </w:t>
      </w:r>
      <w:r w:rsidR="00BF4254">
        <w:rPr>
          <w:rFonts w:ascii="Times New Roman" w:eastAsia="Times New Roman" w:hAnsi="Times New Roman"/>
          <w:color w:val="1D1D1B"/>
          <w:sz w:val="26"/>
          <w:szCs w:val="26"/>
          <w:lang w:eastAsia="uk-UA"/>
        </w:rPr>
        <w:t>FJ</w:t>
      </w:r>
      <w:r w:rsidR="00B82D64">
        <w:rPr>
          <w:rFonts w:ascii="Times New Roman" w:eastAsia="Times New Roman" w:hAnsi="Times New Roman"/>
          <w:color w:val="1D1D1B"/>
          <w:sz w:val="26"/>
          <w:szCs w:val="26"/>
          <w:lang w:eastAsia="uk-UA"/>
        </w:rPr>
        <w:t> </w:t>
      </w:r>
      <w:proofErr w:type="spellStart"/>
      <w:r w:rsidR="00BF4254">
        <w:rPr>
          <w:rFonts w:ascii="Times New Roman" w:eastAsia="Times New Roman" w:hAnsi="Times New Roman"/>
          <w:color w:val="1D1D1B"/>
          <w:sz w:val="26"/>
          <w:szCs w:val="26"/>
          <w:lang w:eastAsia="uk-UA"/>
        </w:rPr>
        <w:t>Cruiser</w:t>
      </w:r>
      <w:proofErr w:type="spellEnd"/>
      <w:r w:rsidR="00BF4254">
        <w:rPr>
          <w:rFonts w:ascii="Times New Roman" w:eastAsia="Times New Roman" w:hAnsi="Times New Roman"/>
          <w:color w:val="1D1D1B"/>
          <w:sz w:val="26"/>
          <w:szCs w:val="26"/>
          <w:lang w:eastAsia="uk-UA"/>
        </w:rPr>
        <w:t>»</w:t>
      </w:r>
      <w:r w:rsidR="004660AE" w:rsidRPr="000014EA">
        <w:rPr>
          <w:rFonts w:ascii="Times New Roman" w:eastAsia="Times New Roman" w:hAnsi="Times New Roman"/>
          <w:color w:val="1D1D1B"/>
          <w:sz w:val="26"/>
          <w:szCs w:val="26"/>
          <w:lang w:eastAsia="uk-UA"/>
        </w:rPr>
        <w:t xml:space="preserve"> 2006 року випуску</w:t>
      </w:r>
      <w:r w:rsidR="006C5826">
        <w:rPr>
          <w:rFonts w:ascii="Times New Roman" w:eastAsia="Times New Roman" w:hAnsi="Times New Roman"/>
          <w:color w:val="1D1D1B"/>
          <w:sz w:val="26"/>
          <w:szCs w:val="26"/>
          <w:lang w:eastAsia="uk-UA"/>
        </w:rPr>
        <w:t xml:space="preserve"> </w:t>
      </w:r>
      <w:r w:rsidR="004660AE">
        <w:rPr>
          <w:rFonts w:ascii="Times New Roman" w:eastAsia="Times New Roman" w:hAnsi="Times New Roman"/>
          <w:color w:val="1D1D1B"/>
          <w:sz w:val="26"/>
          <w:szCs w:val="26"/>
          <w:lang w:eastAsia="uk-UA"/>
        </w:rPr>
        <w:t xml:space="preserve">в </w:t>
      </w:r>
      <w:r w:rsidR="000014EA" w:rsidRPr="000014EA">
        <w:rPr>
          <w:rFonts w:ascii="Times New Roman" w:eastAsia="Times New Roman" w:hAnsi="Times New Roman"/>
          <w:color w:val="1D1D1B"/>
          <w:sz w:val="26"/>
          <w:szCs w:val="26"/>
          <w:lang w:eastAsia="uk-UA"/>
        </w:rPr>
        <w:t>декларації про майно, доходи, витрати і зобов’язання фінансового характеру за 20</w:t>
      </w:r>
      <w:r w:rsidR="004660AE">
        <w:rPr>
          <w:rFonts w:ascii="Times New Roman" w:eastAsia="Times New Roman" w:hAnsi="Times New Roman"/>
          <w:color w:val="1D1D1B"/>
          <w:sz w:val="26"/>
          <w:szCs w:val="26"/>
          <w:lang w:eastAsia="uk-UA"/>
        </w:rPr>
        <w:t>15 рік.</w:t>
      </w:r>
    </w:p>
    <w:p w:rsidR="00424768" w:rsidRDefault="00B32F37" w:rsidP="00424768">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Комісією встановлено, що </w:t>
      </w:r>
      <w:r w:rsidR="0095476A">
        <w:rPr>
          <w:rFonts w:ascii="Times New Roman" w:eastAsia="Times New Roman" w:hAnsi="Times New Roman"/>
          <w:color w:val="1D1D1B"/>
          <w:sz w:val="26"/>
          <w:szCs w:val="26"/>
          <w:lang w:eastAsia="uk-UA"/>
        </w:rPr>
        <w:t xml:space="preserve">згідно </w:t>
      </w:r>
      <w:r w:rsidR="00345AA2" w:rsidRPr="00345AA2">
        <w:rPr>
          <w:rFonts w:ascii="Times New Roman" w:eastAsia="Times New Roman" w:hAnsi="Times New Roman"/>
          <w:color w:val="1D1D1B"/>
          <w:sz w:val="26"/>
          <w:szCs w:val="26"/>
          <w:lang w:eastAsia="uk-UA"/>
        </w:rPr>
        <w:t>з даними декларації особи, уповноваженої на виконання функцій держави або місцевого самоврядування, за 2016 рік</w:t>
      </w:r>
      <w:r w:rsidR="00424768">
        <w:rPr>
          <w:rFonts w:ascii="Times New Roman" w:eastAsia="Times New Roman" w:hAnsi="Times New Roman"/>
          <w:color w:val="1D1D1B"/>
          <w:sz w:val="26"/>
          <w:szCs w:val="26"/>
          <w:lang w:eastAsia="uk-UA"/>
        </w:rPr>
        <w:t xml:space="preserve"> дружина судді </w:t>
      </w:r>
      <w:r w:rsidR="00424768" w:rsidRPr="00424768">
        <w:rPr>
          <w:rFonts w:ascii="Times New Roman" w:eastAsia="Times New Roman" w:hAnsi="Times New Roman"/>
          <w:color w:val="1D1D1B"/>
          <w:sz w:val="26"/>
          <w:szCs w:val="26"/>
          <w:lang w:eastAsia="uk-UA"/>
        </w:rPr>
        <w:t>з</w:t>
      </w:r>
      <w:r w:rsidR="00B82D64">
        <w:rPr>
          <w:rFonts w:ascii="Times New Roman" w:eastAsia="Times New Roman" w:hAnsi="Times New Roman"/>
          <w:color w:val="1D1D1B"/>
          <w:sz w:val="26"/>
          <w:szCs w:val="26"/>
          <w:lang w:eastAsia="uk-UA"/>
        </w:rPr>
        <w:t> </w:t>
      </w:r>
      <w:r w:rsidR="00424768" w:rsidRPr="00424768">
        <w:rPr>
          <w:rFonts w:ascii="Times New Roman" w:eastAsia="Times New Roman" w:hAnsi="Times New Roman"/>
          <w:color w:val="1D1D1B"/>
          <w:sz w:val="26"/>
          <w:szCs w:val="26"/>
          <w:lang w:eastAsia="uk-UA"/>
        </w:rPr>
        <w:t>28</w:t>
      </w:r>
      <w:r w:rsidR="00B82D64">
        <w:rPr>
          <w:rFonts w:ascii="Times New Roman" w:eastAsia="Times New Roman" w:hAnsi="Times New Roman"/>
          <w:color w:val="1D1D1B"/>
          <w:sz w:val="26"/>
          <w:szCs w:val="26"/>
          <w:lang w:eastAsia="uk-UA"/>
        </w:rPr>
        <w:t> </w:t>
      </w:r>
      <w:r w:rsidR="00424768" w:rsidRPr="00424768">
        <w:rPr>
          <w:rFonts w:ascii="Times New Roman" w:eastAsia="Times New Roman" w:hAnsi="Times New Roman"/>
          <w:color w:val="1D1D1B"/>
          <w:sz w:val="26"/>
          <w:szCs w:val="26"/>
          <w:lang w:eastAsia="uk-UA"/>
        </w:rPr>
        <w:t>грудня 2015 року має право користування автомобілем «</w:t>
      </w:r>
      <w:proofErr w:type="spellStart"/>
      <w:r w:rsidR="00424768" w:rsidRPr="00424768">
        <w:rPr>
          <w:rFonts w:ascii="Times New Roman" w:eastAsia="Times New Roman" w:hAnsi="Times New Roman"/>
          <w:color w:val="1D1D1B"/>
          <w:sz w:val="26"/>
          <w:szCs w:val="26"/>
          <w:lang w:eastAsia="uk-UA"/>
        </w:rPr>
        <w:t>Toyota</w:t>
      </w:r>
      <w:proofErr w:type="spellEnd"/>
      <w:r w:rsidR="00424768" w:rsidRPr="00424768">
        <w:rPr>
          <w:rFonts w:ascii="Times New Roman" w:eastAsia="Times New Roman" w:hAnsi="Times New Roman"/>
          <w:color w:val="1D1D1B"/>
          <w:sz w:val="26"/>
          <w:szCs w:val="26"/>
          <w:lang w:eastAsia="uk-UA"/>
        </w:rPr>
        <w:t xml:space="preserve"> F</w:t>
      </w:r>
      <w:r w:rsidR="0058516F">
        <w:rPr>
          <w:rFonts w:ascii="Times New Roman" w:eastAsia="Times New Roman" w:hAnsi="Times New Roman"/>
          <w:color w:val="1D1D1B"/>
          <w:sz w:val="26"/>
          <w:szCs w:val="26"/>
          <w:lang w:eastAsia="uk-UA"/>
        </w:rPr>
        <w:t xml:space="preserve">J </w:t>
      </w:r>
      <w:proofErr w:type="spellStart"/>
      <w:r w:rsidR="0058516F">
        <w:rPr>
          <w:rFonts w:ascii="Times New Roman" w:eastAsia="Times New Roman" w:hAnsi="Times New Roman"/>
          <w:color w:val="1D1D1B"/>
          <w:sz w:val="26"/>
          <w:szCs w:val="26"/>
          <w:lang w:eastAsia="uk-UA"/>
        </w:rPr>
        <w:t>Cruiser</w:t>
      </w:r>
      <w:proofErr w:type="spellEnd"/>
      <w:r w:rsidR="0058516F">
        <w:rPr>
          <w:rFonts w:ascii="Times New Roman" w:eastAsia="Times New Roman" w:hAnsi="Times New Roman"/>
          <w:color w:val="1D1D1B"/>
          <w:sz w:val="26"/>
          <w:szCs w:val="26"/>
          <w:lang w:eastAsia="uk-UA"/>
        </w:rPr>
        <w:t>»</w:t>
      </w:r>
      <w:r w:rsidR="00D63B17">
        <w:rPr>
          <w:rFonts w:ascii="Times New Roman" w:eastAsia="Times New Roman" w:hAnsi="Times New Roman"/>
          <w:color w:val="1D1D1B"/>
          <w:sz w:val="26"/>
          <w:szCs w:val="26"/>
          <w:lang w:eastAsia="uk-UA"/>
        </w:rPr>
        <w:t xml:space="preserve"> </w:t>
      </w:r>
      <w:r w:rsidR="00424768">
        <w:rPr>
          <w:rFonts w:ascii="Times New Roman" w:eastAsia="Times New Roman" w:hAnsi="Times New Roman"/>
          <w:color w:val="1D1D1B"/>
          <w:sz w:val="26"/>
          <w:szCs w:val="26"/>
          <w:lang w:eastAsia="uk-UA"/>
        </w:rPr>
        <w:t>2006</w:t>
      </w:r>
      <w:r w:rsidR="00B82D64">
        <w:rPr>
          <w:rFonts w:ascii="Times New Roman" w:eastAsia="Times New Roman" w:hAnsi="Times New Roman"/>
          <w:color w:val="1D1D1B"/>
          <w:sz w:val="26"/>
          <w:szCs w:val="26"/>
          <w:lang w:eastAsia="uk-UA"/>
        </w:rPr>
        <w:t> </w:t>
      </w:r>
      <w:r w:rsidR="00424768">
        <w:rPr>
          <w:rFonts w:ascii="Times New Roman" w:eastAsia="Times New Roman" w:hAnsi="Times New Roman"/>
          <w:color w:val="1D1D1B"/>
          <w:sz w:val="26"/>
          <w:szCs w:val="26"/>
          <w:lang w:eastAsia="uk-UA"/>
        </w:rPr>
        <w:t>року випуску. У</w:t>
      </w:r>
      <w:r w:rsidR="00424768" w:rsidRPr="00424768">
        <w:rPr>
          <w:rFonts w:ascii="Times New Roman" w:eastAsia="Times New Roman" w:hAnsi="Times New Roman"/>
          <w:color w:val="1D1D1B"/>
          <w:sz w:val="26"/>
          <w:szCs w:val="26"/>
          <w:lang w:eastAsia="uk-UA"/>
        </w:rPr>
        <w:t xml:space="preserve"> декларації про майно, доходи, витрати і зобов’язання фінансового ха</w:t>
      </w:r>
      <w:r w:rsidR="00BC1752">
        <w:rPr>
          <w:rFonts w:ascii="Times New Roman" w:eastAsia="Times New Roman" w:hAnsi="Times New Roman"/>
          <w:color w:val="1D1D1B"/>
          <w:sz w:val="26"/>
          <w:szCs w:val="26"/>
          <w:lang w:eastAsia="uk-UA"/>
        </w:rPr>
        <w:t>рактеру за 2015 рік (письмова)</w:t>
      </w:r>
      <w:r w:rsidR="00424768" w:rsidRPr="00424768">
        <w:rPr>
          <w:rFonts w:ascii="Times New Roman" w:eastAsia="Times New Roman" w:hAnsi="Times New Roman"/>
          <w:color w:val="1D1D1B"/>
          <w:sz w:val="26"/>
          <w:szCs w:val="26"/>
          <w:lang w:eastAsia="uk-UA"/>
        </w:rPr>
        <w:t xml:space="preserve"> майнове право на дружини на цей автомобіль </w:t>
      </w:r>
      <w:proofErr w:type="spellStart"/>
      <w:r w:rsidR="00BC1752">
        <w:rPr>
          <w:rFonts w:ascii="Times New Roman" w:eastAsia="Times New Roman" w:hAnsi="Times New Roman"/>
          <w:color w:val="1D1D1B"/>
          <w:sz w:val="26"/>
          <w:szCs w:val="26"/>
          <w:lang w:eastAsia="uk-UA"/>
        </w:rPr>
        <w:t>Гуцалюком</w:t>
      </w:r>
      <w:proofErr w:type="spellEnd"/>
      <w:r w:rsidR="00BC1752">
        <w:rPr>
          <w:rFonts w:ascii="Times New Roman" w:eastAsia="Times New Roman" w:hAnsi="Times New Roman"/>
          <w:color w:val="1D1D1B"/>
          <w:sz w:val="26"/>
          <w:szCs w:val="26"/>
          <w:lang w:eastAsia="uk-UA"/>
        </w:rPr>
        <w:t xml:space="preserve"> О.В. не задекларовано</w:t>
      </w:r>
      <w:r w:rsidR="00424768" w:rsidRPr="00424768">
        <w:rPr>
          <w:rFonts w:ascii="Times New Roman" w:eastAsia="Times New Roman" w:hAnsi="Times New Roman"/>
          <w:color w:val="1D1D1B"/>
          <w:sz w:val="26"/>
          <w:szCs w:val="26"/>
          <w:lang w:eastAsia="uk-UA"/>
        </w:rPr>
        <w:t>.</w:t>
      </w:r>
    </w:p>
    <w:p w:rsidR="004648BC" w:rsidRDefault="00BC0792" w:rsidP="004648BC">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BC0792">
        <w:rPr>
          <w:rFonts w:ascii="Times New Roman" w:eastAsia="Times New Roman" w:hAnsi="Times New Roman"/>
          <w:color w:val="1D1D1B"/>
          <w:sz w:val="26"/>
          <w:szCs w:val="26"/>
          <w:lang w:eastAsia="uk-UA"/>
        </w:rPr>
        <w:t xml:space="preserve">Суддя </w:t>
      </w:r>
      <w:proofErr w:type="spellStart"/>
      <w:r w:rsidRPr="00BC0792">
        <w:rPr>
          <w:rFonts w:ascii="Times New Roman" w:eastAsia="Times New Roman" w:hAnsi="Times New Roman"/>
          <w:color w:val="1D1D1B"/>
          <w:sz w:val="26"/>
          <w:szCs w:val="26"/>
          <w:lang w:eastAsia="uk-UA"/>
        </w:rPr>
        <w:t>Гуцалюк</w:t>
      </w:r>
      <w:proofErr w:type="spellEnd"/>
      <w:r w:rsidRPr="00BC0792">
        <w:rPr>
          <w:rFonts w:ascii="Times New Roman" w:eastAsia="Times New Roman" w:hAnsi="Times New Roman"/>
          <w:color w:val="1D1D1B"/>
          <w:sz w:val="26"/>
          <w:szCs w:val="26"/>
          <w:lang w:eastAsia="uk-UA"/>
        </w:rPr>
        <w:t xml:space="preserve"> О.В. в письмових поясненнях, а також під час співбесіди пояснив</w:t>
      </w:r>
      <w:r>
        <w:rPr>
          <w:rFonts w:ascii="Times New Roman" w:eastAsia="Times New Roman" w:hAnsi="Times New Roman"/>
          <w:color w:val="1D1D1B"/>
          <w:sz w:val="26"/>
          <w:szCs w:val="26"/>
          <w:lang w:eastAsia="uk-UA"/>
        </w:rPr>
        <w:t xml:space="preserve">, що </w:t>
      </w:r>
      <w:r w:rsidR="00025633">
        <w:rPr>
          <w:rFonts w:ascii="Times New Roman" w:eastAsia="Times New Roman" w:hAnsi="Times New Roman"/>
          <w:color w:val="1D1D1B"/>
          <w:sz w:val="26"/>
          <w:szCs w:val="26"/>
          <w:lang w:eastAsia="uk-UA"/>
        </w:rPr>
        <w:t xml:space="preserve">на підставі довіреностей </w:t>
      </w:r>
      <w:r w:rsidR="00096C5C">
        <w:rPr>
          <w:rFonts w:ascii="Times New Roman" w:eastAsia="Times New Roman" w:hAnsi="Times New Roman"/>
          <w:color w:val="1D1D1B"/>
          <w:sz w:val="26"/>
          <w:szCs w:val="26"/>
          <w:lang w:eastAsia="uk-UA"/>
        </w:rPr>
        <w:t xml:space="preserve">від 27 вересня 2013 року та 28 грудня 2015 року </w:t>
      </w:r>
      <w:r w:rsidR="00025633">
        <w:rPr>
          <w:rFonts w:ascii="Times New Roman" w:eastAsia="Times New Roman" w:hAnsi="Times New Roman"/>
          <w:color w:val="1D1D1B"/>
          <w:sz w:val="26"/>
          <w:szCs w:val="26"/>
          <w:lang w:eastAsia="uk-UA"/>
        </w:rPr>
        <w:t>його дружина як адвокат представляла інтереси власника автомобіля</w:t>
      </w:r>
      <w:r w:rsidR="00D63B17">
        <w:rPr>
          <w:rFonts w:ascii="Times New Roman" w:eastAsia="Times New Roman" w:hAnsi="Times New Roman"/>
          <w:color w:val="1D1D1B"/>
          <w:sz w:val="26"/>
          <w:szCs w:val="26"/>
          <w:lang w:eastAsia="uk-UA"/>
        </w:rPr>
        <w:t xml:space="preserve"> </w:t>
      </w:r>
      <w:r w:rsidR="000370FA">
        <w:rPr>
          <w:rFonts w:ascii="Times New Roman" w:eastAsia="Times New Roman" w:hAnsi="Times New Roman"/>
          <w:color w:val="1D1D1B"/>
          <w:sz w:val="26"/>
          <w:szCs w:val="26"/>
          <w:lang w:eastAsia="uk-UA"/>
        </w:rPr>
        <w:t>«</w:t>
      </w:r>
      <w:proofErr w:type="spellStart"/>
      <w:r w:rsidR="009751BD">
        <w:rPr>
          <w:rFonts w:ascii="Times New Roman" w:eastAsia="Times New Roman" w:hAnsi="Times New Roman"/>
          <w:color w:val="1D1D1B"/>
          <w:sz w:val="26"/>
          <w:szCs w:val="26"/>
          <w:lang w:eastAsia="uk-UA"/>
        </w:rPr>
        <w:t>Toyota</w:t>
      </w:r>
      <w:proofErr w:type="spellEnd"/>
      <w:r w:rsidR="00AB27D9">
        <w:rPr>
          <w:rFonts w:ascii="Times New Roman" w:eastAsia="Times New Roman" w:hAnsi="Times New Roman"/>
          <w:color w:val="1D1D1B"/>
          <w:sz w:val="26"/>
          <w:szCs w:val="26"/>
          <w:lang w:eastAsia="uk-UA"/>
        </w:rPr>
        <w:t> </w:t>
      </w:r>
      <w:r w:rsidR="009751BD">
        <w:rPr>
          <w:rFonts w:ascii="Times New Roman" w:eastAsia="Times New Roman" w:hAnsi="Times New Roman"/>
          <w:color w:val="1D1D1B"/>
          <w:sz w:val="26"/>
          <w:szCs w:val="26"/>
          <w:lang w:eastAsia="uk-UA"/>
        </w:rPr>
        <w:t>FJ</w:t>
      </w:r>
      <w:r w:rsidR="00AB27D9">
        <w:rPr>
          <w:rFonts w:ascii="Times New Roman" w:eastAsia="Times New Roman" w:hAnsi="Times New Roman"/>
          <w:color w:val="1D1D1B"/>
          <w:sz w:val="26"/>
          <w:szCs w:val="26"/>
          <w:lang w:eastAsia="uk-UA"/>
        </w:rPr>
        <w:t> </w:t>
      </w:r>
      <w:proofErr w:type="spellStart"/>
      <w:r w:rsidR="009751BD">
        <w:rPr>
          <w:rFonts w:ascii="Times New Roman" w:eastAsia="Times New Roman" w:hAnsi="Times New Roman"/>
          <w:color w:val="1D1D1B"/>
          <w:sz w:val="26"/>
          <w:szCs w:val="26"/>
          <w:lang w:eastAsia="uk-UA"/>
        </w:rPr>
        <w:t>Cruiser</w:t>
      </w:r>
      <w:proofErr w:type="spellEnd"/>
      <w:r w:rsidR="009751BD">
        <w:rPr>
          <w:rFonts w:ascii="Times New Roman" w:eastAsia="Times New Roman" w:hAnsi="Times New Roman"/>
          <w:color w:val="1D1D1B"/>
          <w:sz w:val="26"/>
          <w:szCs w:val="26"/>
          <w:lang w:eastAsia="uk-UA"/>
        </w:rPr>
        <w:t>»</w:t>
      </w:r>
      <w:r w:rsidR="000370FA" w:rsidRPr="000370FA">
        <w:rPr>
          <w:rFonts w:ascii="Times New Roman" w:eastAsia="Times New Roman" w:hAnsi="Times New Roman"/>
          <w:color w:val="1D1D1B"/>
          <w:sz w:val="26"/>
          <w:szCs w:val="26"/>
          <w:lang w:eastAsia="uk-UA"/>
        </w:rPr>
        <w:t xml:space="preserve"> 2006 року випуску </w:t>
      </w:r>
      <w:r w:rsidR="00025633">
        <w:rPr>
          <w:rFonts w:ascii="Times New Roman" w:eastAsia="Times New Roman" w:hAnsi="Times New Roman"/>
          <w:color w:val="1D1D1B"/>
          <w:sz w:val="26"/>
          <w:szCs w:val="26"/>
          <w:lang w:eastAsia="uk-UA"/>
        </w:rPr>
        <w:t xml:space="preserve">та членів його родини </w:t>
      </w:r>
      <w:r w:rsidR="004648BC">
        <w:rPr>
          <w:rFonts w:ascii="Times New Roman" w:eastAsia="Times New Roman" w:hAnsi="Times New Roman"/>
          <w:color w:val="1D1D1B"/>
          <w:sz w:val="26"/>
          <w:szCs w:val="26"/>
          <w:lang w:eastAsia="uk-UA"/>
        </w:rPr>
        <w:t xml:space="preserve">у </w:t>
      </w:r>
      <w:r w:rsidR="00025633">
        <w:rPr>
          <w:rFonts w:ascii="Times New Roman" w:eastAsia="Times New Roman" w:hAnsi="Times New Roman"/>
          <w:color w:val="1D1D1B"/>
          <w:sz w:val="26"/>
          <w:szCs w:val="26"/>
          <w:lang w:eastAsia="uk-UA"/>
        </w:rPr>
        <w:t>кредитних</w:t>
      </w:r>
      <w:r w:rsidR="004648BC">
        <w:rPr>
          <w:rFonts w:ascii="Times New Roman" w:eastAsia="Times New Roman" w:hAnsi="Times New Roman"/>
          <w:color w:val="1D1D1B"/>
          <w:sz w:val="26"/>
          <w:szCs w:val="26"/>
          <w:lang w:eastAsia="uk-UA"/>
        </w:rPr>
        <w:t xml:space="preserve"> справах, </w:t>
      </w:r>
      <w:r w:rsidR="004648BC">
        <w:rPr>
          <w:rFonts w:ascii="Times New Roman" w:eastAsia="Times New Roman" w:hAnsi="Times New Roman"/>
          <w:color w:val="1D1D1B"/>
          <w:sz w:val="26"/>
          <w:szCs w:val="26"/>
          <w:lang w:eastAsia="uk-UA"/>
        </w:rPr>
        <w:lastRenderedPageBreak/>
        <w:t xml:space="preserve">зокрема й щодо </w:t>
      </w:r>
      <w:r w:rsidR="00EE1DA2">
        <w:rPr>
          <w:rFonts w:ascii="Times New Roman" w:eastAsia="Times New Roman" w:hAnsi="Times New Roman"/>
          <w:color w:val="1D1D1B"/>
          <w:sz w:val="26"/>
          <w:szCs w:val="26"/>
          <w:lang w:eastAsia="uk-UA"/>
        </w:rPr>
        <w:t>кредиту на цей автомобіль</w:t>
      </w:r>
      <w:r w:rsidR="004648BC">
        <w:rPr>
          <w:rFonts w:ascii="Times New Roman" w:eastAsia="Times New Roman" w:hAnsi="Times New Roman"/>
          <w:color w:val="1D1D1B"/>
          <w:sz w:val="26"/>
          <w:szCs w:val="26"/>
          <w:lang w:eastAsia="uk-UA"/>
        </w:rPr>
        <w:t xml:space="preserve">, </w:t>
      </w:r>
      <w:r w:rsidR="009751BD">
        <w:rPr>
          <w:rFonts w:ascii="Times New Roman" w:eastAsia="Times New Roman" w:hAnsi="Times New Roman"/>
          <w:color w:val="1D1D1B"/>
          <w:sz w:val="26"/>
          <w:szCs w:val="26"/>
          <w:lang w:eastAsia="uk-UA"/>
        </w:rPr>
        <w:t xml:space="preserve">який </w:t>
      </w:r>
      <w:r w:rsidR="004648BC">
        <w:rPr>
          <w:rFonts w:ascii="Times New Roman" w:eastAsia="Times New Roman" w:hAnsi="Times New Roman"/>
          <w:color w:val="1D1D1B"/>
          <w:sz w:val="26"/>
          <w:szCs w:val="26"/>
          <w:lang w:eastAsia="uk-UA"/>
        </w:rPr>
        <w:t xml:space="preserve">було передано в рахунок оплати </w:t>
      </w:r>
      <w:r w:rsidR="00EE1DA2">
        <w:rPr>
          <w:rFonts w:ascii="Times New Roman" w:eastAsia="Times New Roman" w:hAnsi="Times New Roman"/>
          <w:color w:val="1D1D1B"/>
          <w:sz w:val="26"/>
          <w:szCs w:val="26"/>
          <w:lang w:eastAsia="uk-UA"/>
        </w:rPr>
        <w:t xml:space="preserve">її </w:t>
      </w:r>
      <w:r w:rsidR="004648BC">
        <w:rPr>
          <w:rFonts w:ascii="Times New Roman" w:eastAsia="Times New Roman" w:hAnsi="Times New Roman"/>
          <w:color w:val="1D1D1B"/>
          <w:sz w:val="26"/>
          <w:szCs w:val="26"/>
          <w:lang w:eastAsia="uk-UA"/>
        </w:rPr>
        <w:t xml:space="preserve">послуг. </w:t>
      </w:r>
    </w:p>
    <w:p w:rsidR="009751BD" w:rsidRDefault="00094F1D" w:rsidP="00371D0C">
      <w:pPr>
        <w:shd w:val="clear" w:color="auto" w:fill="FFFFFF"/>
        <w:spacing w:after="0" w:line="240" w:lineRule="auto"/>
        <w:ind w:firstLine="709"/>
        <w:jc w:val="both"/>
        <w:rPr>
          <w:rFonts w:ascii="Times New Roman" w:eastAsia="Times New Roman" w:hAnsi="Times New Roman"/>
          <w:color w:val="1D1D1B"/>
          <w:sz w:val="26"/>
          <w:szCs w:val="26"/>
          <w:lang w:eastAsia="uk-UA"/>
        </w:rPr>
      </w:pP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 підкреслив</w:t>
      </w:r>
      <w:r w:rsidR="00EE1DA2">
        <w:rPr>
          <w:rFonts w:ascii="Times New Roman" w:eastAsia="Times New Roman" w:hAnsi="Times New Roman"/>
          <w:color w:val="1D1D1B"/>
          <w:sz w:val="26"/>
          <w:szCs w:val="26"/>
          <w:lang w:eastAsia="uk-UA"/>
        </w:rPr>
        <w:t>, що п</w:t>
      </w:r>
      <w:r w:rsidR="004648BC">
        <w:rPr>
          <w:rFonts w:ascii="Times New Roman" w:eastAsia="Times New Roman" w:hAnsi="Times New Roman"/>
          <w:color w:val="1D1D1B"/>
          <w:sz w:val="26"/>
          <w:szCs w:val="26"/>
          <w:lang w:eastAsia="uk-UA"/>
        </w:rPr>
        <w:t xml:space="preserve">раво </w:t>
      </w:r>
      <w:r w:rsidR="000370FA">
        <w:rPr>
          <w:rFonts w:ascii="Times New Roman" w:eastAsia="Times New Roman" w:hAnsi="Times New Roman"/>
          <w:color w:val="1D1D1B"/>
          <w:sz w:val="26"/>
          <w:szCs w:val="26"/>
          <w:lang w:eastAsia="uk-UA"/>
        </w:rPr>
        <w:t xml:space="preserve">користування </w:t>
      </w:r>
      <w:r w:rsidR="00EE1DA2">
        <w:rPr>
          <w:rFonts w:ascii="Times New Roman" w:eastAsia="Times New Roman" w:hAnsi="Times New Roman"/>
          <w:color w:val="1D1D1B"/>
          <w:sz w:val="26"/>
          <w:szCs w:val="26"/>
          <w:lang w:eastAsia="uk-UA"/>
        </w:rPr>
        <w:t xml:space="preserve">автомобілем </w:t>
      </w:r>
      <w:proofErr w:type="spellStart"/>
      <w:r w:rsidR="00EE1DA2">
        <w:rPr>
          <w:rFonts w:ascii="Times New Roman" w:eastAsia="Times New Roman" w:hAnsi="Times New Roman"/>
          <w:color w:val="1D1D1B"/>
          <w:sz w:val="26"/>
          <w:szCs w:val="26"/>
          <w:lang w:eastAsia="uk-UA"/>
        </w:rPr>
        <w:t>виникло</w:t>
      </w:r>
      <w:proofErr w:type="spellEnd"/>
      <w:r w:rsidR="00EE1DA2">
        <w:rPr>
          <w:rFonts w:ascii="Times New Roman" w:eastAsia="Times New Roman" w:hAnsi="Times New Roman"/>
          <w:color w:val="1D1D1B"/>
          <w:sz w:val="26"/>
          <w:szCs w:val="26"/>
          <w:lang w:eastAsia="uk-UA"/>
        </w:rPr>
        <w:t xml:space="preserve"> у дружини </w:t>
      </w:r>
      <w:r w:rsidR="005C2C33">
        <w:rPr>
          <w:rFonts w:ascii="Times New Roman" w:eastAsia="Times New Roman" w:hAnsi="Times New Roman"/>
          <w:color w:val="1D1D1B"/>
          <w:sz w:val="26"/>
          <w:szCs w:val="26"/>
          <w:lang w:eastAsia="uk-UA"/>
        </w:rPr>
        <w:t xml:space="preserve">з моменту </w:t>
      </w:r>
      <w:r w:rsidR="009751BD">
        <w:rPr>
          <w:rFonts w:ascii="Times New Roman" w:eastAsia="Times New Roman" w:hAnsi="Times New Roman"/>
          <w:color w:val="1D1D1B"/>
          <w:sz w:val="26"/>
          <w:szCs w:val="26"/>
          <w:lang w:eastAsia="uk-UA"/>
        </w:rPr>
        <w:t xml:space="preserve">його фактичної передачі </w:t>
      </w:r>
      <w:r w:rsidR="005C2C33">
        <w:rPr>
          <w:rFonts w:ascii="Times New Roman" w:eastAsia="Times New Roman" w:hAnsi="Times New Roman"/>
          <w:color w:val="1D1D1B"/>
          <w:sz w:val="26"/>
          <w:szCs w:val="26"/>
          <w:lang w:eastAsia="uk-UA"/>
        </w:rPr>
        <w:t>у користування, а не з моменту</w:t>
      </w:r>
      <w:r w:rsidR="00371D0C">
        <w:rPr>
          <w:rFonts w:ascii="Times New Roman" w:eastAsia="Times New Roman" w:hAnsi="Times New Roman"/>
          <w:color w:val="1D1D1B"/>
          <w:sz w:val="26"/>
          <w:szCs w:val="26"/>
          <w:lang w:eastAsia="uk-UA"/>
        </w:rPr>
        <w:t xml:space="preserve"> видачі довіреностей,</w:t>
      </w:r>
      <w:r>
        <w:rPr>
          <w:rFonts w:ascii="Times New Roman" w:eastAsia="Times New Roman" w:hAnsi="Times New Roman"/>
          <w:color w:val="1D1D1B"/>
          <w:sz w:val="26"/>
          <w:szCs w:val="26"/>
          <w:lang w:eastAsia="uk-UA"/>
        </w:rPr>
        <w:t xml:space="preserve"> тобто пізніше. </w:t>
      </w:r>
      <w:r w:rsidR="00371D0C">
        <w:rPr>
          <w:rFonts w:ascii="Times New Roman" w:eastAsia="Times New Roman" w:hAnsi="Times New Roman"/>
          <w:color w:val="1D1D1B"/>
          <w:sz w:val="26"/>
          <w:szCs w:val="26"/>
          <w:lang w:eastAsia="uk-UA"/>
        </w:rPr>
        <w:t xml:space="preserve"> </w:t>
      </w:r>
      <w:r>
        <w:rPr>
          <w:rFonts w:ascii="Times New Roman" w:eastAsia="Times New Roman" w:hAnsi="Times New Roman"/>
          <w:color w:val="1D1D1B"/>
          <w:sz w:val="26"/>
          <w:szCs w:val="26"/>
          <w:lang w:eastAsia="uk-UA"/>
        </w:rPr>
        <w:t xml:space="preserve">Таким чином, </w:t>
      </w:r>
      <w:r w:rsidR="00DD4B6E">
        <w:rPr>
          <w:rFonts w:ascii="Times New Roman" w:eastAsia="Times New Roman" w:hAnsi="Times New Roman"/>
          <w:color w:val="1D1D1B"/>
          <w:sz w:val="26"/>
          <w:szCs w:val="26"/>
          <w:lang w:eastAsia="uk-UA"/>
        </w:rPr>
        <w:t>відомості щодо права</w:t>
      </w:r>
      <w:r w:rsidR="00096C5C">
        <w:rPr>
          <w:rFonts w:ascii="Times New Roman" w:eastAsia="Times New Roman" w:hAnsi="Times New Roman"/>
          <w:color w:val="1D1D1B"/>
          <w:sz w:val="26"/>
          <w:szCs w:val="26"/>
          <w:lang w:eastAsia="uk-UA"/>
        </w:rPr>
        <w:t xml:space="preserve"> користування автомобілем </w:t>
      </w:r>
      <w:r>
        <w:rPr>
          <w:rFonts w:ascii="Times New Roman" w:eastAsia="Times New Roman" w:hAnsi="Times New Roman"/>
          <w:color w:val="1D1D1B"/>
          <w:sz w:val="26"/>
          <w:szCs w:val="26"/>
          <w:lang w:eastAsia="uk-UA"/>
        </w:rPr>
        <w:t xml:space="preserve">дружиною </w:t>
      </w:r>
      <w:r w:rsidR="00096C5C">
        <w:rPr>
          <w:rFonts w:ascii="Times New Roman" w:eastAsia="Times New Roman" w:hAnsi="Times New Roman"/>
          <w:color w:val="1D1D1B"/>
          <w:sz w:val="26"/>
          <w:szCs w:val="26"/>
          <w:lang w:eastAsia="uk-UA"/>
        </w:rPr>
        <w:t xml:space="preserve">зазначено </w:t>
      </w:r>
      <w:r w:rsidR="009751BD">
        <w:rPr>
          <w:rFonts w:ascii="Times New Roman" w:eastAsia="Times New Roman" w:hAnsi="Times New Roman"/>
          <w:color w:val="1D1D1B"/>
          <w:sz w:val="26"/>
          <w:szCs w:val="26"/>
          <w:lang w:eastAsia="uk-UA"/>
        </w:rPr>
        <w:t xml:space="preserve">суддею </w:t>
      </w:r>
      <w:r w:rsidR="00096C5C">
        <w:rPr>
          <w:rFonts w:ascii="Times New Roman" w:eastAsia="Times New Roman" w:hAnsi="Times New Roman"/>
          <w:color w:val="1D1D1B"/>
          <w:sz w:val="26"/>
          <w:szCs w:val="26"/>
          <w:lang w:eastAsia="uk-UA"/>
        </w:rPr>
        <w:t xml:space="preserve">в декларації </w:t>
      </w:r>
      <w:r>
        <w:rPr>
          <w:rFonts w:ascii="Times New Roman" w:eastAsia="Times New Roman" w:hAnsi="Times New Roman"/>
          <w:color w:val="1D1D1B"/>
          <w:sz w:val="26"/>
          <w:szCs w:val="26"/>
          <w:lang w:eastAsia="uk-UA"/>
        </w:rPr>
        <w:t xml:space="preserve">особи, уповноваженої на виконання функцій держави або місцевого самоврядування, за </w:t>
      </w:r>
      <w:r w:rsidR="00D34687">
        <w:rPr>
          <w:rFonts w:ascii="Times New Roman" w:eastAsia="Times New Roman" w:hAnsi="Times New Roman"/>
          <w:color w:val="1D1D1B"/>
          <w:sz w:val="26"/>
          <w:szCs w:val="26"/>
          <w:lang w:eastAsia="uk-UA"/>
        </w:rPr>
        <w:t>2016 рік</w:t>
      </w:r>
      <w:r w:rsidR="009751BD">
        <w:rPr>
          <w:rFonts w:ascii="Times New Roman" w:eastAsia="Times New Roman" w:hAnsi="Times New Roman"/>
          <w:color w:val="1D1D1B"/>
          <w:sz w:val="26"/>
          <w:szCs w:val="26"/>
          <w:lang w:eastAsia="uk-UA"/>
        </w:rPr>
        <w:t>.</w:t>
      </w:r>
    </w:p>
    <w:p w:rsidR="0016031B" w:rsidRDefault="006511A2" w:rsidP="00283FE8">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На</w:t>
      </w:r>
      <w:r w:rsidR="006670E4">
        <w:rPr>
          <w:rFonts w:ascii="Times New Roman" w:eastAsia="Times New Roman" w:hAnsi="Times New Roman"/>
          <w:color w:val="1D1D1B"/>
          <w:sz w:val="26"/>
          <w:szCs w:val="26"/>
          <w:lang w:eastAsia="uk-UA"/>
        </w:rPr>
        <w:t xml:space="preserve"> </w:t>
      </w:r>
      <w:r w:rsidR="0003063B">
        <w:rPr>
          <w:rFonts w:ascii="Times New Roman" w:eastAsia="Times New Roman" w:hAnsi="Times New Roman"/>
          <w:color w:val="1D1D1B"/>
          <w:sz w:val="26"/>
          <w:szCs w:val="26"/>
          <w:lang w:eastAsia="uk-UA"/>
        </w:rPr>
        <w:t xml:space="preserve">переконання </w:t>
      </w:r>
      <w:r>
        <w:rPr>
          <w:rFonts w:ascii="Times New Roman" w:eastAsia="Times New Roman" w:hAnsi="Times New Roman"/>
          <w:color w:val="1D1D1B"/>
          <w:sz w:val="26"/>
          <w:szCs w:val="26"/>
          <w:lang w:eastAsia="uk-UA"/>
        </w:rPr>
        <w:t xml:space="preserve">Комісії </w:t>
      </w:r>
      <w:r w:rsidR="006670E4">
        <w:rPr>
          <w:rFonts w:ascii="Times New Roman" w:eastAsia="Times New Roman" w:hAnsi="Times New Roman"/>
          <w:color w:val="1D1D1B"/>
          <w:sz w:val="26"/>
          <w:szCs w:val="26"/>
          <w:lang w:eastAsia="uk-UA"/>
        </w:rPr>
        <w:t xml:space="preserve">набуття </w:t>
      </w:r>
      <w:r w:rsidR="0003063B">
        <w:rPr>
          <w:rFonts w:ascii="Times New Roman" w:eastAsia="Times New Roman" w:hAnsi="Times New Roman"/>
          <w:color w:val="1D1D1B"/>
          <w:sz w:val="26"/>
          <w:szCs w:val="26"/>
          <w:lang w:eastAsia="uk-UA"/>
        </w:rPr>
        <w:t xml:space="preserve">членом сім’ї судді </w:t>
      </w:r>
      <w:r w:rsidR="006670E4">
        <w:rPr>
          <w:rFonts w:ascii="Times New Roman" w:eastAsia="Times New Roman" w:hAnsi="Times New Roman"/>
          <w:color w:val="1D1D1B"/>
          <w:sz w:val="26"/>
          <w:szCs w:val="26"/>
          <w:lang w:eastAsia="uk-UA"/>
        </w:rPr>
        <w:t>права користування автомобілем</w:t>
      </w:r>
      <w:r w:rsidR="00801041">
        <w:rPr>
          <w:rFonts w:ascii="Times New Roman" w:eastAsia="Times New Roman" w:hAnsi="Times New Roman"/>
          <w:color w:val="1D1D1B"/>
          <w:sz w:val="26"/>
          <w:szCs w:val="26"/>
          <w:lang w:eastAsia="uk-UA"/>
        </w:rPr>
        <w:t xml:space="preserve">, який перебуває під обтяженням (арештом), на підставі договору доручення </w:t>
      </w:r>
      <w:r w:rsidR="0003063B">
        <w:rPr>
          <w:rFonts w:ascii="Times New Roman" w:eastAsia="Times New Roman" w:hAnsi="Times New Roman"/>
          <w:color w:val="1D1D1B"/>
          <w:sz w:val="26"/>
          <w:szCs w:val="26"/>
          <w:lang w:eastAsia="uk-UA"/>
        </w:rPr>
        <w:t xml:space="preserve">свідчить про обрання механізму </w:t>
      </w:r>
      <w:r w:rsidR="00801041">
        <w:rPr>
          <w:rFonts w:ascii="Times New Roman" w:eastAsia="Times New Roman" w:hAnsi="Times New Roman"/>
          <w:color w:val="1D1D1B"/>
          <w:sz w:val="26"/>
          <w:szCs w:val="26"/>
          <w:lang w:eastAsia="uk-UA"/>
        </w:rPr>
        <w:t>на уникнення обтя</w:t>
      </w:r>
      <w:r w:rsidR="0003063B">
        <w:rPr>
          <w:rFonts w:ascii="Times New Roman" w:eastAsia="Times New Roman" w:hAnsi="Times New Roman"/>
          <w:color w:val="1D1D1B"/>
          <w:sz w:val="26"/>
          <w:szCs w:val="26"/>
          <w:lang w:eastAsia="uk-UA"/>
        </w:rPr>
        <w:t xml:space="preserve">ження майна, що </w:t>
      </w:r>
      <w:r w:rsidR="00801041">
        <w:rPr>
          <w:rFonts w:ascii="Times New Roman" w:eastAsia="Times New Roman" w:hAnsi="Times New Roman"/>
          <w:color w:val="1D1D1B"/>
          <w:sz w:val="26"/>
          <w:szCs w:val="26"/>
          <w:lang w:eastAsia="uk-UA"/>
        </w:rPr>
        <w:t>на думку</w:t>
      </w:r>
      <w:r w:rsidR="00587CDF">
        <w:rPr>
          <w:rFonts w:ascii="Times New Roman" w:eastAsia="Times New Roman" w:hAnsi="Times New Roman"/>
          <w:color w:val="1D1D1B"/>
          <w:sz w:val="26"/>
          <w:szCs w:val="26"/>
          <w:lang w:eastAsia="uk-UA"/>
        </w:rPr>
        <w:t xml:space="preserve"> обізнаного </w:t>
      </w:r>
      <w:r w:rsidR="00801041">
        <w:rPr>
          <w:rFonts w:ascii="Times New Roman" w:eastAsia="Times New Roman" w:hAnsi="Times New Roman"/>
          <w:color w:val="1D1D1B"/>
          <w:sz w:val="26"/>
          <w:szCs w:val="26"/>
          <w:lang w:eastAsia="uk-UA"/>
        </w:rPr>
        <w:t>розсудливого спостерігача, може формуват</w:t>
      </w:r>
      <w:r w:rsidR="006F7906">
        <w:rPr>
          <w:rFonts w:ascii="Times New Roman" w:eastAsia="Times New Roman" w:hAnsi="Times New Roman"/>
          <w:color w:val="1D1D1B"/>
          <w:sz w:val="26"/>
          <w:szCs w:val="26"/>
          <w:lang w:eastAsia="uk-UA"/>
        </w:rPr>
        <w:t>и сумніви у доброчесності судді</w:t>
      </w:r>
      <w:r w:rsidR="00283FE8">
        <w:rPr>
          <w:rFonts w:ascii="Times New Roman" w:eastAsia="Times New Roman" w:hAnsi="Times New Roman"/>
          <w:color w:val="1D1D1B"/>
          <w:sz w:val="26"/>
          <w:szCs w:val="26"/>
          <w:lang w:eastAsia="uk-UA"/>
        </w:rPr>
        <w:t>.</w:t>
      </w:r>
    </w:p>
    <w:p w:rsidR="005C64AA" w:rsidRDefault="00025CD6" w:rsidP="0003063B">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З огляду на </w:t>
      </w:r>
      <w:r w:rsidR="00283FE8" w:rsidRPr="00283FE8">
        <w:rPr>
          <w:rFonts w:ascii="Times New Roman" w:hAnsi="Times New Roman"/>
          <w:sz w:val="25"/>
          <w:szCs w:val="25"/>
        </w:rPr>
        <w:t xml:space="preserve">встановлені під час співбесіди обставини набуття </w:t>
      </w:r>
      <w:r w:rsidR="00283FE8">
        <w:rPr>
          <w:rFonts w:ascii="Times New Roman" w:hAnsi="Times New Roman"/>
          <w:sz w:val="25"/>
          <w:szCs w:val="25"/>
        </w:rPr>
        <w:t xml:space="preserve">права користування автомобілем дружиною судді </w:t>
      </w:r>
      <w:r w:rsidR="00283FE8">
        <w:rPr>
          <w:rFonts w:ascii="Times New Roman" w:eastAsia="Times New Roman" w:hAnsi="Times New Roman"/>
          <w:color w:val="1D1D1B"/>
          <w:sz w:val="26"/>
          <w:szCs w:val="26"/>
          <w:lang w:eastAsia="uk-UA"/>
        </w:rPr>
        <w:t>впливають</w:t>
      </w:r>
      <w:r w:rsidR="0040325A" w:rsidRPr="0040325A">
        <w:rPr>
          <w:rFonts w:ascii="Times New Roman" w:eastAsia="Times New Roman" w:hAnsi="Times New Roman"/>
          <w:color w:val="1D1D1B"/>
          <w:sz w:val="26"/>
          <w:szCs w:val="26"/>
          <w:lang w:eastAsia="uk-UA"/>
        </w:rPr>
        <w:t xml:space="preserve"> на загальну оцінку відповідності судді </w:t>
      </w:r>
      <w:proofErr w:type="spellStart"/>
      <w:r w:rsidR="0064125A">
        <w:rPr>
          <w:rFonts w:ascii="Times New Roman" w:eastAsia="Times New Roman" w:hAnsi="Times New Roman"/>
          <w:color w:val="1D1D1B"/>
          <w:sz w:val="26"/>
          <w:szCs w:val="26"/>
          <w:lang w:eastAsia="uk-UA"/>
        </w:rPr>
        <w:t>Гуцалюка</w:t>
      </w:r>
      <w:proofErr w:type="spellEnd"/>
      <w:r w:rsidR="0064125A">
        <w:rPr>
          <w:rFonts w:ascii="Times New Roman" w:eastAsia="Times New Roman" w:hAnsi="Times New Roman"/>
          <w:color w:val="1D1D1B"/>
          <w:sz w:val="26"/>
          <w:szCs w:val="26"/>
          <w:lang w:eastAsia="uk-UA"/>
        </w:rPr>
        <w:t xml:space="preserve"> О.В. </w:t>
      </w:r>
      <w:r w:rsidR="0040325A" w:rsidRPr="0040325A">
        <w:rPr>
          <w:rFonts w:ascii="Times New Roman" w:eastAsia="Times New Roman" w:hAnsi="Times New Roman"/>
          <w:color w:val="1D1D1B"/>
          <w:sz w:val="26"/>
          <w:szCs w:val="26"/>
          <w:lang w:eastAsia="uk-UA"/>
        </w:rPr>
        <w:t>критеріям</w:t>
      </w:r>
      <w:r w:rsidR="0064125A">
        <w:rPr>
          <w:rFonts w:ascii="Times New Roman" w:eastAsia="Times New Roman" w:hAnsi="Times New Roman"/>
          <w:color w:val="1D1D1B"/>
          <w:sz w:val="26"/>
          <w:szCs w:val="26"/>
          <w:lang w:eastAsia="uk-UA"/>
        </w:rPr>
        <w:t xml:space="preserve"> доброчесності та професійної етики</w:t>
      </w:r>
      <w:r w:rsidR="00965C77">
        <w:rPr>
          <w:rFonts w:ascii="Times New Roman" w:eastAsia="Times New Roman" w:hAnsi="Times New Roman"/>
          <w:color w:val="1D1D1B"/>
          <w:sz w:val="26"/>
          <w:szCs w:val="26"/>
          <w:lang w:eastAsia="uk-UA"/>
        </w:rPr>
        <w:t>, що враховує</w:t>
      </w:r>
      <w:r w:rsidR="0040325A" w:rsidRPr="0040325A">
        <w:rPr>
          <w:rFonts w:ascii="Times New Roman" w:eastAsia="Times New Roman" w:hAnsi="Times New Roman"/>
          <w:color w:val="1D1D1B"/>
          <w:sz w:val="26"/>
          <w:szCs w:val="26"/>
          <w:lang w:eastAsia="uk-UA"/>
        </w:rPr>
        <w:t>ться Комісією при визначенні кількості балів</w:t>
      </w:r>
      <w:r w:rsidR="00283FE8">
        <w:rPr>
          <w:rFonts w:ascii="Times New Roman" w:eastAsia="Times New Roman" w:hAnsi="Times New Roman"/>
          <w:color w:val="1D1D1B"/>
          <w:sz w:val="26"/>
          <w:szCs w:val="26"/>
          <w:lang w:eastAsia="uk-UA"/>
        </w:rPr>
        <w:t>.</w:t>
      </w:r>
    </w:p>
    <w:p w:rsidR="00424768" w:rsidRDefault="00BF49EB" w:rsidP="0003063B">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Стосовно</w:t>
      </w:r>
      <w:r w:rsidR="00025CD6">
        <w:rPr>
          <w:rFonts w:ascii="Times New Roman" w:eastAsia="Times New Roman" w:hAnsi="Times New Roman"/>
          <w:color w:val="1D1D1B"/>
          <w:sz w:val="26"/>
          <w:szCs w:val="26"/>
          <w:lang w:eastAsia="uk-UA"/>
        </w:rPr>
        <w:t xml:space="preserve"> </w:t>
      </w:r>
      <w:r>
        <w:rPr>
          <w:rFonts w:ascii="Times New Roman" w:eastAsia="Times New Roman" w:hAnsi="Times New Roman"/>
          <w:color w:val="1D1D1B"/>
          <w:sz w:val="26"/>
          <w:szCs w:val="26"/>
          <w:lang w:eastAsia="uk-UA"/>
        </w:rPr>
        <w:t>повідомлення недостовірних відомостей</w:t>
      </w:r>
      <w:r w:rsidR="00095B15">
        <w:rPr>
          <w:rFonts w:ascii="Times New Roman" w:eastAsia="Times New Roman" w:hAnsi="Times New Roman"/>
          <w:color w:val="1D1D1B"/>
          <w:sz w:val="26"/>
          <w:szCs w:val="26"/>
          <w:lang w:eastAsia="uk-UA"/>
        </w:rPr>
        <w:t xml:space="preserve"> у</w:t>
      </w:r>
      <w:r w:rsidR="00A11F62">
        <w:rPr>
          <w:rFonts w:ascii="Times New Roman" w:eastAsia="Times New Roman" w:hAnsi="Times New Roman"/>
          <w:color w:val="1D1D1B"/>
          <w:sz w:val="26"/>
          <w:szCs w:val="26"/>
          <w:lang w:eastAsia="uk-UA"/>
        </w:rPr>
        <w:t xml:space="preserve"> пункті </w:t>
      </w:r>
      <w:r w:rsidRPr="00BF49EB">
        <w:rPr>
          <w:rFonts w:ascii="Times New Roman" w:eastAsia="Times New Roman" w:hAnsi="Times New Roman"/>
          <w:color w:val="1D1D1B"/>
          <w:sz w:val="26"/>
          <w:szCs w:val="26"/>
          <w:lang w:eastAsia="uk-UA"/>
        </w:rPr>
        <w:t>5 декларації доброчесності судді за 2016 рік.</w:t>
      </w:r>
      <w:r w:rsidR="0003063B">
        <w:rPr>
          <w:rFonts w:ascii="Times New Roman" w:eastAsia="Times New Roman" w:hAnsi="Times New Roman"/>
          <w:color w:val="1D1D1B"/>
          <w:sz w:val="26"/>
          <w:szCs w:val="26"/>
          <w:lang w:eastAsia="uk-UA"/>
        </w:rPr>
        <w:t xml:space="preserve"> </w:t>
      </w:r>
    </w:p>
    <w:p w:rsidR="00396001" w:rsidRPr="00106606" w:rsidRDefault="00106606" w:rsidP="00396001">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Комісією встановлено, що в пункті 5 «Мною своєчасно подано декларацію особи, уповноваженої на виконання функцій держави або місцевого самоврядування</w:t>
      </w:r>
      <w:r w:rsidR="00396001">
        <w:rPr>
          <w:rFonts w:ascii="Times New Roman" w:eastAsia="Times New Roman" w:hAnsi="Times New Roman"/>
          <w:color w:val="1D1D1B"/>
          <w:sz w:val="26"/>
          <w:szCs w:val="26"/>
          <w:lang w:eastAsia="uk-UA"/>
        </w:rPr>
        <w:t xml:space="preserve">, в якій зазначено достовірні відомості» </w:t>
      </w:r>
      <w:r>
        <w:rPr>
          <w:rFonts w:ascii="Times New Roman" w:eastAsia="Times New Roman" w:hAnsi="Times New Roman"/>
          <w:color w:val="1D1D1B"/>
          <w:sz w:val="26"/>
          <w:szCs w:val="26"/>
          <w:lang w:eastAsia="uk-UA"/>
        </w:rPr>
        <w:t xml:space="preserve">декларації </w:t>
      </w:r>
      <w:r w:rsidR="00396001">
        <w:rPr>
          <w:rFonts w:ascii="Times New Roman" w:eastAsia="Times New Roman" w:hAnsi="Times New Roman"/>
          <w:color w:val="1D1D1B"/>
          <w:sz w:val="26"/>
          <w:szCs w:val="26"/>
          <w:lang w:eastAsia="uk-UA"/>
        </w:rPr>
        <w:t>доброчесності судді за 2016 рік</w:t>
      </w:r>
      <w:r w:rsidR="00534F5E">
        <w:rPr>
          <w:rFonts w:ascii="Times New Roman" w:eastAsia="Times New Roman" w:hAnsi="Times New Roman"/>
          <w:color w:val="1D1D1B"/>
          <w:sz w:val="26"/>
          <w:szCs w:val="26"/>
          <w:lang w:eastAsia="uk-UA"/>
        </w:rPr>
        <w:t>,</w:t>
      </w:r>
      <w:r w:rsidR="00396001">
        <w:rPr>
          <w:rFonts w:ascii="Times New Roman" w:eastAsia="Times New Roman" w:hAnsi="Times New Roman"/>
          <w:color w:val="1D1D1B"/>
          <w:sz w:val="26"/>
          <w:szCs w:val="26"/>
          <w:lang w:eastAsia="uk-UA"/>
        </w:rPr>
        <w:t xml:space="preserve"> </w:t>
      </w:r>
      <w:proofErr w:type="spellStart"/>
      <w:r w:rsidRPr="00106606">
        <w:rPr>
          <w:rFonts w:ascii="Times New Roman" w:eastAsia="Times New Roman" w:hAnsi="Times New Roman"/>
          <w:color w:val="1D1D1B"/>
          <w:sz w:val="26"/>
          <w:szCs w:val="26"/>
          <w:lang w:eastAsia="uk-UA"/>
        </w:rPr>
        <w:t>Гуцалюк</w:t>
      </w:r>
      <w:proofErr w:type="spellEnd"/>
      <w:r w:rsidRPr="00106606">
        <w:rPr>
          <w:rFonts w:ascii="Times New Roman" w:eastAsia="Times New Roman" w:hAnsi="Times New Roman"/>
          <w:color w:val="1D1D1B"/>
          <w:sz w:val="26"/>
          <w:szCs w:val="26"/>
          <w:lang w:eastAsia="uk-UA"/>
        </w:rPr>
        <w:t xml:space="preserve"> О.В. позначив «Підтверджую», ствердивши, що </w:t>
      </w:r>
      <w:r w:rsidR="00396001">
        <w:rPr>
          <w:rFonts w:ascii="Times New Roman" w:eastAsia="Times New Roman" w:hAnsi="Times New Roman"/>
          <w:color w:val="1D1D1B"/>
          <w:sz w:val="26"/>
          <w:szCs w:val="26"/>
          <w:lang w:eastAsia="uk-UA"/>
        </w:rPr>
        <w:t>ним своєчасно подано декларацію</w:t>
      </w:r>
      <w:r w:rsidR="00396001" w:rsidRPr="00396001">
        <w:rPr>
          <w:rFonts w:ascii="Times New Roman" w:eastAsia="Times New Roman" w:hAnsi="Times New Roman"/>
          <w:color w:val="1D1D1B"/>
          <w:sz w:val="26"/>
          <w:szCs w:val="26"/>
          <w:lang w:eastAsia="uk-UA"/>
        </w:rPr>
        <w:t xml:space="preserve"> особи, уповноваженої на виконання функцій держави або місцевого самоврядування</w:t>
      </w:r>
      <w:r w:rsidR="00534F5E">
        <w:rPr>
          <w:rFonts w:ascii="Times New Roman" w:eastAsia="Times New Roman" w:hAnsi="Times New Roman"/>
          <w:color w:val="1D1D1B"/>
          <w:sz w:val="26"/>
          <w:szCs w:val="26"/>
          <w:lang w:eastAsia="uk-UA"/>
        </w:rPr>
        <w:t xml:space="preserve">, </w:t>
      </w:r>
      <w:r w:rsidR="00396001">
        <w:rPr>
          <w:rFonts w:ascii="Times New Roman" w:eastAsia="Times New Roman" w:hAnsi="Times New Roman"/>
          <w:color w:val="1D1D1B"/>
          <w:sz w:val="26"/>
          <w:szCs w:val="26"/>
          <w:lang w:eastAsia="uk-UA"/>
        </w:rPr>
        <w:t xml:space="preserve">за 2015 рік. </w:t>
      </w:r>
    </w:p>
    <w:p w:rsidR="00654455" w:rsidRPr="00106606" w:rsidRDefault="00534F5E" w:rsidP="003800C4">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Водночас</w:t>
      </w:r>
      <w:r w:rsidR="00A11F62">
        <w:rPr>
          <w:rFonts w:ascii="Times New Roman" w:eastAsia="Times New Roman" w:hAnsi="Times New Roman"/>
          <w:color w:val="1D1D1B"/>
          <w:sz w:val="26"/>
          <w:szCs w:val="26"/>
          <w:lang w:eastAsia="uk-UA"/>
        </w:rPr>
        <w:t xml:space="preserve"> у додаткових поясненнях до цієї декларації</w:t>
      </w:r>
      <w:r w:rsidR="000A6208">
        <w:rPr>
          <w:rFonts w:ascii="Times New Roman" w:eastAsia="Times New Roman" w:hAnsi="Times New Roman"/>
          <w:color w:val="1D1D1B"/>
          <w:sz w:val="26"/>
          <w:szCs w:val="26"/>
          <w:lang w:eastAsia="uk-UA"/>
        </w:rPr>
        <w:t xml:space="preserve"> </w:t>
      </w:r>
      <w:proofErr w:type="spellStart"/>
      <w:r w:rsidR="000A6208">
        <w:rPr>
          <w:rFonts w:ascii="Times New Roman" w:eastAsia="Times New Roman" w:hAnsi="Times New Roman"/>
          <w:color w:val="1D1D1B"/>
          <w:sz w:val="26"/>
          <w:szCs w:val="26"/>
          <w:lang w:eastAsia="uk-UA"/>
        </w:rPr>
        <w:t>Гуцалюк</w:t>
      </w:r>
      <w:proofErr w:type="spellEnd"/>
      <w:r w:rsidR="000A6208">
        <w:rPr>
          <w:rFonts w:ascii="Times New Roman" w:eastAsia="Times New Roman" w:hAnsi="Times New Roman"/>
          <w:color w:val="1D1D1B"/>
          <w:sz w:val="26"/>
          <w:szCs w:val="26"/>
          <w:lang w:eastAsia="uk-UA"/>
        </w:rPr>
        <w:t xml:space="preserve"> О.В. вказав, що</w:t>
      </w:r>
      <w:r w:rsidR="00560359">
        <w:rPr>
          <w:rFonts w:ascii="Times New Roman" w:eastAsia="Times New Roman" w:hAnsi="Times New Roman"/>
          <w:color w:val="1D1D1B"/>
          <w:sz w:val="26"/>
          <w:szCs w:val="26"/>
          <w:lang w:eastAsia="uk-UA"/>
        </w:rPr>
        <w:t xml:space="preserve"> ним своєчасно подано</w:t>
      </w:r>
      <w:r w:rsidR="000A6208">
        <w:rPr>
          <w:rFonts w:ascii="Times New Roman" w:eastAsia="Times New Roman" w:hAnsi="Times New Roman"/>
          <w:color w:val="1D1D1B"/>
          <w:sz w:val="26"/>
          <w:szCs w:val="26"/>
          <w:lang w:eastAsia="uk-UA"/>
        </w:rPr>
        <w:t xml:space="preserve"> первинну письмову декларацію, однак декларація у електронному вигляді за той сам</w:t>
      </w:r>
      <w:r w:rsidR="00560359">
        <w:rPr>
          <w:rFonts w:ascii="Times New Roman" w:eastAsia="Times New Roman" w:hAnsi="Times New Roman"/>
          <w:color w:val="1D1D1B"/>
          <w:sz w:val="26"/>
          <w:szCs w:val="26"/>
          <w:lang w:eastAsia="uk-UA"/>
        </w:rPr>
        <w:t>ий період, ним вчасно не подана з причин</w:t>
      </w:r>
      <w:r w:rsidR="003527E7">
        <w:rPr>
          <w:rFonts w:ascii="Times New Roman" w:eastAsia="Times New Roman" w:hAnsi="Times New Roman"/>
          <w:color w:val="1D1D1B"/>
          <w:sz w:val="26"/>
          <w:szCs w:val="26"/>
          <w:lang w:eastAsia="uk-UA"/>
        </w:rPr>
        <w:t>и</w:t>
      </w:r>
      <w:r w:rsidR="00560359">
        <w:rPr>
          <w:rFonts w:ascii="Times New Roman" w:eastAsia="Times New Roman" w:hAnsi="Times New Roman"/>
          <w:color w:val="1D1D1B"/>
          <w:sz w:val="26"/>
          <w:szCs w:val="26"/>
          <w:lang w:eastAsia="uk-UA"/>
        </w:rPr>
        <w:t xml:space="preserve"> </w:t>
      </w:r>
      <w:r w:rsidR="004E15C3">
        <w:rPr>
          <w:rFonts w:ascii="Times New Roman" w:eastAsia="Times New Roman" w:hAnsi="Times New Roman"/>
          <w:color w:val="1D1D1B"/>
          <w:sz w:val="26"/>
          <w:szCs w:val="26"/>
          <w:lang w:eastAsia="uk-UA"/>
        </w:rPr>
        <w:t>не роботи</w:t>
      </w:r>
      <w:r w:rsidR="00560359">
        <w:rPr>
          <w:rFonts w:ascii="Times New Roman" w:eastAsia="Times New Roman" w:hAnsi="Times New Roman"/>
          <w:color w:val="1D1D1B"/>
          <w:sz w:val="26"/>
          <w:szCs w:val="26"/>
          <w:lang w:eastAsia="uk-UA"/>
        </w:rPr>
        <w:t xml:space="preserve"> сайту. </w:t>
      </w:r>
    </w:p>
    <w:p w:rsidR="003800C4" w:rsidRDefault="0030629F" w:rsidP="0030629F">
      <w:pPr>
        <w:spacing w:after="0" w:line="240" w:lineRule="auto"/>
        <w:ind w:firstLine="708"/>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П</w:t>
      </w:r>
      <w:r w:rsidR="00A53613" w:rsidRPr="00A53613">
        <w:rPr>
          <w:rFonts w:ascii="Times New Roman" w:eastAsia="Times New Roman" w:hAnsi="Times New Roman"/>
          <w:color w:val="1D1D1B"/>
          <w:sz w:val="26"/>
          <w:szCs w:val="26"/>
          <w:lang w:eastAsia="uk-UA"/>
        </w:rPr>
        <w:t xml:space="preserve">ід час </w:t>
      </w:r>
      <w:r w:rsidR="00A53613">
        <w:rPr>
          <w:rFonts w:ascii="Times New Roman" w:eastAsia="Times New Roman" w:hAnsi="Times New Roman"/>
          <w:color w:val="1D1D1B"/>
          <w:sz w:val="26"/>
          <w:szCs w:val="26"/>
          <w:lang w:eastAsia="uk-UA"/>
        </w:rPr>
        <w:t xml:space="preserve">співбесіди </w:t>
      </w:r>
      <w:proofErr w:type="spellStart"/>
      <w:r>
        <w:rPr>
          <w:rFonts w:ascii="Times New Roman" w:eastAsia="Times New Roman" w:hAnsi="Times New Roman"/>
          <w:color w:val="1D1D1B"/>
          <w:sz w:val="26"/>
          <w:szCs w:val="26"/>
          <w:lang w:eastAsia="uk-UA"/>
        </w:rPr>
        <w:t>Гуцалюк</w:t>
      </w:r>
      <w:proofErr w:type="spellEnd"/>
      <w:r>
        <w:rPr>
          <w:rFonts w:ascii="Times New Roman" w:eastAsia="Times New Roman" w:hAnsi="Times New Roman"/>
          <w:color w:val="1D1D1B"/>
          <w:sz w:val="26"/>
          <w:szCs w:val="26"/>
          <w:lang w:eastAsia="uk-UA"/>
        </w:rPr>
        <w:t xml:space="preserve"> О.В. </w:t>
      </w:r>
      <w:r w:rsidR="00A53613">
        <w:rPr>
          <w:rFonts w:ascii="Times New Roman" w:eastAsia="Times New Roman" w:hAnsi="Times New Roman"/>
          <w:color w:val="1D1D1B"/>
          <w:sz w:val="26"/>
          <w:szCs w:val="26"/>
          <w:lang w:eastAsia="uk-UA"/>
        </w:rPr>
        <w:t>додатково пояснив</w:t>
      </w:r>
      <w:r w:rsidR="00A53613" w:rsidRPr="00A53613">
        <w:rPr>
          <w:rFonts w:ascii="Times New Roman" w:eastAsia="Times New Roman" w:hAnsi="Times New Roman"/>
          <w:color w:val="1D1D1B"/>
          <w:sz w:val="26"/>
          <w:szCs w:val="26"/>
          <w:lang w:eastAsia="uk-UA"/>
        </w:rPr>
        <w:t xml:space="preserve">, що </w:t>
      </w:r>
      <w:r w:rsidR="00A53613">
        <w:rPr>
          <w:rFonts w:ascii="Times New Roman" w:eastAsia="Times New Roman" w:hAnsi="Times New Roman"/>
          <w:color w:val="1D1D1B"/>
          <w:sz w:val="26"/>
          <w:szCs w:val="26"/>
          <w:lang w:eastAsia="uk-UA"/>
        </w:rPr>
        <w:t>неподання електронної декларації за 2015 рік було обумовлено</w:t>
      </w:r>
      <w:r w:rsidR="00A53613" w:rsidRPr="00A53613">
        <w:rPr>
          <w:rFonts w:ascii="Times New Roman" w:eastAsia="Times New Roman" w:hAnsi="Times New Roman"/>
          <w:color w:val="1D1D1B"/>
          <w:sz w:val="26"/>
          <w:szCs w:val="26"/>
          <w:lang w:eastAsia="uk-UA"/>
        </w:rPr>
        <w:t xml:space="preserve"> технічною помилкою</w:t>
      </w:r>
      <w:r w:rsidR="00A53613">
        <w:rPr>
          <w:rFonts w:ascii="Times New Roman" w:eastAsia="Times New Roman" w:hAnsi="Times New Roman"/>
          <w:color w:val="1D1D1B"/>
          <w:sz w:val="26"/>
          <w:szCs w:val="26"/>
          <w:lang w:eastAsia="uk-UA"/>
        </w:rPr>
        <w:t xml:space="preserve"> сайту НАЗК</w:t>
      </w:r>
      <w:r w:rsidR="003800C4">
        <w:rPr>
          <w:rFonts w:ascii="Times New Roman" w:eastAsia="Times New Roman" w:hAnsi="Times New Roman"/>
          <w:color w:val="1D1D1B"/>
          <w:sz w:val="26"/>
          <w:szCs w:val="26"/>
          <w:lang w:eastAsia="uk-UA"/>
        </w:rPr>
        <w:t>.</w:t>
      </w:r>
    </w:p>
    <w:p w:rsidR="003800C4" w:rsidRDefault="003800C4" w:rsidP="003800C4">
      <w:pPr>
        <w:spacing w:after="0" w:line="240" w:lineRule="auto"/>
        <w:ind w:firstLine="708"/>
        <w:jc w:val="both"/>
        <w:rPr>
          <w:rFonts w:ascii="Times New Roman" w:eastAsia="Times New Roman" w:hAnsi="Times New Roman"/>
          <w:color w:val="1D1D1B"/>
          <w:sz w:val="26"/>
          <w:szCs w:val="26"/>
          <w:lang w:eastAsia="uk-UA"/>
        </w:rPr>
      </w:pPr>
      <w:r w:rsidRPr="003800C4">
        <w:rPr>
          <w:rFonts w:ascii="Times New Roman" w:eastAsia="Times New Roman" w:hAnsi="Times New Roman"/>
          <w:color w:val="1D1D1B"/>
          <w:sz w:val="26"/>
          <w:szCs w:val="26"/>
          <w:lang w:eastAsia="uk-UA"/>
        </w:rPr>
        <w:t xml:space="preserve">Комісія зазначає, що </w:t>
      </w:r>
      <w:r>
        <w:rPr>
          <w:rFonts w:ascii="Times New Roman" w:eastAsia="Times New Roman" w:hAnsi="Times New Roman"/>
          <w:color w:val="1D1D1B"/>
          <w:sz w:val="26"/>
          <w:szCs w:val="26"/>
          <w:lang w:eastAsia="uk-UA"/>
        </w:rPr>
        <w:t xml:space="preserve">повідомлення недостовірних відомостей в пункті 5 </w:t>
      </w:r>
      <w:r w:rsidRPr="003800C4">
        <w:rPr>
          <w:rFonts w:ascii="Times New Roman" w:eastAsia="Times New Roman" w:hAnsi="Times New Roman"/>
          <w:color w:val="1D1D1B"/>
          <w:sz w:val="26"/>
          <w:szCs w:val="26"/>
          <w:lang w:eastAsia="uk-UA"/>
        </w:rPr>
        <w:t>декларації доброчесності за 2016 рік свідчать про несумлінне та недостатньо уважне ставлення до виконання обов’язку декларування, однак надані пояснення та підтверджувальні документи вказують, що такі порушення мали технічний характер, не містили ознак умислу та не є суттєвими з точки зору оцінки доброчесності судді.</w:t>
      </w:r>
    </w:p>
    <w:p w:rsidR="004B359C" w:rsidRDefault="003800C4" w:rsidP="003800C4">
      <w:pPr>
        <w:spacing w:after="0" w:line="240" w:lineRule="auto"/>
        <w:ind w:firstLine="708"/>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На </w:t>
      </w:r>
      <w:r w:rsidR="0030629F">
        <w:rPr>
          <w:rFonts w:ascii="Times New Roman" w:eastAsia="Times New Roman" w:hAnsi="Times New Roman"/>
          <w:color w:val="1D1D1B"/>
          <w:sz w:val="26"/>
          <w:szCs w:val="26"/>
          <w:lang w:eastAsia="uk-UA"/>
        </w:rPr>
        <w:t>переконання Комісії</w:t>
      </w:r>
      <w:r>
        <w:rPr>
          <w:rFonts w:ascii="Times New Roman" w:eastAsia="Times New Roman" w:hAnsi="Times New Roman"/>
          <w:color w:val="1D1D1B"/>
          <w:sz w:val="26"/>
          <w:szCs w:val="26"/>
          <w:lang w:eastAsia="uk-UA"/>
        </w:rPr>
        <w:t xml:space="preserve"> </w:t>
      </w:r>
      <w:r w:rsidRPr="003800C4">
        <w:rPr>
          <w:rFonts w:ascii="Times New Roman" w:eastAsia="Times New Roman" w:hAnsi="Times New Roman"/>
          <w:color w:val="1D1D1B"/>
          <w:sz w:val="26"/>
          <w:szCs w:val="26"/>
          <w:lang w:eastAsia="uk-UA"/>
        </w:rPr>
        <w:t>наведені ф</w:t>
      </w:r>
      <w:r>
        <w:rPr>
          <w:rFonts w:ascii="Times New Roman" w:eastAsia="Times New Roman" w:hAnsi="Times New Roman"/>
          <w:color w:val="1D1D1B"/>
          <w:sz w:val="26"/>
          <w:szCs w:val="26"/>
          <w:lang w:eastAsia="uk-UA"/>
        </w:rPr>
        <w:t>акти не можуть бути достатніми для визнання судді таким</w:t>
      </w:r>
      <w:r w:rsidRPr="003800C4">
        <w:rPr>
          <w:rFonts w:ascii="Times New Roman" w:eastAsia="Times New Roman" w:hAnsi="Times New Roman"/>
          <w:color w:val="1D1D1B"/>
          <w:sz w:val="26"/>
          <w:szCs w:val="26"/>
          <w:lang w:eastAsia="uk-UA"/>
        </w:rPr>
        <w:t xml:space="preserve">, що не відповідає критерію доброчесності, з огляду на характер вчинених порушень та відсутність умислу в поданні недостовірних відомостей, водночас зазначені обставини </w:t>
      </w:r>
      <w:r w:rsidR="004B359C">
        <w:rPr>
          <w:rFonts w:ascii="Times New Roman" w:eastAsia="Times New Roman" w:hAnsi="Times New Roman"/>
          <w:color w:val="1D1D1B"/>
          <w:sz w:val="26"/>
          <w:szCs w:val="26"/>
          <w:lang w:eastAsia="uk-UA"/>
        </w:rPr>
        <w:t>щодо цього питання у стороннього спостерігача можуть викликати розумний сумнів</w:t>
      </w:r>
      <w:r w:rsidR="0030629F">
        <w:rPr>
          <w:rFonts w:ascii="Times New Roman" w:eastAsia="Times New Roman" w:hAnsi="Times New Roman"/>
          <w:color w:val="1D1D1B"/>
          <w:sz w:val="26"/>
          <w:szCs w:val="26"/>
          <w:lang w:eastAsia="uk-UA"/>
        </w:rPr>
        <w:t xml:space="preserve"> у відповідності судді показникам</w:t>
      </w:r>
      <w:r w:rsidR="004B359C">
        <w:rPr>
          <w:rFonts w:ascii="Times New Roman" w:eastAsia="Times New Roman" w:hAnsi="Times New Roman"/>
          <w:color w:val="1D1D1B"/>
          <w:sz w:val="26"/>
          <w:szCs w:val="26"/>
          <w:lang w:eastAsia="uk-UA"/>
        </w:rPr>
        <w:t xml:space="preserve"> доброчесності та професійної етики</w:t>
      </w:r>
      <w:r w:rsidR="00D610D6">
        <w:rPr>
          <w:rFonts w:ascii="Times New Roman" w:eastAsia="Times New Roman" w:hAnsi="Times New Roman"/>
          <w:color w:val="1D1D1B"/>
          <w:sz w:val="26"/>
          <w:szCs w:val="26"/>
          <w:lang w:eastAsia="uk-UA"/>
        </w:rPr>
        <w:t>.</w:t>
      </w:r>
    </w:p>
    <w:p w:rsidR="00D610D6" w:rsidRDefault="00BB6323" w:rsidP="00C03485">
      <w:pPr>
        <w:spacing w:after="0" w:line="240" w:lineRule="auto"/>
        <w:ind w:firstLine="708"/>
        <w:jc w:val="both"/>
        <w:rPr>
          <w:rFonts w:ascii="Times New Roman" w:eastAsia="Times New Roman" w:hAnsi="Times New Roman"/>
          <w:color w:val="1D1D1B"/>
          <w:sz w:val="26"/>
          <w:szCs w:val="26"/>
          <w:lang w:eastAsia="uk-UA"/>
        </w:rPr>
      </w:pPr>
      <w:r w:rsidRPr="00BB6323">
        <w:rPr>
          <w:rFonts w:ascii="Times New Roman" w:eastAsia="Times New Roman" w:hAnsi="Times New Roman"/>
          <w:color w:val="1D1D1B"/>
          <w:sz w:val="26"/>
          <w:szCs w:val="26"/>
          <w:lang w:eastAsia="uk-UA"/>
        </w:rPr>
        <w:t xml:space="preserve">З огляду на встановлені під час співбесіди обставини </w:t>
      </w:r>
      <w:r w:rsidR="00C03485">
        <w:rPr>
          <w:rFonts w:ascii="Times New Roman" w:eastAsia="Times New Roman" w:hAnsi="Times New Roman"/>
          <w:color w:val="1D1D1B"/>
          <w:sz w:val="26"/>
          <w:szCs w:val="26"/>
          <w:lang w:eastAsia="uk-UA"/>
        </w:rPr>
        <w:t xml:space="preserve">стосовно повідомлення </w:t>
      </w:r>
      <w:proofErr w:type="spellStart"/>
      <w:r w:rsidR="00C03485">
        <w:rPr>
          <w:rFonts w:ascii="Times New Roman" w:eastAsia="Times New Roman" w:hAnsi="Times New Roman"/>
          <w:color w:val="1D1D1B"/>
          <w:sz w:val="26"/>
          <w:szCs w:val="26"/>
          <w:lang w:eastAsia="uk-UA"/>
        </w:rPr>
        <w:t>Гуцалюком</w:t>
      </w:r>
      <w:proofErr w:type="spellEnd"/>
      <w:r w:rsidR="00C03485">
        <w:rPr>
          <w:rFonts w:ascii="Times New Roman" w:eastAsia="Times New Roman" w:hAnsi="Times New Roman"/>
          <w:color w:val="1D1D1B"/>
          <w:sz w:val="26"/>
          <w:szCs w:val="26"/>
          <w:lang w:eastAsia="uk-UA"/>
        </w:rPr>
        <w:t xml:space="preserve"> О.В. </w:t>
      </w:r>
      <w:r w:rsidR="00C03485" w:rsidRPr="00C03485">
        <w:rPr>
          <w:rFonts w:ascii="Times New Roman" w:eastAsia="Times New Roman" w:hAnsi="Times New Roman"/>
          <w:color w:val="1D1D1B"/>
          <w:sz w:val="26"/>
          <w:szCs w:val="26"/>
          <w:lang w:eastAsia="uk-UA"/>
        </w:rPr>
        <w:t>недостовірних відомостей в пункті 5 декларації доброчесності за</w:t>
      </w:r>
      <w:r w:rsidR="00961BBE">
        <w:rPr>
          <w:rFonts w:ascii="Times New Roman" w:eastAsia="Times New Roman" w:hAnsi="Times New Roman"/>
          <w:color w:val="1D1D1B"/>
          <w:sz w:val="26"/>
          <w:szCs w:val="26"/>
          <w:lang w:eastAsia="uk-UA"/>
        </w:rPr>
        <w:t xml:space="preserve"> </w:t>
      </w:r>
      <w:r w:rsidR="00C03485" w:rsidRPr="00C03485">
        <w:rPr>
          <w:rFonts w:ascii="Times New Roman" w:eastAsia="Times New Roman" w:hAnsi="Times New Roman"/>
          <w:color w:val="1D1D1B"/>
          <w:sz w:val="26"/>
          <w:szCs w:val="26"/>
          <w:lang w:eastAsia="uk-UA"/>
        </w:rPr>
        <w:t>2016</w:t>
      </w:r>
      <w:r w:rsidR="00AB27D9">
        <w:rPr>
          <w:rFonts w:ascii="Times New Roman" w:eastAsia="Times New Roman" w:hAnsi="Times New Roman"/>
          <w:color w:val="1D1D1B"/>
          <w:sz w:val="26"/>
          <w:szCs w:val="26"/>
          <w:lang w:eastAsia="uk-UA"/>
        </w:rPr>
        <w:t> </w:t>
      </w:r>
      <w:r w:rsidR="00C03485" w:rsidRPr="00C03485">
        <w:rPr>
          <w:rFonts w:ascii="Times New Roman" w:eastAsia="Times New Roman" w:hAnsi="Times New Roman"/>
          <w:color w:val="1D1D1B"/>
          <w:sz w:val="26"/>
          <w:szCs w:val="26"/>
          <w:lang w:eastAsia="uk-UA"/>
        </w:rPr>
        <w:t>рік</w:t>
      </w:r>
      <w:r w:rsidR="00C03485">
        <w:rPr>
          <w:rFonts w:ascii="Times New Roman" w:eastAsia="Times New Roman" w:hAnsi="Times New Roman"/>
          <w:color w:val="1D1D1B"/>
          <w:sz w:val="26"/>
          <w:szCs w:val="26"/>
          <w:lang w:eastAsia="uk-UA"/>
        </w:rPr>
        <w:t xml:space="preserve"> </w:t>
      </w:r>
      <w:r w:rsidRPr="00BB6323">
        <w:rPr>
          <w:rFonts w:ascii="Times New Roman" w:eastAsia="Times New Roman" w:hAnsi="Times New Roman"/>
          <w:color w:val="1D1D1B"/>
          <w:sz w:val="26"/>
          <w:szCs w:val="26"/>
          <w:lang w:eastAsia="uk-UA"/>
        </w:rPr>
        <w:t>впливають на загальну оцінку відповідності судді цим критеріям та враховуються Комісією при визначенні кількості балів.</w:t>
      </w:r>
    </w:p>
    <w:p w:rsidR="0072705A" w:rsidRDefault="00093187" w:rsidP="0072705A">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При дослідженні </w:t>
      </w:r>
      <w:r w:rsidR="00094C88">
        <w:rPr>
          <w:rFonts w:ascii="Times New Roman" w:eastAsia="Times New Roman" w:hAnsi="Times New Roman"/>
          <w:color w:val="1D1D1B"/>
          <w:sz w:val="26"/>
          <w:szCs w:val="26"/>
          <w:lang w:eastAsia="uk-UA"/>
        </w:rPr>
        <w:t>досьє Ко</w:t>
      </w:r>
      <w:r>
        <w:rPr>
          <w:rFonts w:ascii="Times New Roman" w:eastAsia="Times New Roman" w:hAnsi="Times New Roman"/>
          <w:color w:val="1D1D1B"/>
          <w:sz w:val="26"/>
          <w:szCs w:val="26"/>
          <w:lang w:eastAsia="uk-UA"/>
        </w:rPr>
        <w:t xml:space="preserve">місія також перевірила </w:t>
      </w:r>
      <w:r w:rsidR="00094C88">
        <w:rPr>
          <w:rFonts w:ascii="Times New Roman" w:eastAsia="Times New Roman" w:hAnsi="Times New Roman"/>
          <w:color w:val="1D1D1B"/>
          <w:sz w:val="26"/>
          <w:szCs w:val="26"/>
          <w:lang w:eastAsia="uk-UA"/>
        </w:rPr>
        <w:t>виконання суддею</w:t>
      </w:r>
      <w:r w:rsidR="00CA4E14">
        <w:rPr>
          <w:rFonts w:ascii="Times New Roman" w:eastAsia="Times New Roman" w:hAnsi="Times New Roman"/>
          <w:color w:val="1D1D1B"/>
          <w:sz w:val="26"/>
          <w:szCs w:val="26"/>
          <w:lang w:eastAsia="uk-UA"/>
        </w:rPr>
        <w:t xml:space="preserve"> </w:t>
      </w:r>
      <w:proofErr w:type="spellStart"/>
      <w:r w:rsidR="00094C88">
        <w:rPr>
          <w:rFonts w:ascii="Times New Roman" w:eastAsia="Times New Roman" w:hAnsi="Times New Roman"/>
          <w:color w:val="1D1D1B"/>
          <w:sz w:val="26"/>
          <w:szCs w:val="26"/>
          <w:lang w:eastAsia="uk-UA"/>
        </w:rPr>
        <w:t>Гуцалюком</w:t>
      </w:r>
      <w:proofErr w:type="spellEnd"/>
      <w:r w:rsidR="00AB27D9">
        <w:rPr>
          <w:rFonts w:ascii="Times New Roman" w:eastAsia="Times New Roman" w:hAnsi="Times New Roman"/>
          <w:color w:val="1D1D1B"/>
          <w:sz w:val="26"/>
          <w:szCs w:val="26"/>
          <w:lang w:eastAsia="uk-UA"/>
        </w:rPr>
        <w:t> </w:t>
      </w:r>
      <w:r w:rsidR="00094C88">
        <w:rPr>
          <w:rFonts w:ascii="Times New Roman" w:eastAsia="Times New Roman" w:hAnsi="Times New Roman"/>
          <w:color w:val="1D1D1B"/>
          <w:sz w:val="26"/>
          <w:szCs w:val="26"/>
          <w:lang w:eastAsia="uk-UA"/>
        </w:rPr>
        <w:t xml:space="preserve">О.В. вимог, покладених </w:t>
      </w:r>
      <w:r>
        <w:rPr>
          <w:rFonts w:ascii="Times New Roman" w:eastAsia="Times New Roman" w:hAnsi="Times New Roman"/>
          <w:color w:val="1D1D1B"/>
          <w:sz w:val="26"/>
          <w:szCs w:val="26"/>
          <w:lang w:eastAsia="uk-UA"/>
        </w:rPr>
        <w:t xml:space="preserve">на нього стосовно декларування інших об’єктів. </w:t>
      </w:r>
    </w:p>
    <w:p w:rsidR="00C7261D" w:rsidRDefault="0072705A" w:rsidP="0072705A">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lastRenderedPageBreak/>
        <w:t xml:space="preserve">Так, відповідно до попереднього договору від 07 червня 2018 року дружина судді зобов’язується </w:t>
      </w:r>
      <w:r w:rsidR="00D85600">
        <w:rPr>
          <w:rFonts w:ascii="Times New Roman" w:eastAsia="Times New Roman" w:hAnsi="Times New Roman"/>
          <w:color w:val="1D1D1B"/>
          <w:sz w:val="26"/>
          <w:szCs w:val="26"/>
          <w:lang w:eastAsia="uk-UA"/>
        </w:rPr>
        <w:t xml:space="preserve">придбати </w:t>
      </w:r>
      <w:r w:rsidR="00DF1F10">
        <w:rPr>
          <w:rFonts w:ascii="Times New Roman" w:eastAsia="Times New Roman" w:hAnsi="Times New Roman"/>
          <w:color w:val="1D1D1B"/>
          <w:sz w:val="26"/>
          <w:szCs w:val="26"/>
          <w:lang w:eastAsia="uk-UA"/>
        </w:rPr>
        <w:t xml:space="preserve">нерухоме майно: </w:t>
      </w:r>
      <w:r w:rsidR="00D85600">
        <w:rPr>
          <w:rFonts w:ascii="Times New Roman" w:eastAsia="Times New Roman" w:hAnsi="Times New Roman"/>
          <w:color w:val="1D1D1B"/>
          <w:sz w:val="26"/>
          <w:szCs w:val="26"/>
          <w:lang w:eastAsia="uk-UA"/>
        </w:rPr>
        <w:t>житловий будинок загальною площею</w:t>
      </w:r>
      <w:r w:rsidR="00DF1F10">
        <w:rPr>
          <w:rFonts w:ascii="Times New Roman" w:eastAsia="Times New Roman" w:hAnsi="Times New Roman"/>
          <w:color w:val="1D1D1B"/>
          <w:sz w:val="26"/>
          <w:szCs w:val="26"/>
          <w:lang w:eastAsia="uk-UA"/>
        </w:rPr>
        <w:t xml:space="preserve"> </w:t>
      </w:r>
      <w:r w:rsidR="00D85600">
        <w:rPr>
          <w:rFonts w:ascii="Times New Roman" w:eastAsia="Times New Roman" w:hAnsi="Times New Roman"/>
          <w:color w:val="1D1D1B"/>
          <w:sz w:val="26"/>
          <w:szCs w:val="26"/>
          <w:lang w:eastAsia="uk-UA"/>
        </w:rPr>
        <w:t>159,9</w:t>
      </w:r>
      <w:r w:rsidR="00EC2E34">
        <w:rPr>
          <w:rFonts w:ascii="Times New Roman" w:eastAsia="Times New Roman" w:hAnsi="Times New Roman"/>
          <w:color w:val="1D1D1B"/>
          <w:sz w:val="26"/>
          <w:szCs w:val="26"/>
          <w:lang w:eastAsia="uk-UA"/>
        </w:rPr>
        <w:t> </w:t>
      </w:r>
      <w:proofErr w:type="spellStart"/>
      <w:r w:rsidR="00D85600">
        <w:rPr>
          <w:rFonts w:ascii="Times New Roman" w:eastAsia="Times New Roman" w:hAnsi="Times New Roman"/>
          <w:color w:val="1D1D1B"/>
          <w:sz w:val="26"/>
          <w:szCs w:val="26"/>
          <w:lang w:eastAsia="uk-UA"/>
        </w:rPr>
        <w:t>кв.м</w:t>
      </w:r>
      <w:proofErr w:type="spellEnd"/>
      <w:r w:rsidR="00D85600">
        <w:rPr>
          <w:rFonts w:ascii="Times New Roman" w:eastAsia="Times New Roman" w:hAnsi="Times New Roman"/>
          <w:color w:val="1D1D1B"/>
          <w:sz w:val="26"/>
          <w:szCs w:val="26"/>
          <w:lang w:eastAsia="uk-UA"/>
        </w:rPr>
        <w:t xml:space="preserve"> та земельну ділянку загальною площею 0, 0358</w:t>
      </w:r>
      <w:r>
        <w:rPr>
          <w:rFonts w:ascii="Times New Roman" w:eastAsia="Times New Roman" w:hAnsi="Times New Roman"/>
          <w:color w:val="1D1D1B"/>
          <w:sz w:val="26"/>
          <w:szCs w:val="26"/>
          <w:lang w:eastAsia="uk-UA"/>
        </w:rPr>
        <w:t xml:space="preserve"> </w:t>
      </w:r>
      <w:r w:rsidR="00EF64A7">
        <w:rPr>
          <w:rFonts w:ascii="Times New Roman" w:eastAsia="Times New Roman" w:hAnsi="Times New Roman"/>
          <w:color w:val="1D1D1B"/>
          <w:sz w:val="26"/>
          <w:szCs w:val="26"/>
          <w:lang w:eastAsia="uk-UA"/>
        </w:rPr>
        <w:t xml:space="preserve">га, </w:t>
      </w:r>
      <w:r w:rsidR="00DF1F10">
        <w:rPr>
          <w:rFonts w:ascii="Times New Roman" w:eastAsia="Times New Roman" w:hAnsi="Times New Roman"/>
          <w:color w:val="1D1D1B"/>
          <w:sz w:val="26"/>
          <w:szCs w:val="26"/>
          <w:lang w:eastAsia="uk-UA"/>
        </w:rPr>
        <w:t xml:space="preserve">що знаходяться в місті Херсон. </w:t>
      </w:r>
      <w:r w:rsidR="00387164">
        <w:rPr>
          <w:rFonts w:ascii="Times New Roman" w:eastAsia="Times New Roman" w:hAnsi="Times New Roman"/>
          <w:color w:val="1D1D1B"/>
          <w:sz w:val="26"/>
          <w:szCs w:val="26"/>
          <w:lang w:eastAsia="uk-UA"/>
        </w:rPr>
        <w:t>Відповідно до п</w:t>
      </w:r>
      <w:r w:rsidR="00E358A8">
        <w:rPr>
          <w:rFonts w:ascii="Times New Roman" w:eastAsia="Times New Roman" w:hAnsi="Times New Roman"/>
          <w:color w:val="1D1D1B"/>
          <w:sz w:val="26"/>
          <w:szCs w:val="26"/>
          <w:lang w:eastAsia="uk-UA"/>
        </w:rPr>
        <w:t>ункту 2 цього договору купівля-</w:t>
      </w:r>
      <w:r w:rsidR="00387164">
        <w:rPr>
          <w:rFonts w:ascii="Times New Roman" w:eastAsia="Times New Roman" w:hAnsi="Times New Roman"/>
          <w:color w:val="1D1D1B"/>
          <w:sz w:val="26"/>
          <w:szCs w:val="26"/>
          <w:lang w:eastAsia="uk-UA"/>
        </w:rPr>
        <w:t>продаж нерухомого майна має бути вчинена за 994</w:t>
      </w:r>
      <w:r w:rsidR="00C7261D">
        <w:rPr>
          <w:rFonts w:ascii="Times New Roman" w:eastAsia="Times New Roman" w:hAnsi="Times New Roman"/>
          <w:color w:val="1D1D1B"/>
          <w:sz w:val="26"/>
          <w:szCs w:val="26"/>
          <w:lang w:eastAsia="uk-UA"/>
        </w:rPr>
        <w:t xml:space="preserve"> </w:t>
      </w:r>
      <w:r w:rsidR="00387164">
        <w:rPr>
          <w:rFonts w:ascii="Times New Roman" w:eastAsia="Times New Roman" w:hAnsi="Times New Roman"/>
          <w:color w:val="1D1D1B"/>
          <w:sz w:val="26"/>
          <w:szCs w:val="26"/>
          <w:lang w:eastAsia="uk-UA"/>
        </w:rPr>
        <w:t>080,00 грн, що за курсом Національного банку України на дату укладання договору становить 38 000 доларів США.</w:t>
      </w:r>
      <w:r w:rsidR="00DC6188">
        <w:rPr>
          <w:rFonts w:ascii="Times New Roman" w:eastAsia="Times New Roman" w:hAnsi="Times New Roman"/>
          <w:color w:val="1D1D1B"/>
          <w:sz w:val="26"/>
          <w:szCs w:val="26"/>
          <w:lang w:eastAsia="uk-UA"/>
        </w:rPr>
        <w:t xml:space="preserve"> На підтвердження дійсних намірів про наступне укладення основаного договору покупець передала </w:t>
      </w:r>
      <w:r w:rsidR="00674F9E">
        <w:rPr>
          <w:rFonts w:ascii="Times New Roman" w:eastAsia="Times New Roman" w:hAnsi="Times New Roman"/>
          <w:color w:val="1D1D1B"/>
          <w:sz w:val="26"/>
          <w:szCs w:val="26"/>
          <w:lang w:eastAsia="uk-UA"/>
        </w:rPr>
        <w:t xml:space="preserve">аванс у розмірі </w:t>
      </w:r>
      <w:r w:rsidR="00DC6188">
        <w:rPr>
          <w:rFonts w:ascii="Times New Roman" w:eastAsia="Times New Roman" w:hAnsi="Times New Roman"/>
          <w:color w:val="1D1D1B"/>
          <w:sz w:val="26"/>
          <w:szCs w:val="26"/>
          <w:lang w:eastAsia="uk-UA"/>
        </w:rPr>
        <w:t>13 080,</w:t>
      </w:r>
      <w:r w:rsidR="00EC2E34">
        <w:rPr>
          <w:rFonts w:ascii="Times New Roman" w:eastAsia="Times New Roman" w:hAnsi="Times New Roman"/>
          <w:color w:val="1D1D1B"/>
          <w:sz w:val="26"/>
          <w:szCs w:val="26"/>
          <w:lang w:eastAsia="uk-UA"/>
        </w:rPr>
        <w:t> </w:t>
      </w:r>
      <w:r w:rsidR="00DC6188">
        <w:rPr>
          <w:rFonts w:ascii="Times New Roman" w:eastAsia="Times New Roman" w:hAnsi="Times New Roman"/>
          <w:color w:val="1D1D1B"/>
          <w:sz w:val="26"/>
          <w:szCs w:val="26"/>
          <w:lang w:eastAsia="uk-UA"/>
        </w:rPr>
        <w:t xml:space="preserve">00 грн., що за курсом Національного банку України на дату укладення цього договору становить 500,00 доларів США. </w:t>
      </w:r>
      <w:r w:rsidR="00674F9E">
        <w:rPr>
          <w:rFonts w:ascii="Times New Roman" w:eastAsia="Times New Roman" w:hAnsi="Times New Roman"/>
          <w:color w:val="1D1D1B"/>
          <w:sz w:val="26"/>
          <w:szCs w:val="26"/>
          <w:lang w:eastAsia="uk-UA"/>
        </w:rPr>
        <w:t>С</w:t>
      </w:r>
      <w:r w:rsidR="00E90680">
        <w:rPr>
          <w:rFonts w:ascii="Times New Roman" w:eastAsia="Times New Roman" w:hAnsi="Times New Roman"/>
          <w:color w:val="1D1D1B"/>
          <w:sz w:val="26"/>
          <w:szCs w:val="26"/>
          <w:lang w:eastAsia="uk-UA"/>
        </w:rPr>
        <w:t>торони домовились</w:t>
      </w:r>
      <w:r w:rsidR="00674F9E">
        <w:rPr>
          <w:rFonts w:ascii="Times New Roman" w:eastAsia="Times New Roman" w:hAnsi="Times New Roman"/>
          <w:color w:val="1D1D1B"/>
          <w:sz w:val="26"/>
          <w:szCs w:val="26"/>
          <w:lang w:eastAsia="uk-UA"/>
        </w:rPr>
        <w:t xml:space="preserve">, що сума авансу буде збільшуватися один раз на місяць </w:t>
      </w:r>
      <w:r w:rsidR="0074145A">
        <w:rPr>
          <w:rFonts w:ascii="Times New Roman" w:eastAsia="Times New Roman" w:hAnsi="Times New Roman"/>
          <w:color w:val="1D1D1B"/>
          <w:sz w:val="26"/>
          <w:szCs w:val="26"/>
          <w:lang w:eastAsia="uk-UA"/>
        </w:rPr>
        <w:t xml:space="preserve">з 01 липня 2018 року </w:t>
      </w:r>
      <w:r w:rsidR="009F2820">
        <w:rPr>
          <w:rFonts w:ascii="Times New Roman" w:eastAsia="Times New Roman" w:hAnsi="Times New Roman"/>
          <w:color w:val="1D1D1B"/>
          <w:sz w:val="26"/>
          <w:szCs w:val="26"/>
          <w:lang w:eastAsia="uk-UA"/>
        </w:rPr>
        <w:t xml:space="preserve">до 01 грудня 2019 року </w:t>
      </w:r>
      <w:r w:rsidR="00674F9E">
        <w:rPr>
          <w:rFonts w:ascii="Times New Roman" w:eastAsia="Times New Roman" w:hAnsi="Times New Roman"/>
          <w:color w:val="1D1D1B"/>
          <w:sz w:val="26"/>
          <w:szCs w:val="26"/>
          <w:lang w:eastAsia="uk-UA"/>
        </w:rPr>
        <w:t>на суму, що дорівнює гривневий еквівалент 2 000, 00 доларів США</w:t>
      </w:r>
      <w:r w:rsidR="009F2820">
        <w:rPr>
          <w:rFonts w:ascii="Times New Roman" w:eastAsia="Times New Roman" w:hAnsi="Times New Roman"/>
          <w:color w:val="1D1D1B"/>
          <w:sz w:val="26"/>
          <w:szCs w:val="26"/>
          <w:lang w:eastAsia="uk-UA"/>
        </w:rPr>
        <w:t xml:space="preserve"> за курсом Національного банку України на день передачі грошей. </w:t>
      </w:r>
    </w:p>
    <w:p w:rsidR="009C74F9" w:rsidRDefault="00C7261D" w:rsidP="00E90680">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Таким чином, договір від 07 червня 2018 року опосередковував перехід права власності на об’єкт нерухомого майна</w:t>
      </w:r>
      <w:r w:rsidR="001953CE" w:rsidRPr="001953CE">
        <w:rPr>
          <w:rFonts w:ascii="Times New Roman" w:eastAsia="Times New Roman" w:hAnsi="Times New Roman"/>
          <w:color w:val="1D1D1B"/>
          <w:sz w:val="26"/>
          <w:szCs w:val="26"/>
          <w:lang w:eastAsia="uk-UA"/>
        </w:rPr>
        <w:t xml:space="preserve"> </w:t>
      </w:r>
      <w:r w:rsidR="001953CE">
        <w:rPr>
          <w:rFonts w:ascii="Times New Roman" w:eastAsia="Times New Roman" w:hAnsi="Times New Roman"/>
          <w:color w:val="1D1D1B"/>
          <w:sz w:val="26"/>
          <w:szCs w:val="26"/>
          <w:lang w:eastAsia="uk-UA"/>
        </w:rPr>
        <w:t>у майбутньому</w:t>
      </w:r>
      <w:r w:rsidR="007B27E8">
        <w:rPr>
          <w:rFonts w:ascii="Times New Roman" w:eastAsia="Times New Roman" w:hAnsi="Times New Roman"/>
          <w:color w:val="1D1D1B"/>
          <w:sz w:val="26"/>
          <w:szCs w:val="26"/>
          <w:lang w:eastAsia="uk-UA"/>
        </w:rPr>
        <w:t xml:space="preserve"> та покладав фінансові зобов’язання</w:t>
      </w:r>
      <w:r w:rsidR="001810DC">
        <w:rPr>
          <w:rFonts w:ascii="Times New Roman" w:eastAsia="Times New Roman" w:hAnsi="Times New Roman"/>
          <w:color w:val="1D1D1B"/>
          <w:sz w:val="26"/>
          <w:szCs w:val="26"/>
          <w:lang w:eastAsia="uk-UA"/>
        </w:rPr>
        <w:t xml:space="preserve"> на члена</w:t>
      </w:r>
      <w:r w:rsidR="007B27E8">
        <w:rPr>
          <w:rFonts w:ascii="Times New Roman" w:eastAsia="Times New Roman" w:hAnsi="Times New Roman"/>
          <w:color w:val="1D1D1B"/>
          <w:sz w:val="26"/>
          <w:szCs w:val="26"/>
          <w:lang w:eastAsia="uk-UA"/>
        </w:rPr>
        <w:t xml:space="preserve"> сім’ї </w:t>
      </w:r>
      <w:proofErr w:type="spellStart"/>
      <w:r w:rsidR="007B27E8">
        <w:rPr>
          <w:rFonts w:ascii="Times New Roman" w:eastAsia="Times New Roman" w:hAnsi="Times New Roman"/>
          <w:color w:val="1D1D1B"/>
          <w:sz w:val="26"/>
          <w:szCs w:val="26"/>
          <w:lang w:eastAsia="uk-UA"/>
        </w:rPr>
        <w:t>Г</w:t>
      </w:r>
      <w:r w:rsidR="00E90680">
        <w:rPr>
          <w:rFonts w:ascii="Times New Roman" w:eastAsia="Times New Roman" w:hAnsi="Times New Roman"/>
          <w:color w:val="1D1D1B"/>
          <w:sz w:val="26"/>
          <w:szCs w:val="26"/>
          <w:lang w:eastAsia="uk-UA"/>
        </w:rPr>
        <w:t>уцалюка</w:t>
      </w:r>
      <w:proofErr w:type="spellEnd"/>
      <w:r w:rsidR="00E90680">
        <w:rPr>
          <w:rFonts w:ascii="Times New Roman" w:eastAsia="Times New Roman" w:hAnsi="Times New Roman"/>
          <w:color w:val="1D1D1B"/>
          <w:sz w:val="26"/>
          <w:szCs w:val="26"/>
          <w:lang w:eastAsia="uk-UA"/>
        </w:rPr>
        <w:t xml:space="preserve"> О.В. у період 2018 – </w:t>
      </w:r>
      <w:r w:rsidR="007B27E8">
        <w:rPr>
          <w:rFonts w:ascii="Times New Roman" w:eastAsia="Times New Roman" w:hAnsi="Times New Roman"/>
          <w:color w:val="1D1D1B"/>
          <w:sz w:val="26"/>
          <w:szCs w:val="26"/>
          <w:lang w:eastAsia="uk-UA"/>
        </w:rPr>
        <w:t xml:space="preserve">2019 року. </w:t>
      </w:r>
    </w:p>
    <w:p w:rsidR="00355208" w:rsidRDefault="004E6D4E" w:rsidP="0093474C">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Водночас </w:t>
      </w:r>
      <w:r w:rsidR="00443AF0">
        <w:rPr>
          <w:rFonts w:ascii="Times New Roman" w:eastAsia="Times New Roman" w:hAnsi="Times New Roman"/>
          <w:color w:val="1D1D1B"/>
          <w:sz w:val="26"/>
          <w:szCs w:val="26"/>
          <w:lang w:eastAsia="uk-UA"/>
        </w:rPr>
        <w:t>Комісія з’ясувала, що</w:t>
      </w:r>
      <w:r w:rsidR="006008ED">
        <w:rPr>
          <w:rFonts w:ascii="Times New Roman" w:eastAsia="Times New Roman" w:hAnsi="Times New Roman"/>
          <w:color w:val="1D1D1B"/>
          <w:sz w:val="26"/>
          <w:szCs w:val="26"/>
          <w:lang w:eastAsia="uk-UA"/>
        </w:rPr>
        <w:t xml:space="preserve"> </w:t>
      </w:r>
      <w:r w:rsidR="00F34F2F" w:rsidRPr="00F34F2F">
        <w:rPr>
          <w:rFonts w:ascii="Times New Roman" w:eastAsia="Times New Roman" w:hAnsi="Times New Roman"/>
          <w:color w:val="1D1D1B"/>
          <w:sz w:val="26"/>
          <w:szCs w:val="26"/>
          <w:lang w:eastAsia="uk-UA"/>
        </w:rPr>
        <w:t xml:space="preserve">згідно з кредитним договором </w:t>
      </w:r>
      <w:r w:rsidRPr="00F34F2F">
        <w:rPr>
          <w:rFonts w:ascii="Times New Roman" w:eastAsia="Times New Roman" w:hAnsi="Times New Roman"/>
          <w:color w:val="1D1D1B"/>
          <w:sz w:val="26"/>
          <w:szCs w:val="26"/>
          <w:lang w:eastAsia="uk-UA"/>
        </w:rPr>
        <w:t xml:space="preserve">від 17 вересня 2007 року </w:t>
      </w:r>
      <w:r w:rsidR="00F34F2F" w:rsidRPr="00F34F2F">
        <w:rPr>
          <w:rFonts w:ascii="Times New Roman" w:eastAsia="Times New Roman" w:hAnsi="Times New Roman"/>
          <w:color w:val="1D1D1B"/>
          <w:sz w:val="26"/>
          <w:szCs w:val="26"/>
          <w:lang w:eastAsia="uk-UA"/>
        </w:rPr>
        <w:t>№</w:t>
      </w:r>
      <w:r w:rsidR="00F34F2F">
        <w:rPr>
          <w:rFonts w:ascii="Times New Roman" w:eastAsia="Times New Roman" w:hAnsi="Times New Roman"/>
          <w:color w:val="1D1D1B"/>
          <w:sz w:val="26"/>
          <w:szCs w:val="26"/>
          <w:lang w:val="en-US" w:eastAsia="uk-UA"/>
        </w:rPr>
        <w:t> </w:t>
      </w:r>
      <w:r w:rsidR="00F34F2F" w:rsidRPr="00F34F2F">
        <w:rPr>
          <w:rFonts w:ascii="Times New Roman" w:eastAsia="Times New Roman" w:hAnsi="Times New Roman"/>
          <w:color w:val="1D1D1B"/>
          <w:sz w:val="26"/>
          <w:szCs w:val="26"/>
          <w:lang w:eastAsia="uk-UA"/>
        </w:rPr>
        <w:t xml:space="preserve">804/6/09/2007/840к/2576 </w:t>
      </w:r>
      <w:proofErr w:type="spellStart"/>
      <w:r w:rsidR="00F34F2F">
        <w:rPr>
          <w:rFonts w:ascii="Times New Roman" w:eastAsia="Times New Roman" w:hAnsi="Times New Roman"/>
          <w:color w:val="1D1D1B"/>
          <w:sz w:val="26"/>
          <w:szCs w:val="26"/>
          <w:lang w:eastAsia="uk-UA"/>
        </w:rPr>
        <w:t>Гуцалюку</w:t>
      </w:r>
      <w:proofErr w:type="spellEnd"/>
      <w:r w:rsidR="00F34F2F">
        <w:rPr>
          <w:rFonts w:ascii="Times New Roman" w:eastAsia="Times New Roman" w:hAnsi="Times New Roman"/>
          <w:color w:val="1D1D1B"/>
          <w:sz w:val="26"/>
          <w:szCs w:val="26"/>
          <w:lang w:eastAsia="uk-UA"/>
        </w:rPr>
        <w:t xml:space="preserve"> О.В. </w:t>
      </w:r>
      <w:r w:rsidR="00F34F2F" w:rsidRPr="00F34F2F">
        <w:rPr>
          <w:rFonts w:ascii="Times New Roman" w:eastAsia="Times New Roman" w:hAnsi="Times New Roman"/>
          <w:color w:val="1D1D1B"/>
          <w:sz w:val="26"/>
          <w:szCs w:val="26"/>
          <w:lang w:eastAsia="uk-UA"/>
        </w:rPr>
        <w:t>було надано кредит у сумі</w:t>
      </w:r>
      <w:r>
        <w:rPr>
          <w:rFonts w:ascii="Times New Roman" w:eastAsia="Times New Roman" w:hAnsi="Times New Roman"/>
          <w:color w:val="1D1D1B"/>
          <w:sz w:val="26"/>
          <w:szCs w:val="26"/>
          <w:lang w:eastAsia="uk-UA"/>
        </w:rPr>
        <w:t xml:space="preserve"> </w:t>
      </w:r>
      <w:r w:rsidR="00F34F2F" w:rsidRPr="00F34F2F">
        <w:rPr>
          <w:rFonts w:ascii="Times New Roman" w:eastAsia="Times New Roman" w:hAnsi="Times New Roman"/>
          <w:color w:val="1D1D1B"/>
          <w:sz w:val="26"/>
          <w:szCs w:val="26"/>
          <w:lang w:eastAsia="uk-UA"/>
        </w:rPr>
        <w:t>77</w:t>
      </w:r>
      <w:r w:rsidR="00EC2E34">
        <w:rPr>
          <w:rFonts w:ascii="Times New Roman" w:eastAsia="Times New Roman" w:hAnsi="Times New Roman"/>
          <w:color w:val="1D1D1B"/>
          <w:sz w:val="26"/>
          <w:szCs w:val="26"/>
          <w:lang w:eastAsia="uk-UA"/>
        </w:rPr>
        <w:t> </w:t>
      </w:r>
      <w:r w:rsidR="00F34F2F">
        <w:rPr>
          <w:rFonts w:ascii="Times New Roman" w:eastAsia="Times New Roman" w:hAnsi="Times New Roman"/>
          <w:color w:val="1D1D1B"/>
          <w:sz w:val="26"/>
          <w:szCs w:val="26"/>
          <w:lang w:eastAsia="uk-UA"/>
        </w:rPr>
        <w:t xml:space="preserve">300,00 доларів США до 17 вересня </w:t>
      </w:r>
      <w:r w:rsidR="00F34F2F" w:rsidRPr="00F34F2F">
        <w:rPr>
          <w:rFonts w:ascii="Times New Roman" w:eastAsia="Times New Roman" w:hAnsi="Times New Roman"/>
          <w:color w:val="1D1D1B"/>
          <w:sz w:val="26"/>
          <w:szCs w:val="26"/>
          <w:lang w:eastAsia="uk-UA"/>
        </w:rPr>
        <w:t xml:space="preserve">2022 року зі сплатою 14,49 відсотків річних. </w:t>
      </w:r>
      <w:r w:rsidR="00FF57A9" w:rsidRPr="00F34F2F">
        <w:rPr>
          <w:rFonts w:ascii="Times New Roman" w:eastAsia="Times New Roman" w:hAnsi="Times New Roman"/>
          <w:color w:val="1D1D1B"/>
          <w:sz w:val="26"/>
          <w:szCs w:val="26"/>
          <w:lang w:eastAsia="uk-UA"/>
        </w:rPr>
        <w:t>Відповідно до пун</w:t>
      </w:r>
      <w:r w:rsidR="00FF57A9">
        <w:rPr>
          <w:rFonts w:ascii="Times New Roman" w:eastAsia="Times New Roman" w:hAnsi="Times New Roman"/>
          <w:color w:val="1D1D1B"/>
          <w:sz w:val="26"/>
          <w:szCs w:val="26"/>
          <w:lang w:eastAsia="uk-UA"/>
        </w:rPr>
        <w:t>ктів 3.3.1, 3.2.2, 3.3.3</w:t>
      </w:r>
      <w:r w:rsidR="00B05AE3">
        <w:rPr>
          <w:rFonts w:ascii="Times New Roman" w:eastAsia="Times New Roman" w:hAnsi="Times New Roman"/>
          <w:color w:val="1D1D1B"/>
          <w:sz w:val="26"/>
          <w:szCs w:val="26"/>
          <w:lang w:eastAsia="uk-UA"/>
        </w:rPr>
        <w:t xml:space="preserve"> цього</w:t>
      </w:r>
      <w:r w:rsidR="00FF57A9">
        <w:rPr>
          <w:rFonts w:ascii="Times New Roman" w:eastAsia="Times New Roman" w:hAnsi="Times New Roman"/>
          <w:color w:val="1D1D1B"/>
          <w:sz w:val="26"/>
          <w:szCs w:val="26"/>
          <w:lang w:eastAsia="uk-UA"/>
        </w:rPr>
        <w:t xml:space="preserve"> к</w:t>
      </w:r>
      <w:r w:rsidR="00FF57A9" w:rsidRPr="00F34F2F">
        <w:rPr>
          <w:rFonts w:ascii="Times New Roman" w:eastAsia="Times New Roman" w:hAnsi="Times New Roman"/>
          <w:color w:val="1D1D1B"/>
          <w:sz w:val="26"/>
          <w:szCs w:val="26"/>
          <w:lang w:eastAsia="uk-UA"/>
        </w:rPr>
        <w:t>р</w:t>
      </w:r>
      <w:r w:rsidR="00FF57A9">
        <w:rPr>
          <w:rFonts w:ascii="Times New Roman" w:eastAsia="Times New Roman" w:hAnsi="Times New Roman"/>
          <w:color w:val="1D1D1B"/>
          <w:sz w:val="26"/>
          <w:szCs w:val="26"/>
          <w:lang w:eastAsia="uk-UA"/>
        </w:rPr>
        <w:t xml:space="preserve">едитного договору </w:t>
      </w:r>
      <w:proofErr w:type="spellStart"/>
      <w:r w:rsidR="00FF57A9">
        <w:rPr>
          <w:rFonts w:ascii="Times New Roman" w:eastAsia="Times New Roman" w:hAnsi="Times New Roman"/>
          <w:color w:val="1D1D1B"/>
          <w:sz w:val="26"/>
          <w:szCs w:val="26"/>
          <w:lang w:eastAsia="uk-UA"/>
        </w:rPr>
        <w:t>Гуцалюк</w:t>
      </w:r>
      <w:proofErr w:type="spellEnd"/>
      <w:r w:rsidR="00FF57A9">
        <w:rPr>
          <w:rFonts w:ascii="Times New Roman" w:eastAsia="Times New Roman" w:hAnsi="Times New Roman"/>
          <w:color w:val="1D1D1B"/>
          <w:sz w:val="26"/>
          <w:szCs w:val="26"/>
          <w:lang w:eastAsia="uk-UA"/>
        </w:rPr>
        <w:t xml:space="preserve"> О.В. </w:t>
      </w:r>
      <w:r w:rsidR="00FF57A9" w:rsidRPr="00F34F2F">
        <w:rPr>
          <w:rFonts w:ascii="Times New Roman" w:eastAsia="Times New Roman" w:hAnsi="Times New Roman"/>
          <w:color w:val="1D1D1B"/>
          <w:sz w:val="26"/>
          <w:szCs w:val="26"/>
          <w:lang w:eastAsia="uk-UA"/>
        </w:rPr>
        <w:t>повинен був щомісячно до 20 числа вносити черговий платіж, який становить</w:t>
      </w:r>
      <w:r>
        <w:rPr>
          <w:rFonts w:ascii="Times New Roman" w:eastAsia="Times New Roman" w:hAnsi="Times New Roman"/>
          <w:color w:val="1D1D1B"/>
          <w:sz w:val="26"/>
          <w:szCs w:val="26"/>
          <w:lang w:eastAsia="uk-UA"/>
        </w:rPr>
        <w:t xml:space="preserve"> </w:t>
      </w:r>
      <w:r w:rsidR="00FF57A9">
        <w:rPr>
          <w:rFonts w:ascii="Times New Roman" w:eastAsia="Times New Roman" w:hAnsi="Times New Roman"/>
          <w:color w:val="1D1D1B"/>
          <w:sz w:val="26"/>
          <w:szCs w:val="26"/>
          <w:lang w:eastAsia="uk-UA"/>
        </w:rPr>
        <w:t>1</w:t>
      </w:r>
      <w:r w:rsidR="00EC2E34">
        <w:rPr>
          <w:rFonts w:ascii="Times New Roman" w:eastAsia="Times New Roman" w:hAnsi="Times New Roman"/>
          <w:color w:val="1D1D1B"/>
          <w:sz w:val="26"/>
          <w:szCs w:val="26"/>
          <w:lang w:eastAsia="uk-UA"/>
        </w:rPr>
        <w:t> </w:t>
      </w:r>
      <w:r w:rsidR="00FF57A9">
        <w:rPr>
          <w:rFonts w:ascii="Times New Roman" w:eastAsia="Times New Roman" w:hAnsi="Times New Roman"/>
          <w:color w:val="1D1D1B"/>
          <w:sz w:val="26"/>
          <w:szCs w:val="26"/>
          <w:lang w:eastAsia="uk-UA"/>
        </w:rPr>
        <w:t>132,37</w:t>
      </w:r>
      <w:r w:rsidR="00EC2E34">
        <w:rPr>
          <w:rFonts w:ascii="Times New Roman" w:eastAsia="Times New Roman" w:hAnsi="Times New Roman"/>
          <w:color w:val="1D1D1B"/>
          <w:sz w:val="26"/>
          <w:szCs w:val="26"/>
          <w:lang w:eastAsia="uk-UA"/>
        </w:rPr>
        <w:t> </w:t>
      </w:r>
      <w:r w:rsidR="00FF57A9">
        <w:rPr>
          <w:rFonts w:ascii="Times New Roman" w:eastAsia="Times New Roman" w:hAnsi="Times New Roman"/>
          <w:color w:val="1D1D1B"/>
          <w:sz w:val="26"/>
          <w:szCs w:val="26"/>
          <w:lang w:eastAsia="uk-UA"/>
        </w:rPr>
        <w:t>доларів</w:t>
      </w:r>
      <w:r w:rsidR="00FF57A9" w:rsidRPr="00F34F2F">
        <w:rPr>
          <w:rFonts w:ascii="Times New Roman" w:eastAsia="Times New Roman" w:hAnsi="Times New Roman"/>
          <w:color w:val="1D1D1B"/>
          <w:sz w:val="26"/>
          <w:szCs w:val="26"/>
          <w:lang w:eastAsia="uk-UA"/>
        </w:rPr>
        <w:t xml:space="preserve"> США. </w:t>
      </w:r>
      <w:r w:rsidR="00F34F2F">
        <w:rPr>
          <w:rFonts w:ascii="Times New Roman" w:eastAsia="Times New Roman" w:hAnsi="Times New Roman"/>
          <w:color w:val="1D1D1B"/>
          <w:sz w:val="26"/>
          <w:szCs w:val="26"/>
          <w:lang w:eastAsia="uk-UA"/>
        </w:rPr>
        <w:t xml:space="preserve">Кредит </w:t>
      </w:r>
      <w:r w:rsidR="00F34F2F" w:rsidRPr="00F34F2F">
        <w:rPr>
          <w:rFonts w:ascii="Times New Roman" w:eastAsia="Times New Roman" w:hAnsi="Times New Roman"/>
          <w:color w:val="1D1D1B"/>
          <w:sz w:val="26"/>
          <w:szCs w:val="26"/>
          <w:lang w:eastAsia="uk-UA"/>
        </w:rPr>
        <w:t>мав цільове призначення – придбання у власність неру</w:t>
      </w:r>
      <w:r w:rsidR="00F34F2F">
        <w:rPr>
          <w:rFonts w:ascii="Times New Roman" w:eastAsia="Times New Roman" w:hAnsi="Times New Roman"/>
          <w:color w:val="1D1D1B"/>
          <w:sz w:val="26"/>
          <w:szCs w:val="26"/>
          <w:lang w:eastAsia="uk-UA"/>
        </w:rPr>
        <w:t>хомого майна – житлового будинку у населеному пункті Олешки Х</w:t>
      </w:r>
      <w:r w:rsidR="008735B5">
        <w:rPr>
          <w:rFonts w:ascii="Times New Roman" w:eastAsia="Times New Roman" w:hAnsi="Times New Roman"/>
          <w:color w:val="1D1D1B"/>
          <w:sz w:val="26"/>
          <w:szCs w:val="26"/>
          <w:lang w:eastAsia="uk-UA"/>
        </w:rPr>
        <w:t xml:space="preserve">ерсонської області. </w:t>
      </w:r>
      <w:r w:rsidR="00F34F2F" w:rsidRPr="00F34F2F">
        <w:rPr>
          <w:rFonts w:ascii="Times New Roman" w:eastAsia="Times New Roman" w:hAnsi="Times New Roman"/>
          <w:color w:val="1D1D1B"/>
          <w:sz w:val="26"/>
          <w:szCs w:val="26"/>
          <w:lang w:eastAsia="uk-UA"/>
        </w:rPr>
        <w:t xml:space="preserve">В якості забезпечення виконання </w:t>
      </w:r>
      <w:proofErr w:type="spellStart"/>
      <w:r w:rsidR="00F34F2F">
        <w:rPr>
          <w:rFonts w:ascii="Times New Roman" w:eastAsia="Times New Roman" w:hAnsi="Times New Roman"/>
          <w:color w:val="1D1D1B"/>
          <w:sz w:val="26"/>
          <w:szCs w:val="26"/>
          <w:lang w:eastAsia="uk-UA"/>
        </w:rPr>
        <w:t>Гуцалюком</w:t>
      </w:r>
      <w:proofErr w:type="spellEnd"/>
      <w:r w:rsidR="00F34F2F">
        <w:rPr>
          <w:rFonts w:ascii="Times New Roman" w:eastAsia="Times New Roman" w:hAnsi="Times New Roman"/>
          <w:color w:val="1D1D1B"/>
          <w:sz w:val="26"/>
          <w:szCs w:val="26"/>
          <w:lang w:eastAsia="uk-UA"/>
        </w:rPr>
        <w:t xml:space="preserve"> О.В. </w:t>
      </w:r>
      <w:r w:rsidR="00F34F2F" w:rsidRPr="00F34F2F">
        <w:rPr>
          <w:rFonts w:ascii="Times New Roman" w:eastAsia="Times New Roman" w:hAnsi="Times New Roman"/>
          <w:color w:val="1D1D1B"/>
          <w:sz w:val="26"/>
          <w:szCs w:val="26"/>
          <w:lang w:eastAsia="uk-UA"/>
        </w:rPr>
        <w:t xml:space="preserve">своїх зобов’язань щодо погашення кредиту було укладено договір іпотеки </w:t>
      </w:r>
      <w:r w:rsidR="003D1F1D" w:rsidRPr="00F34F2F">
        <w:rPr>
          <w:rFonts w:ascii="Times New Roman" w:eastAsia="Times New Roman" w:hAnsi="Times New Roman"/>
          <w:color w:val="1D1D1B"/>
          <w:sz w:val="26"/>
          <w:szCs w:val="26"/>
          <w:lang w:eastAsia="uk-UA"/>
        </w:rPr>
        <w:t>від 17</w:t>
      </w:r>
      <w:r w:rsidR="003D1F1D">
        <w:rPr>
          <w:rFonts w:ascii="Times New Roman" w:eastAsia="Times New Roman" w:hAnsi="Times New Roman"/>
          <w:color w:val="1D1D1B"/>
          <w:sz w:val="26"/>
          <w:szCs w:val="26"/>
          <w:lang w:eastAsia="uk-UA"/>
        </w:rPr>
        <w:t xml:space="preserve"> вересня 2007 року</w:t>
      </w:r>
      <w:r w:rsidR="003D1F1D" w:rsidRPr="00F34F2F">
        <w:rPr>
          <w:rFonts w:ascii="Times New Roman" w:eastAsia="Times New Roman" w:hAnsi="Times New Roman"/>
          <w:color w:val="1D1D1B"/>
          <w:sz w:val="26"/>
          <w:szCs w:val="26"/>
          <w:lang w:eastAsia="uk-UA"/>
        </w:rPr>
        <w:t xml:space="preserve"> </w:t>
      </w:r>
      <w:r w:rsidR="00F34F2F" w:rsidRPr="00F34F2F">
        <w:rPr>
          <w:rFonts w:ascii="Times New Roman" w:eastAsia="Times New Roman" w:hAnsi="Times New Roman"/>
          <w:color w:val="1D1D1B"/>
          <w:sz w:val="26"/>
          <w:szCs w:val="26"/>
          <w:lang w:eastAsia="uk-UA"/>
        </w:rPr>
        <w:t>№</w:t>
      </w:r>
      <w:r w:rsidR="00F34F2F">
        <w:rPr>
          <w:rFonts w:ascii="Times New Roman" w:eastAsia="Times New Roman" w:hAnsi="Times New Roman"/>
          <w:color w:val="1D1D1B"/>
          <w:sz w:val="26"/>
          <w:szCs w:val="26"/>
          <w:lang w:eastAsia="uk-UA"/>
        </w:rPr>
        <w:t> </w:t>
      </w:r>
      <w:r w:rsidR="00F34F2F" w:rsidRPr="00F34F2F">
        <w:rPr>
          <w:rFonts w:ascii="Times New Roman" w:eastAsia="Times New Roman" w:hAnsi="Times New Roman"/>
          <w:color w:val="1D1D1B"/>
          <w:sz w:val="26"/>
          <w:szCs w:val="26"/>
          <w:lang w:eastAsia="uk-UA"/>
        </w:rPr>
        <w:t>804/6/09/2007/840к/2576</w:t>
      </w:r>
      <w:r w:rsidR="00995D80">
        <w:rPr>
          <w:rFonts w:ascii="Times New Roman" w:eastAsia="Times New Roman" w:hAnsi="Times New Roman"/>
          <w:color w:val="1D1D1B"/>
          <w:sz w:val="26"/>
          <w:szCs w:val="26"/>
          <w:lang w:eastAsia="uk-UA"/>
        </w:rPr>
        <w:t>, предметом якого</w:t>
      </w:r>
      <w:r w:rsidR="00871813">
        <w:rPr>
          <w:rFonts w:ascii="Times New Roman" w:eastAsia="Times New Roman" w:hAnsi="Times New Roman"/>
          <w:color w:val="1D1D1B"/>
          <w:sz w:val="26"/>
          <w:szCs w:val="26"/>
          <w:lang w:eastAsia="uk-UA"/>
        </w:rPr>
        <w:t xml:space="preserve"> був</w:t>
      </w:r>
      <w:r w:rsidR="00995D80">
        <w:rPr>
          <w:rFonts w:ascii="Times New Roman" w:eastAsia="Times New Roman" w:hAnsi="Times New Roman"/>
          <w:color w:val="1D1D1B"/>
          <w:sz w:val="26"/>
          <w:szCs w:val="26"/>
          <w:lang w:eastAsia="uk-UA"/>
        </w:rPr>
        <w:t xml:space="preserve"> цей житловий будинок. </w:t>
      </w:r>
    </w:p>
    <w:p w:rsidR="008A40B4" w:rsidRDefault="00871813" w:rsidP="008A40B4">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На підставі договору від 23 листопада 2018 року Публічне акціонерне товариство </w:t>
      </w:r>
      <w:r w:rsidRPr="00871813">
        <w:rPr>
          <w:rFonts w:ascii="Times New Roman" w:eastAsia="Times New Roman" w:hAnsi="Times New Roman"/>
          <w:color w:val="1D1D1B"/>
          <w:sz w:val="26"/>
          <w:szCs w:val="26"/>
          <w:lang w:eastAsia="uk-UA"/>
        </w:rPr>
        <w:t>«</w:t>
      </w:r>
      <w:r>
        <w:rPr>
          <w:rFonts w:ascii="Times New Roman" w:eastAsia="Times New Roman" w:hAnsi="Times New Roman"/>
          <w:color w:val="1D1D1B"/>
          <w:sz w:val="26"/>
          <w:szCs w:val="26"/>
          <w:lang w:eastAsia="uk-UA"/>
        </w:rPr>
        <w:t>Комерційний банк «НАДРА»</w:t>
      </w:r>
      <w:r w:rsidR="00355208">
        <w:rPr>
          <w:rFonts w:ascii="Times New Roman" w:eastAsia="Times New Roman" w:hAnsi="Times New Roman"/>
          <w:color w:val="1D1D1B"/>
          <w:sz w:val="26"/>
          <w:szCs w:val="26"/>
          <w:lang w:eastAsia="uk-UA"/>
        </w:rPr>
        <w:t>, як первісний іпотекодержатель</w:t>
      </w:r>
      <w:r>
        <w:rPr>
          <w:rFonts w:ascii="Times New Roman" w:eastAsia="Times New Roman" w:hAnsi="Times New Roman"/>
          <w:color w:val="1D1D1B"/>
          <w:sz w:val="26"/>
          <w:szCs w:val="26"/>
          <w:lang w:eastAsia="uk-UA"/>
        </w:rPr>
        <w:t xml:space="preserve"> </w:t>
      </w:r>
      <w:r w:rsidRPr="00871813">
        <w:rPr>
          <w:rFonts w:ascii="Times New Roman" w:eastAsia="Times New Roman" w:hAnsi="Times New Roman"/>
          <w:color w:val="1D1D1B"/>
          <w:sz w:val="26"/>
          <w:szCs w:val="26"/>
          <w:lang w:eastAsia="uk-UA"/>
        </w:rPr>
        <w:t xml:space="preserve">відступив </w:t>
      </w:r>
      <w:r w:rsidR="00355208">
        <w:rPr>
          <w:rFonts w:ascii="Times New Roman" w:eastAsia="Times New Roman" w:hAnsi="Times New Roman"/>
          <w:color w:val="1D1D1B"/>
          <w:sz w:val="26"/>
          <w:szCs w:val="26"/>
          <w:lang w:eastAsia="uk-UA"/>
        </w:rPr>
        <w:t xml:space="preserve">право вимоги за кредитним договором </w:t>
      </w:r>
      <w:r w:rsidR="00A61546" w:rsidRPr="00355208">
        <w:rPr>
          <w:rFonts w:ascii="Times New Roman" w:eastAsia="Times New Roman" w:hAnsi="Times New Roman"/>
          <w:color w:val="1D1D1B"/>
          <w:sz w:val="26"/>
          <w:szCs w:val="26"/>
          <w:lang w:eastAsia="uk-UA"/>
        </w:rPr>
        <w:t>від 17 вересня 2007 року</w:t>
      </w:r>
      <w:r w:rsidR="00A61546">
        <w:rPr>
          <w:rFonts w:ascii="Times New Roman" w:eastAsia="Times New Roman" w:hAnsi="Times New Roman"/>
          <w:color w:val="1D1D1B"/>
          <w:sz w:val="26"/>
          <w:szCs w:val="26"/>
          <w:lang w:eastAsia="uk-UA"/>
        </w:rPr>
        <w:t xml:space="preserve"> </w:t>
      </w:r>
      <w:r w:rsidR="00355208">
        <w:rPr>
          <w:rFonts w:ascii="Times New Roman" w:eastAsia="Times New Roman" w:hAnsi="Times New Roman"/>
          <w:color w:val="1D1D1B"/>
          <w:sz w:val="26"/>
          <w:szCs w:val="26"/>
          <w:lang w:eastAsia="uk-UA"/>
        </w:rPr>
        <w:t>№</w:t>
      </w:r>
      <w:r w:rsidR="00EC2E34">
        <w:rPr>
          <w:rFonts w:ascii="Times New Roman" w:eastAsia="Times New Roman" w:hAnsi="Times New Roman"/>
          <w:color w:val="1D1D1B"/>
          <w:sz w:val="26"/>
          <w:szCs w:val="26"/>
          <w:lang w:eastAsia="uk-UA"/>
        </w:rPr>
        <w:t> </w:t>
      </w:r>
      <w:r w:rsidR="00355208" w:rsidRPr="00355208">
        <w:rPr>
          <w:rFonts w:ascii="Times New Roman" w:eastAsia="Times New Roman" w:hAnsi="Times New Roman"/>
          <w:color w:val="1D1D1B"/>
          <w:sz w:val="26"/>
          <w:szCs w:val="26"/>
          <w:lang w:eastAsia="uk-UA"/>
        </w:rPr>
        <w:t xml:space="preserve">804/6/09/2007/840к/2576 </w:t>
      </w:r>
      <w:r w:rsidRPr="00871813">
        <w:rPr>
          <w:rFonts w:ascii="Times New Roman" w:eastAsia="Times New Roman" w:hAnsi="Times New Roman"/>
          <w:color w:val="1D1D1B"/>
          <w:sz w:val="26"/>
          <w:szCs w:val="26"/>
          <w:lang w:eastAsia="uk-UA"/>
        </w:rPr>
        <w:t xml:space="preserve">на користь </w:t>
      </w:r>
      <w:r w:rsidR="00355208">
        <w:rPr>
          <w:rFonts w:ascii="Times New Roman" w:eastAsia="Times New Roman" w:hAnsi="Times New Roman"/>
          <w:color w:val="1D1D1B"/>
          <w:sz w:val="26"/>
          <w:szCs w:val="26"/>
          <w:lang w:eastAsia="uk-UA"/>
        </w:rPr>
        <w:t xml:space="preserve">нового іпотекодержателя </w:t>
      </w:r>
      <w:r w:rsidR="0070744A">
        <w:rPr>
          <w:rFonts w:ascii="Times New Roman" w:eastAsia="Times New Roman" w:hAnsi="Times New Roman"/>
          <w:color w:val="1D1D1B"/>
          <w:sz w:val="26"/>
          <w:szCs w:val="26"/>
          <w:lang w:eastAsia="uk-UA"/>
        </w:rPr>
        <w:t>ОСОБА_1</w:t>
      </w:r>
      <w:r w:rsidR="00355208">
        <w:rPr>
          <w:rFonts w:ascii="Times New Roman" w:eastAsia="Times New Roman" w:hAnsi="Times New Roman"/>
          <w:color w:val="1D1D1B"/>
          <w:sz w:val="26"/>
          <w:szCs w:val="26"/>
          <w:lang w:eastAsia="uk-UA"/>
        </w:rPr>
        <w:t>.</w:t>
      </w:r>
    </w:p>
    <w:p w:rsidR="008A40B4" w:rsidRDefault="00DA344D" w:rsidP="00E358A8">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Відомості про фінансові зобов’язання </w:t>
      </w:r>
      <w:proofErr w:type="spellStart"/>
      <w:r>
        <w:rPr>
          <w:rFonts w:ascii="Times New Roman" w:eastAsia="Times New Roman" w:hAnsi="Times New Roman"/>
          <w:color w:val="1D1D1B"/>
          <w:sz w:val="26"/>
          <w:szCs w:val="26"/>
          <w:lang w:eastAsia="uk-UA"/>
        </w:rPr>
        <w:t>Гуцалюка</w:t>
      </w:r>
      <w:proofErr w:type="spellEnd"/>
      <w:r>
        <w:rPr>
          <w:rFonts w:ascii="Times New Roman" w:eastAsia="Times New Roman" w:hAnsi="Times New Roman"/>
          <w:color w:val="1D1D1B"/>
          <w:sz w:val="26"/>
          <w:szCs w:val="26"/>
          <w:lang w:eastAsia="uk-UA"/>
        </w:rPr>
        <w:t xml:space="preserve"> О.В., що виникли у зв’язку з укладенням ним кредитного та іпотечного договор</w:t>
      </w:r>
      <w:r w:rsidR="00E358A8">
        <w:rPr>
          <w:rFonts w:ascii="Times New Roman" w:eastAsia="Times New Roman" w:hAnsi="Times New Roman"/>
          <w:color w:val="1D1D1B"/>
          <w:sz w:val="26"/>
          <w:szCs w:val="26"/>
          <w:lang w:eastAsia="uk-UA"/>
        </w:rPr>
        <w:t>ів</w:t>
      </w:r>
      <w:r>
        <w:rPr>
          <w:rFonts w:ascii="Times New Roman" w:eastAsia="Times New Roman" w:hAnsi="Times New Roman"/>
          <w:color w:val="1D1D1B"/>
          <w:sz w:val="26"/>
          <w:szCs w:val="26"/>
          <w:lang w:eastAsia="uk-UA"/>
        </w:rPr>
        <w:t xml:space="preserve">, а також </w:t>
      </w:r>
      <w:r w:rsidR="00E358A8">
        <w:rPr>
          <w:rFonts w:ascii="Times New Roman" w:eastAsia="Times New Roman" w:hAnsi="Times New Roman"/>
          <w:color w:val="1D1D1B"/>
          <w:sz w:val="26"/>
          <w:szCs w:val="26"/>
          <w:lang w:eastAsia="uk-UA"/>
        </w:rPr>
        <w:t xml:space="preserve">відомості щодо фінансових зобов’язань члена його сім’ї, що виникли у зв’язку з укладенням </w:t>
      </w:r>
      <w:r w:rsidR="00E358A8" w:rsidRPr="00E358A8">
        <w:rPr>
          <w:rFonts w:ascii="Times New Roman" w:eastAsia="Times New Roman" w:hAnsi="Times New Roman"/>
          <w:color w:val="1D1D1B"/>
          <w:sz w:val="26"/>
          <w:szCs w:val="26"/>
          <w:lang w:eastAsia="uk-UA"/>
        </w:rPr>
        <w:t xml:space="preserve">попереднього договору </w:t>
      </w:r>
      <w:r w:rsidR="00E358A8">
        <w:rPr>
          <w:rFonts w:ascii="Times New Roman" w:eastAsia="Times New Roman" w:hAnsi="Times New Roman"/>
          <w:color w:val="1D1D1B"/>
          <w:sz w:val="26"/>
          <w:szCs w:val="26"/>
          <w:lang w:eastAsia="uk-UA"/>
        </w:rPr>
        <w:t xml:space="preserve">про придбання нерухомого майна, не зазначено у відповідних деклараціях. </w:t>
      </w:r>
    </w:p>
    <w:p w:rsidR="0053197B" w:rsidRDefault="0053197B" w:rsidP="00EC7841">
      <w:pPr>
        <w:spacing w:after="0" w:line="240" w:lineRule="auto"/>
        <w:ind w:firstLine="709"/>
        <w:jc w:val="both"/>
        <w:rPr>
          <w:rFonts w:ascii="Times New Roman" w:eastAsia="Times New Roman" w:hAnsi="Times New Roman"/>
          <w:color w:val="1D1D1B"/>
          <w:sz w:val="26"/>
          <w:szCs w:val="26"/>
          <w:lang w:eastAsia="uk-UA"/>
        </w:rPr>
      </w:pPr>
      <w:r w:rsidRPr="0053197B">
        <w:rPr>
          <w:rFonts w:ascii="Times New Roman" w:eastAsia="Times New Roman" w:hAnsi="Times New Roman"/>
          <w:color w:val="1D1D1B"/>
          <w:sz w:val="26"/>
          <w:szCs w:val="26"/>
          <w:lang w:eastAsia="uk-UA"/>
        </w:rPr>
        <w:t xml:space="preserve">Під час співбесіди суддя пояснив, що </w:t>
      </w:r>
      <w:r w:rsidR="004457D4">
        <w:rPr>
          <w:rFonts w:ascii="Times New Roman" w:eastAsia="Times New Roman" w:hAnsi="Times New Roman"/>
          <w:color w:val="1D1D1B"/>
          <w:sz w:val="26"/>
          <w:szCs w:val="26"/>
          <w:lang w:eastAsia="uk-UA"/>
        </w:rPr>
        <w:t>фінансові зобов’язання погашалися частково та в обох випадках не перевищували</w:t>
      </w:r>
      <w:r w:rsidRPr="0053197B">
        <w:rPr>
          <w:rFonts w:ascii="Times New Roman" w:eastAsia="Times New Roman" w:hAnsi="Times New Roman"/>
          <w:color w:val="1D1D1B"/>
          <w:sz w:val="26"/>
          <w:szCs w:val="26"/>
          <w:lang w:eastAsia="uk-UA"/>
        </w:rPr>
        <w:t xml:space="preserve"> 50 прожиткових мінімумів, встановлених для працездатних осіб</w:t>
      </w:r>
      <w:r w:rsidR="001F042C">
        <w:rPr>
          <w:rFonts w:ascii="Times New Roman" w:eastAsia="Times New Roman" w:hAnsi="Times New Roman"/>
          <w:color w:val="1D1D1B"/>
          <w:sz w:val="26"/>
          <w:szCs w:val="26"/>
          <w:lang w:eastAsia="uk-UA"/>
        </w:rPr>
        <w:t xml:space="preserve"> на 1 січня звітного року, тому</w:t>
      </w:r>
      <w:r w:rsidR="00131890">
        <w:rPr>
          <w:rFonts w:ascii="Times New Roman" w:eastAsia="Times New Roman" w:hAnsi="Times New Roman"/>
          <w:color w:val="1D1D1B"/>
          <w:sz w:val="26"/>
          <w:szCs w:val="26"/>
          <w:lang w:eastAsia="uk-UA"/>
        </w:rPr>
        <w:t xml:space="preserve"> </w:t>
      </w:r>
      <w:r w:rsidRPr="0053197B">
        <w:rPr>
          <w:rFonts w:ascii="Times New Roman" w:eastAsia="Times New Roman" w:hAnsi="Times New Roman"/>
          <w:color w:val="1D1D1B"/>
          <w:sz w:val="26"/>
          <w:szCs w:val="26"/>
          <w:lang w:eastAsia="uk-UA"/>
        </w:rPr>
        <w:t xml:space="preserve">не декларувалися </w:t>
      </w:r>
      <w:r w:rsidR="00806518">
        <w:rPr>
          <w:rFonts w:ascii="Times New Roman" w:eastAsia="Times New Roman" w:hAnsi="Times New Roman"/>
          <w:color w:val="1D1D1B"/>
          <w:sz w:val="26"/>
          <w:szCs w:val="26"/>
          <w:lang w:eastAsia="uk-UA"/>
        </w:rPr>
        <w:t xml:space="preserve">ним </w:t>
      </w:r>
      <w:r w:rsidRPr="0053197B">
        <w:rPr>
          <w:rFonts w:ascii="Times New Roman" w:eastAsia="Times New Roman" w:hAnsi="Times New Roman"/>
          <w:color w:val="1D1D1B"/>
          <w:sz w:val="26"/>
          <w:szCs w:val="26"/>
          <w:lang w:eastAsia="uk-UA"/>
        </w:rPr>
        <w:t xml:space="preserve">у відповідні періоди. Також додав, що з 2023 року покупець нерухомого майна, за яким </w:t>
      </w:r>
      <w:proofErr w:type="spellStart"/>
      <w:r w:rsidRPr="0053197B">
        <w:rPr>
          <w:rFonts w:ascii="Times New Roman" w:eastAsia="Times New Roman" w:hAnsi="Times New Roman"/>
          <w:color w:val="1D1D1B"/>
          <w:sz w:val="26"/>
          <w:szCs w:val="26"/>
          <w:lang w:eastAsia="uk-UA"/>
        </w:rPr>
        <w:t>виникло</w:t>
      </w:r>
      <w:proofErr w:type="spellEnd"/>
      <w:r w:rsidRPr="0053197B">
        <w:rPr>
          <w:rFonts w:ascii="Times New Roman" w:eastAsia="Times New Roman" w:hAnsi="Times New Roman"/>
          <w:color w:val="1D1D1B"/>
          <w:sz w:val="26"/>
          <w:szCs w:val="26"/>
          <w:lang w:eastAsia="uk-UA"/>
        </w:rPr>
        <w:t xml:space="preserve"> фінансове зобов’язання щодо придбання нерухомого майна </w:t>
      </w:r>
      <w:r w:rsidR="004E3766">
        <w:rPr>
          <w:rFonts w:ascii="Times New Roman" w:eastAsia="Times New Roman" w:hAnsi="Times New Roman"/>
          <w:color w:val="1D1D1B"/>
          <w:sz w:val="26"/>
          <w:szCs w:val="26"/>
          <w:lang w:eastAsia="uk-UA"/>
        </w:rPr>
        <w:t>у місті Херсон</w:t>
      </w:r>
      <w:r w:rsidR="00F55236">
        <w:rPr>
          <w:rFonts w:ascii="Times New Roman" w:eastAsia="Times New Roman" w:hAnsi="Times New Roman"/>
          <w:color w:val="1D1D1B"/>
          <w:sz w:val="26"/>
          <w:szCs w:val="26"/>
          <w:lang w:eastAsia="uk-UA"/>
        </w:rPr>
        <w:t>і</w:t>
      </w:r>
      <w:r w:rsidR="00664DD0">
        <w:rPr>
          <w:rFonts w:ascii="Times New Roman" w:eastAsia="Times New Roman" w:hAnsi="Times New Roman"/>
          <w:color w:val="1D1D1B"/>
          <w:sz w:val="26"/>
          <w:szCs w:val="26"/>
          <w:lang w:eastAsia="uk-UA"/>
        </w:rPr>
        <w:t xml:space="preserve"> є членом сім’ї </w:t>
      </w:r>
      <w:proofErr w:type="spellStart"/>
      <w:r w:rsidR="00EC7841">
        <w:rPr>
          <w:rFonts w:ascii="Times New Roman" w:eastAsia="Times New Roman" w:hAnsi="Times New Roman"/>
          <w:color w:val="1D1D1B"/>
          <w:sz w:val="26"/>
          <w:szCs w:val="26"/>
          <w:lang w:eastAsia="uk-UA"/>
        </w:rPr>
        <w:t>Гуцалюка</w:t>
      </w:r>
      <w:proofErr w:type="spellEnd"/>
      <w:r w:rsidR="00EC7841">
        <w:rPr>
          <w:rFonts w:ascii="Times New Roman" w:eastAsia="Times New Roman" w:hAnsi="Times New Roman"/>
          <w:color w:val="1D1D1B"/>
          <w:sz w:val="26"/>
          <w:szCs w:val="26"/>
          <w:lang w:eastAsia="uk-UA"/>
        </w:rPr>
        <w:t xml:space="preserve"> О.В. </w:t>
      </w:r>
    </w:p>
    <w:p w:rsidR="009C74F9" w:rsidRDefault="009C74F9" w:rsidP="009C74F9">
      <w:pPr>
        <w:spacing w:after="0" w:line="240" w:lineRule="auto"/>
        <w:ind w:firstLine="709"/>
        <w:jc w:val="both"/>
        <w:rPr>
          <w:rFonts w:ascii="Times New Roman" w:eastAsia="Times New Roman" w:hAnsi="Times New Roman"/>
          <w:color w:val="1D1D1B"/>
          <w:sz w:val="26"/>
          <w:szCs w:val="26"/>
          <w:lang w:eastAsia="uk-UA"/>
        </w:rPr>
      </w:pPr>
      <w:r w:rsidRPr="009C74F9">
        <w:rPr>
          <w:rFonts w:ascii="Times New Roman" w:eastAsia="Times New Roman" w:hAnsi="Times New Roman"/>
          <w:color w:val="1D1D1B"/>
          <w:sz w:val="26"/>
          <w:szCs w:val="26"/>
          <w:lang w:eastAsia="uk-UA"/>
        </w:rPr>
        <w:t>Комісія зауважує, що мета інституту декларування майна, доходів, витрат та фінансових зобов’язань полягає у створенні ефективного інструменту запобігання корупції та забезпеченні публічного контролю за «майновим» аспектом життя осіб, які отримують заробіт</w:t>
      </w:r>
      <w:r>
        <w:rPr>
          <w:rFonts w:ascii="Times New Roman" w:eastAsia="Times New Roman" w:hAnsi="Times New Roman"/>
          <w:color w:val="1D1D1B"/>
          <w:sz w:val="26"/>
          <w:szCs w:val="26"/>
          <w:lang w:eastAsia="uk-UA"/>
        </w:rPr>
        <w:t>ну плату із державного бюджету.</w:t>
      </w:r>
    </w:p>
    <w:p w:rsidR="007F4DAB" w:rsidRDefault="00747177" w:rsidP="00103D71">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Відповідно до пункту 9 частини першої статті 46 Закону України «Про запобігання корупції» (у редакції</w:t>
      </w:r>
      <w:r w:rsidR="00892490">
        <w:rPr>
          <w:rFonts w:ascii="Times New Roman" w:eastAsia="Times New Roman" w:hAnsi="Times New Roman"/>
          <w:color w:val="1D1D1B"/>
          <w:sz w:val="26"/>
          <w:szCs w:val="26"/>
          <w:lang w:eastAsia="uk-UA"/>
        </w:rPr>
        <w:t xml:space="preserve"> </w:t>
      </w:r>
      <w:r>
        <w:rPr>
          <w:rFonts w:ascii="Times New Roman" w:eastAsia="Times New Roman" w:hAnsi="Times New Roman"/>
          <w:color w:val="1D1D1B"/>
          <w:sz w:val="26"/>
          <w:szCs w:val="26"/>
          <w:lang w:eastAsia="uk-UA"/>
        </w:rPr>
        <w:t xml:space="preserve"> </w:t>
      </w:r>
      <w:r w:rsidR="00892490" w:rsidRPr="00892490">
        <w:rPr>
          <w:rFonts w:ascii="Times New Roman" w:eastAsia="Times New Roman" w:hAnsi="Times New Roman"/>
          <w:color w:val="1D1D1B"/>
          <w:sz w:val="26"/>
          <w:szCs w:val="26"/>
          <w:lang w:eastAsia="uk-UA"/>
        </w:rPr>
        <w:t xml:space="preserve">чинній на момент подання </w:t>
      </w:r>
      <w:proofErr w:type="spellStart"/>
      <w:r w:rsidR="001E141F">
        <w:rPr>
          <w:rFonts w:ascii="Times New Roman" w:eastAsia="Times New Roman" w:hAnsi="Times New Roman"/>
          <w:color w:val="1D1D1B"/>
          <w:sz w:val="26"/>
          <w:szCs w:val="26"/>
          <w:lang w:eastAsia="uk-UA"/>
        </w:rPr>
        <w:t>Гуцалюком</w:t>
      </w:r>
      <w:proofErr w:type="spellEnd"/>
      <w:r w:rsidR="001E141F">
        <w:rPr>
          <w:rFonts w:ascii="Times New Roman" w:eastAsia="Times New Roman" w:hAnsi="Times New Roman"/>
          <w:color w:val="1D1D1B"/>
          <w:sz w:val="26"/>
          <w:szCs w:val="26"/>
          <w:lang w:eastAsia="uk-UA"/>
        </w:rPr>
        <w:t xml:space="preserve"> О.В. декларацій за 2018–2019</w:t>
      </w:r>
      <w:r w:rsidR="00892490" w:rsidRPr="00892490">
        <w:rPr>
          <w:rFonts w:ascii="Times New Roman" w:eastAsia="Times New Roman" w:hAnsi="Times New Roman"/>
          <w:color w:val="1D1D1B"/>
          <w:sz w:val="26"/>
          <w:szCs w:val="26"/>
          <w:lang w:eastAsia="uk-UA"/>
        </w:rPr>
        <w:t xml:space="preserve"> роки</w:t>
      </w:r>
      <w:r w:rsidR="001E141F">
        <w:rPr>
          <w:rFonts w:ascii="Times New Roman" w:eastAsia="Times New Roman" w:hAnsi="Times New Roman"/>
          <w:color w:val="1D1D1B"/>
          <w:sz w:val="26"/>
          <w:szCs w:val="26"/>
          <w:lang w:eastAsia="uk-UA"/>
        </w:rPr>
        <w:t xml:space="preserve">) </w:t>
      </w:r>
      <w:r w:rsidR="007F4DAB">
        <w:rPr>
          <w:rFonts w:ascii="Times New Roman" w:eastAsia="Times New Roman" w:hAnsi="Times New Roman"/>
          <w:color w:val="1D1D1B"/>
          <w:sz w:val="26"/>
          <w:szCs w:val="26"/>
          <w:lang w:eastAsia="uk-UA"/>
        </w:rPr>
        <w:t xml:space="preserve">у декларації зазначаються відомості про </w:t>
      </w:r>
      <w:r w:rsidR="00553180" w:rsidRPr="00553180">
        <w:rPr>
          <w:rFonts w:ascii="Times New Roman" w:eastAsia="Times New Roman" w:hAnsi="Times New Roman"/>
          <w:color w:val="1D1D1B"/>
          <w:sz w:val="26"/>
          <w:szCs w:val="26"/>
          <w:lang w:eastAsia="uk-UA"/>
        </w:rPr>
        <w:t xml:space="preserve">фінансові зобов’язання, у тому числі отримані кредити, позики, зобов’язання за договорами </w:t>
      </w:r>
      <w:r w:rsidR="00553180" w:rsidRPr="00553180">
        <w:rPr>
          <w:rFonts w:ascii="Times New Roman" w:eastAsia="Times New Roman" w:hAnsi="Times New Roman"/>
          <w:color w:val="1D1D1B"/>
          <w:sz w:val="26"/>
          <w:szCs w:val="26"/>
          <w:lang w:eastAsia="uk-UA"/>
        </w:rPr>
        <w:lastRenderedPageBreak/>
        <w:t>лі</w:t>
      </w:r>
      <w:r w:rsidR="006A6BD6">
        <w:rPr>
          <w:rFonts w:ascii="Times New Roman" w:eastAsia="Times New Roman" w:hAnsi="Times New Roman"/>
          <w:color w:val="1D1D1B"/>
          <w:sz w:val="26"/>
          <w:szCs w:val="26"/>
          <w:lang w:eastAsia="uk-UA"/>
        </w:rPr>
        <w:t>зингу, розмір сплачених коштів у</w:t>
      </w:r>
      <w:r w:rsidR="00553180" w:rsidRPr="00553180">
        <w:rPr>
          <w:rFonts w:ascii="Times New Roman" w:eastAsia="Times New Roman" w:hAnsi="Times New Roman"/>
          <w:color w:val="1D1D1B"/>
          <w:sz w:val="26"/>
          <w:szCs w:val="26"/>
          <w:lang w:eastAsia="uk-UA"/>
        </w:rPr>
        <w:t xml:space="preserve"> рахунок основної суми позики (кредиту) та процентів за позикою (кредиту), зобов’язання за договорами страхування та недержавного пенсійного забезпечення, позичені іншим особам кошти.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пункту 1 частини першої цієї статті, або найменування відповідної юридичної особи із зазначенням коду Єдиного державного реєстру юр</w:t>
      </w:r>
      <w:r w:rsidR="00103D71">
        <w:rPr>
          <w:rFonts w:ascii="Times New Roman" w:eastAsia="Times New Roman" w:hAnsi="Times New Roman"/>
          <w:color w:val="1D1D1B"/>
          <w:sz w:val="26"/>
          <w:szCs w:val="26"/>
          <w:lang w:eastAsia="uk-UA"/>
        </w:rPr>
        <w:t xml:space="preserve">идичних осіб та фізичних осіб – </w:t>
      </w:r>
      <w:r w:rsidR="00553180" w:rsidRPr="00553180">
        <w:rPr>
          <w:rFonts w:ascii="Times New Roman" w:eastAsia="Times New Roman" w:hAnsi="Times New Roman"/>
          <w:color w:val="1D1D1B"/>
          <w:sz w:val="26"/>
          <w:szCs w:val="26"/>
          <w:lang w:eastAsia="uk-UA"/>
        </w:rPr>
        <w:t>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 У разі якщо розмір зобов’язання не перевищує 50 прожиткових мінімумів, встановлених для працездатних осіб на 1 січня звітного року, зазначається лише загальний розмір такого фінансового зобов’язання.</w:t>
      </w:r>
    </w:p>
    <w:p w:rsidR="00230E61" w:rsidRDefault="00553180" w:rsidP="00B3079E">
      <w:pPr>
        <w:spacing w:after="0" w:line="240" w:lineRule="auto"/>
        <w:ind w:firstLine="709"/>
        <w:jc w:val="both"/>
        <w:rPr>
          <w:rFonts w:ascii="Times New Roman" w:eastAsia="Times New Roman" w:hAnsi="Times New Roman"/>
          <w:color w:val="1D1D1B"/>
          <w:sz w:val="26"/>
          <w:szCs w:val="26"/>
          <w:lang w:eastAsia="uk-UA"/>
        </w:rPr>
      </w:pPr>
      <w:r w:rsidRPr="00553180">
        <w:rPr>
          <w:rFonts w:ascii="Times New Roman" w:eastAsia="Times New Roman" w:hAnsi="Times New Roman"/>
          <w:color w:val="1D1D1B"/>
          <w:sz w:val="26"/>
          <w:szCs w:val="26"/>
          <w:lang w:eastAsia="uk-UA"/>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w:t>
      </w:r>
      <w:r w:rsidR="00B3079E">
        <w:rPr>
          <w:rFonts w:ascii="Times New Roman" w:eastAsia="Times New Roman" w:hAnsi="Times New Roman"/>
          <w:color w:val="1D1D1B"/>
          <w:sz w:val="26"/>
          <w:szCs w:val="26"/>
          <w:lang w:eastAsia="uk-UA"/>
        </w:rPr>
        <w:t xml:space="preserve"> та фізичних осіб – </w:t>
      </w:r>
      <w:r w:rsidRPr="00553180">
        <w:rPr>
          <w:rFonts w:ascii="Times New Roman" w:eastAsia="Times New Roman" w:hAnsi="Times New Roman"/>
          <w:color w:val="1D1D1B"/>
          <w:sz w:val="26"/>
          <w:szCs w:val="26"/>
          <w:lang w:eastAsia="uk-UA"/>
        </w:rPr>
        <w:t>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w:t>
      </w:r>
      <w:r w:rsidR="007F4DAB">
        <w:rPr>
          <w:rFonts w:ascii="Times New Roman" w:eastAsia="Times New Roman" w:hAnsi="Times New Roman"/>
          <w:color w:val="1D1D1B"/>
          <w:sz w:val="26"/>
          <w:szCs w:val="26"/>
          <w:lang w:eastAsia="uk-UA"/>
        </w:rPr>
        <w:t xml:space="preserve"> та фізичних осіб – підприємців.</w:t>
      </w:r>
    </w:p>
    <w:p w:rsidR="008945B9" w:rsidRDefault="00B3079E" w:rsidP="00C070F5">
      <w:pPr>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Отже, такі </w:t>
      </w:r>
      <w:r w:rsidR="00FD4629">
        <w:rPr>
          <w:rFonts w:ascii="Times New Roman" w:eastAsia="Times New Roman" w:hAnsi="Times New Roman"/>
          <w:color w:val="1D1D1B"/>
          <w:sz w:val="26"/>
          <w:szCs w:val="26"/>
          <w:lang w:eastAsia="uk-UA"/>
        </w:rPr>
        <w:t>зобов’язання слід</w:t>
      </w:r>
      <w:r>
        <w:rPr>
          <w:rFonts w:ascii="Times New Roman" w:eastAsia="Times New Roman" w:hAnsi="Times New Roman"/>
          <w:color w:val="1D1D1B"/>
          <w:sz w:val="26"/>
          <w:szCs w:val="26"/>
          <w:lang w:eastAsia="uk-UA"/>
        </w:rPr>
        <w:t xml:space="preserve"> відображати в </w:t>
      </w:r>
      <w:r w:rsidR="00FD4629">
        <w:rPr>
          <w:rFonts w:ascii="Times New Roman" w:eastAsia="Times New Roman" w:hAnsi="Times New Roman"/>
          <w:color w:val="1D1D1B"/>
          <w:sz w:val="26"/>
          <w:szCs w:val="26"/>
          <w:lang w:eastAsia="uk-UA"/>
        </w:rPr>
        <w:t>розділі</w:t>
      </w:r>
      <w:r w:rsidR="00FD4629" w:rsidRPr="00FD4629">
        <w:rPr>
          <w:rFonts w:ascii="Times New Roman" w:eastAsia="Times New Roman" w:hAnsi="Times New Roman"/>
          <w:color w:val="1D1D1B"/>
          <w:sz w:val="26"/>
          <w:szCs w:val="26"/>
          <w:lang w:eastAsia="uk-UA"/>
        </w:rPr>
        <w:t xml:space="preserve"> </w:t>
      </w:r>
      <w:r w:rsidR="00727DA9">
        <w:rPr>
          <w:rFonts w:ascii="Times New Roman" w:eastAsia="Times New Roman" w:hAnsi="Times New Roman"/>
          <w:color w:val="1D1D1B"/>
          <w:sz w:val="26"/>
          <w:szCs w:val="26"/>
          <w:lang w:eastAsia="uk-UA"/>
        </w:rPr>
        <w:t xml:space="preserve">13 «Фінансові зобов’язання» </w:t>
      </w:r>
      <w:r w:rsidR="008945B9">
        <w:rPr>
          <w:rFonts w:ascii="Times New Roman" w:eastAsia="Times New Roman" w:hAnsi="Times New Roman"/>
          <w:color w:val="1D1D1B"/>
          <w:sz w:val="26"/>
          <w:szCs w:val="26"/>
          <w:lang w:eastAsia="uk-UA"/>
        </w:rPr>
        <w:t xml:space="preserve">декларації, якщо розмір такого зобов’язання перевищує 50 прожиткових мінімумів, </w:t>
      </w:r>
      <w:r w:rsidR="0040790A">
        <w:rPr>
          <w:rFonts w:ascii="Times New Roman" w:eastAsia="Times New Roman" w:hAnsi="Times New Roman"/>
          <w:color w:val="1D1D1B"/>
          <w:sz w:val="26"/>
          <w:szCs w:val="26"/>
          <w:lang w:eastAsia="uk-UA"/>
        </w:rPr>
        <w:t>у</w:t>
      </w:r>
      <w:r w:rsidR="0040790A" w:rsidRPr="0040790A">
        <w:rPr>
          <w:rFonts w:ascii="Times New Roman" w:eastAsia="Times New Roman" w:hAnsi="Times New Roman"/>
          <w:color w:val="1D1D1B"/>
          <w:sz w:val="26"/>
          <w:szCs w:val="26"/>
          <w:lang w:eastAsia="uk-UA"/>
        </w:rPr>
        <w:t xml:space="preserve"> разі якщо розмір зобов’язання не перевищує 50 прожиткових мінімумів, встановлених для працездатних осіб на 1 січня звітного року, зазначається лише загальний розмір такого фінансового зобов’язання.</w:t>
      </w:r>
    </w:p>
    <w:p w:rsidR="006A127C" w:rsidRPr="006A127C" w:rsidRDefault="006A127C" w:rsidP="006A127C">
      <w:pPr>
        <w:spacing w:after="0" w:line="240" w:lineRule="auto"/>
        <w:ind w:firstLine="708"/>
        <w:jc w:val="both"/>
        <w:rPr>
          <w:rFonts w:ascii="Times New Roman" w:eastAsia="Times New Roman" w:hAnsi="Times New Roman"/>
          <w:color w:val="1D1D1B"/>
          <w:sz w:val="26"/>
          <w:szCs w:val="26"/>
          <w:lang w:eastAsia="uk-UA"/>
        </w:rPr>
      </w:pPr>
      <w:r w:rsidRPr="006A127C">
        <w:rPr>
          <w:rFonts w:ascii="Times New Roman" w:eastAsia="Times New Roman" w:hAnsi="Times New Roman"/>
          <w:color w:val="1D1D1B"/>
          <w:sz w:val="26"/>
          <w:szCs w:val="26"/>
          <w:lang w:eastAsia="uk-UA"/>
        </w:rPr>
        <w:t xml:space="preserve">Зважаючи на </w:t>
      </w:r>
      <w:proofErr w:type="spellStart"/>
      <w:r>
        <w:rPr>
          <w:rFonts w:ascii="Times New Roman" w:eastAsia="Times New Roman" w:hAnsi="Times New Roman"/>
          <w:color w:val="1D1D1B"/>
          <w:sz w:val="26"/>
          <w:szCs w:val="26"/>
          <w:lang w:eastAsia="uk-UA"/>
        </w:rPr>
        <w:t>невідображення</w:t>
      </w:r>
      <w:proofErr w:type="spellEnd"/>
      <w:r>
        <w:rPr>
          <w:rFonts w:ascii="Times New Roman" w:eastAsia="Times New Roman" w:hAnsi="Times New Roman"/>
          <w:color w:val="1D1D1B"/>
          <w:sz w:val="26"/>
          <w:szCs w:val="26"/>
          <w:lang w:eastAsia="uk-UA"/>
        </w:rPr>
        <w:t xml:space="preserve"> фінансови</w:t>
      </w:r>
      <w:r w:rsidR="00005CAD">
        <w:rPr>
          <w:rFonts w:ascii="Times New Roman" w:eastAsia="Times New Roman" w:hAnsi="Times New Roman"/>
          <w:color w:val="1D1D1B"/>
          <w:sz w:val="26"/>
          <w:szCs w:val="26"/>
          <w:lang w:eastAsia="uk-UA"/>
        </w:rPr>
        <w:t xml:space="preserve">х зобов’язань у деклараціях та </w:t>
      </w:r>
      <w:r w:rsidR="00D46BD9">
        <w:rPr>
          <w:rFonts w:ascii="Times New Roman" w:eastAsia="Times New Roman" w:hAnsi="Times New Roman"/>
          <w:color w:val="1D1D1B"/>
          <w:sz w:val="26"/>
          <w:szCs w:val="26"/>
          <w:lang w:eastAsia="uk-UA"/>
        </w:rPr>
        <w:t xml:space="preserve">враховуючи пояснення судді </w:t>
      </w:r>
      <w:r w:rsidRPr="006A127C">
        <w:rPr>
          <w:rFonts w:ascii="Times New Roman" w:eastAsia="Times New Roman" w:hAnsi="Times New Roman"/>
          <w:color w:val="1D1D1B"/>
          <w:sz w:val="26"/>
          <w:szCs w:val="26"/>
          <w:lang w:eastAsia="uk-UA"/>
        </w:rPr>
        <w:t xml:space="preserve">у розсудливого спостерігача </w:t>
      </w:r>
      <w:r w:rsidR="009878DD">
        <w:rPr>
          <w:rFonts w:ascii="Times New Roman" w:eastAsia="Times New Roman" w:hAnsi="Times New Roman"/>
          <w:color w:val="1D1D1B"/>
          <w:sz w:val="26"/>
          <w:szCs w:val="26"/>
          <w:lang w:eastAsia="uk-UA"/>
        </w:rPr>
        <w:t xml:space="preserve">з цих обставин </w:t>
      </w:r>
      <w:r w:rsidRPr="006A127C">
        <w:rPr>
          <w:rFonts w:ascii="Times New Roman" w:eastAsia="Times New Roman" w:hAnsi="Times New Roman"/>
          <w:color w:val="1D1D1B"/>
          <w:sz w:val="26"/>
          <w:szCs w:val="26"/>
          <w:lang w:eastAsia="uk-UA"/>
        </w:rPr>
        <w:t>може виникн</w:t>
      </w:r>
      <w:r w:rsidR="00D46BD9">
        <w:rPr>
          <w:rFonts w:ascii="Times New Roman" w:eastAsia="Times New Roman" w:hAnsi="Times New Roman"/>
          <w:color w:val="1D1D1B"/>
          <w:sz w:val="26"/>
          <w:szCs w:val="26"/>
          <w:lang w:eastAsia="uk-UA"/>
        </w:rPr>
        <w:t xml:space="preserve">ути обґрунтований сумнів щодо </w:t>
      </w:r>
      <w:r w:rsidRPr="006A127C">
        <w:rPr>
          <w:rFonts w:ascii="Times New Roman" w:eastAsia="Times New Roman" w:hAnsi="Times New Roman"/>
          <w:color w:val="1D1D1B"/>
          <w:sz w:val="26"/>
          <w:szCs w:val="26"/>
          <w:lang w:eastAsia="uk-UA"/>
        </w:rPr>
        <w:t xml:space="preserve">відповідності </w:t>
      </w:r>
      <w:proofErr w:type="spellStart"/>
      <w:r w:rsidRPr="006A127C">
        <w:rPr>
          <w:rFonts w:ascii="Times New Roman" w:eastAsia="Times New Roman" w:hAnsi="Times New Roman"/>
          <w:color w:val="1D1D1B"/>
          <w:sz w:val="26"/>
          <w:szCs w:val="26"/>
          <w:lang w:eastAsia="uk-UA"/>
        </w:rPr>
        <w:t>Гуцалюка</w:t>
      </w:r>
      <w:proofErr w:type="spellEnd"/>
      <w:r w:rsidRPr="006A127C">
        <w:rPr>
          <w:rFonts w:ascii="Times New Roman" w:eastAsia="Times New Roman" w:hAnsi="Times New Roman"/>
          <w:color w:val="1D1D1B"/>
          <w:sz w:val="26"/>
          <w:szCs w:val="26"/>
          <w:lang w:eastAsia="uk-UA"/>
        </w:rPr>
        <w:t xml:space="preserve"> О.В. показникам </w:t>
      </w:r>
      <w:r w:rsidR="009878DD">
        <w:rPr>
          <w:rFonts w:ascii="Times New Roman" w:eastAsia="Times New Roman" w:hAnsi="Times New Roman"/>
          <w:color w:val="1D1D1B"/>
          <w:sz w:val="26"/>
          <w:szCs w:val="26"/>
          <w:lang w:eastAsia="uk-UA"/>
        </w:rPr>
        <w:t xml:space="preserve">критеріїв </w:t>
      </w:r>
      <w:r w:rsidRPr="006A127C">
        <w:rPr>
          <w:rFonts w:ascii="Times New Roman" w:eastAsia="Times New Roman" w:hAnsi="Times New Roman"/>
          <w:color w:val="1D1D1B"/>
          <w:sz w:val="26"/>
          <w:szCs w:val="26"/>
          <w:lang w:eastAsia="uk-UA"/>
        </w:rPr>
        <w:t>професійної етики та доброчесності.</w:t>
      </w:r>
    </w:p>
    <w:p w:rsidR="006A127C" w:rsidRDefault="006A127C" w:rsidP="00574E0E">
      <w:pPr>
        <w:spacing w:after="0" w:line="240" w:lineRule="auto"/>
        <w:ind w:firstLine="708"/>
        <w:jc w:val="both"/>
        <w:rPr>
          <w:rFonts w:ascii="Times New Roman" w:eastAsia="Times New Roman" w:hAnsi="Times New Roman"/>
          <w:color w:val="1D1D1B"/>
          <w:sz w:val="26"/>
          <w:szCs w:val="26"/>
          <w:lang w:eastAsia="uk-UA"/>
        </w:rPr>
      </w:pPr>
      <w:r w:rsidRPr="006A127C">
        <w:rPr>
          <w:rFonts w:ascii="Times New Roman" w:eastAsia="Times New Roman" w:hAnsi="Times New Roman"/>
          <w:color w:val="1D1D1B"/>
          <w:sz w:val="26"/>
          <w:szCs w:val="26"/>
          <w:lang w:eastAsia="uk-UA"/>
        </w:rPr>
        <w:t>Встановлені обставини Комісією проаналізовано та враховано при визначенні балів за критеріями професійної етики та доброчесності.</w:t>
      </w:r>
    </w:p>
    <w:p w:rsidR="002D6ADA" w:rsidRDefault="00574E0E" w:rsidP="00574E0E">
      <w:pPr>
        <w:spacing w:after="0" w:line="240" w:lineRule="auto"/>
        <w:ind w:firstLine="708"/>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Також Комісія встановила, що </w:t>
      </w:r>
      <w:r w:rsidR="00770164">
        <w:rPr>
          <w:rFonts w:ascii="Times New Roman" w:eastAsia="Times New Roman" w:hAnsi="Times New Roman"/>
          <w:color w:val="1D1D1B"/>
          <w:sz w:val="26"/>
          <w:szCs w:val="26"/>
          <w:lang w:eastAsia="uk-UA"/>
        </w:rPr>
        <w:t xml:space="preserve">в Єдиному реєстрі судових справ наявна інформація щодо 14-ти судових справ, </w:t>
      </w:r>
      <w:r w:rsidR="00760508">
        <w:rPr>
          <w:rFonts w:ascii="Times New Roman" w:eastAsia="Times New Roman" w:hAnsi="Times New Roman"/>
          <w:color w:val="1D1D1B"/>
          <w:sz w:val="26"/>
          <w:szCs w:val="26"/>
          <w:lang w:eastAsia="uk-UA"/>
        </w:rPr>
        <w:t>в яких</w:t>
      </w:r>
      <w:r w:rsidR="00770164">
        <w:rPr>
          <w:rFonts w:ascii="Times New Roman" w:eastAsia="Times New Roman" w:hAnsi="Times New Roman"/>
          <w:color w:val="1D1D1B"/>
          <w:sz w:val="26"/>
          <w:szCs w:val="26"/>
          <w:lang w:eastAsia="uk-UA"/>
        </w:rPr>
        <w:t xml:space="preserve"> стороною є </w:t>
      </w:r>
      <w:proofErr w:type="spellStart"/>
      <w:r w:rsidR="00770164">
        <w:rPr>
          <w:rFonts w:ascii="Times New Roman" w:eastAsia="Times New Roman" w:hAnsi="Times New Roman"/>
          <w:color w:val="1D1D1B"/>
          <w:sz w:val="26"/>
          <w:szCs w:val="26"/>
          <w:lang w:eastAsia="uk-UA"/>
        </w:rPr>
        <w:t>Гуцалюк</w:t>
      </w:r>
      <w:proofErr w:type="spellEnd"/>
      <w:r w:rsidR="00770164">
        <w:rPr>
          <w:rFonts w:ascii="Times New Roman" w:eastAsia="Times New Roman" w:hAnsi="Times New Roman"/>
          <w:color w:val="1D1D1B"/>
          <w:sz w:val="26"/>
          <w:szCs w:val="26"/>
          <w:lang w:eastAsia="uk-UA"/>
        </w:rPr>
        <w:t xml:space="preserve"> О.В.</w:t>
      </w:r>
      <w:r w:rsidR="00674855">
        <w:rPr>
          <w:rFonts w:ascii="Times New Roman" w:eastAsia="Times New Roman" w:hAnsi="Times New Roman"/>
          <w:color w:val="1D1D1B"/>
          <w:sz w:val="26"/>
          <w:szCs w:val="26"/>
          <w:lang w:eastAsia="uk-UA"/>
        </w:rPr>
        <w:t xml:space="preserve">, </w:t>
      </w:r>
      <w:r w:rsidR="009F6800">
        <w:rPr>
          <w:rFonts w:ascii="Times New Roman" w:eastAsia="Times New Roman" w:hAnsi="Times New Roman"/>
          <w:color w:val="1D1D1B"/>
          <w:sz w:val="26"/>
          <w:szCs w:val="26"/>
          <w:lang w:eastAsia="uk-UA"/>
        </w:rPr>
        <w:t>зокрема щодо стягнень</w:t>
      </w:r>
      <w:r w:rsidR="00674855">
        <w:rPr>
          <w:rFonts w:ascii="Times New Roman" w:eastAsia="Times New Roman" w:hAnsi="Times New Roman"/>
          <w:color w:val="1D1D1B"/>
          <w:sz w:val="26"/>
          <w:szCs w:val="26"/>
          <w:lang w:eastAsia="uk-UA"/>
        </w:rPr>
        <w:t xml:space="preserve"> кредитної заборгованості, </w:t>
      </w:r>
      <w:r w:rsidR="009F6800" w:rsidRPr="009F6800">
        <w:rPr>
          <w:rFonts w:ascii="Times New Roman" w:eastAsia="Times New Roman" w:hAnsi="Times New Roman"/>
          <w:color w:val="1D1D1B"/>
          <w:sz w:val="26"/>
          <w:szCs w:val="26"/>
          <w:lang w:eastAsia="uk-UA"/>
        </w:rPr>
        <w:t>споживчого кредиту</w:t>
      </w:r>
      <w:r w:rsidR="009F6800">
        <w:rPr>
          <w:rFonts w:ascii="Times New Roman" w:eastAsia="Times New Roman" w:hAnsi="Times New Roman"/>
          <w:color w:val="1D1D1B"/>
          <w:sz w:val="26"/>
          <w:szCs w:val="26"/>
          <w:lang w:eastAsia="uk-UA"/>
        </w:rPr>
        <w:t xml:space="preserve">, </w:t>
      </w:r>
      <w:r w:rsidR="00286EAF">
        <w:rPr>
          <w:rFonts w:ascii="Times New Roman" w:eastAsia="Times New Roman" w:hAnsi="Times New Roman"/>
          <w:color w:val="1D1D1B"/>
          <w:sz w:val="26"/>
          <w:szCs w:val="26"/>
          <w:lang w:eastAsia="uk-UA"/>
        </w:rPr>
        <w:t xml:space="preserve">заборгованості </w:t>
      </w:r>
      <w:r w:rsidR="00674855">
        <w:rPr>
          <w:rFonts w:ascii="Times New Roman" w:eastAsia="Times New Roman" w:hAnsi="Times New Roman"/>
          <w:color w:val="1D1D1B"/>
          <w:sz w:val="26"/>
          <w:szCs w:val="26"/>
          <w:lang w:eastAsia="uk-UA"/>
        </w:rPr>
        <w:t>за надані послуги з газопостачання, аліментів на утримання дитини</w:t>
      </w:r>
      <w:r w:rsidR="009F6800">
        <w:rPr>
          <w:rFonts w:ascii="Times New Roman" w:eastAsia="Times New Roman" w:hAnsi="Times New Roman"/>
          <w:color w:val="1D1D1B"/>
          <w:sz w:val="26"/>
          <w:szCs w:val="26"/>
          <w:lang w:eastAsia="uk-UA"/>
        </w:rPr>
        <w:t>.</w:t>
      </w:r>
    </w:p>
    <w:p w:rsidR="00B8381F" w:rsidRDefault="00770164" w:rsidP="00B8381F">
      <w:pPr>
        <w:spacing w:after="0" w:line="240" w:lineRule="auto"/>
        <w:ind w:firstLine="708"/>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В автоматизованій системі виконавчих проваджень наявна інформація щодо</w:t>
      </w:r>
      <w:r w:rsidR="002D6ADA">
        <w:rPr>
          <w:rFonts w:ascii="Times New Roman" w:eastAsia="Times New Roman" w:hAnsi="Times New Roman"/>
          <w:color w:val="1D1D1B"/>
          <w:sz w:val="26"/>
          <w:szCs w:val="26"/>
          <w:lang w:eastAsia="uk-UA"/>
        </w:rPr>
        <w:t xml:space="preserve"> </w:t>
      </w:r>
      <w:r w:rsidR="007804B1">
        <w:rPr>
          <w:rFonts w:ascii="Times New Roman" w:eastAsia="Times New Roman" w:hAnsi="Times New Roman"/>
          <w:color w:val="1D1D1B"/>
          <w:sz w:val="26"/>
          <w:szCs w:val="26"/>
          <w:lang w:eastAsia="uk-UA"/>
        </w:rPr>
        <w:t>завершення виконання</w:t>
      </w:r>
      <w:r w:rsidR="002D6ADA">
        <w:rPr>
          <w:rFonts w:ascii="Times New Roman" w:eastAsia="Times New Roman" w:hAnsi="Times New Roman"/>
          <w:color w:val="1D1D1B"/>
          <w:sz w:val="26"/>
          <w:szCs w:val="26"/>
          <w:lang w:eastAsia="uk-UA"/>
        </w:rPr>
        <w:t xml:space="preserve"> шести виконавчих листів </w:t>
      </w:r>
      <w:r w:rsidR="00B8381F">
        <w:rPr>
          <w:rFonts w:ascii="Times New Roman" w:eastAsia="Times New Roman" w:hAnsi="Times New Roman"/>
          <w:color w:val="1D1D1B"/>
          <w:sz w:val="26"/>
          <w:szCs w:val="26"/>
          <w:lang w:eastAsia="uk-UA"/>
        </w:rPr>
        <w:t xml:space="preserve">щодо боргів </w:t>
      </w:r>
      <w:proofErr w:type="spellStart"/>
      <w:r w:rsidR="00B8381F">
        <w:rPr>
          <w:rFonts w:ascii="Times New Roman" w:eastAsia="Times New Roman" w:hAnsi="Times New Roman"/>
          <w:color w:val="1D1D1B"/>
          <w:sz w:val="26"/>
          <w:szCs w:val="26"/>
          <w:lang w:eastAsia="uk-UA"/>
        </w:rPr>
        <w:t>Гуцалюка</w:t>
      </w:r>
      <w:proofErr w:type="spellEnd"/>
      <w:r w:rsidR="00B8381F">
        <w:rPr>
          <w:rFonts w:ascii="Times New Roman" w:eastAsia="Times New Roman" w:hAnsi="Times New Roman"/>
          <w:color w:val="1D1D1B"/>
          <w:sz w:val="26"/>
          <w:szCs w:val="26"/>
          <w:lang w:eastAsia="uk-UA"/>
        </w:rPr>
        <w:t xml:space="preserve"> О.В. протягом</w:t>
      </w:r>
      <w:r w:rsidR="00760508">
        <w:rPr>
          <w:rFonts w:ascii="Times New Roman" w:eastAsia="Times New Roman" w:hAnsi="Times New Roman"/>
          <w:color w:val="1D1D1B"/>
          <w:sz w:val="26"/>
          <w:szCs w:val="26"/>
          <w:lang w:eastAsia="uk-UA"/>
        </w:rPr>
        <w:t xml:space="preserve"> </w:t>
      </w:r>
      <w:r w:rsidR="002D6ADA">
        <w:rPr>
          <w:rFonts w:ascii="Times New Roman" w:eastAsia="Times New Roman" w:hAnsi="Times New Roman"/>
          <w:color w:val="1D1D1B"/>
          <w:sz w:val="26"/>
          <w:szCs w:val="26"/>
          <w:lang w:eastAsia="uk-UA"/>
        </w:rPr>
        <w:t>2015</w:t>
      </w:r>
      <w:r w:rsidR="00760508">
        <w:rPr>
          <w:rFonts w:ascii="Times New Roman" w:eastAsia="Times New Roman" w:hAnsi="Times New Roman"/>
          <w:color w:val="1D1D1B"/>
          <w:sz w:val="26"/>
          <w:szCs w:val="26"/>
          <w:lang w:eastAsia="uk-UA"/>
        </w:rPr>
        <w:t xml:space="preserve"> – </w:t>
      </w:r>
      <w:r w:rsidR="002D6ADA">
        <w:rPr>
          <w:rFonts w:ascii="Times New Roman" w:eastAsia="Times New Roman" w:hAnsi="Times New Roman"/>
          <w:color w:val="1D1D1B"/>
          <w:sz w:val="26"/>
          <w:szCs w:val="26"/>
          <w:lang w:eastAsia="uk-UA"/>
        </w:rPr>
        <w:t xml:space="preserve">2024 років. </w:t>
      </w:r>
    </w:p>
    <w:p w:rsidR="00042982" w:rsidRDefault="00963E37" w:rsidP="00C95E78">
      <w:pPr>
        <w:spacing w:after="0" w:line="240" w:lineRule="auto"/>
        <w:ind w:firstLine="708"/>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Під час співбесіди</w:t>
      </w:r>
      <w:r w:rsidR="00B8381F">
        <w:rPr>
          <w:rFonts w:ascii="Times New Roman" w:eastAsia="Times New Roman" w:hAnsi="Times New Roman"/>
          <w:color w:val="1D1D1B"/>
          <w:sz w:val="26"/>
          <w:szCs w:val="26"/>
          <w:lang w:eastAsia="uk-UA"/>
        </w:rPr>
        <w:t xml:space="preserve"> </w:t>
      </w:r>
      <w:proofErr w:type="spellStart"/>
      <w:r w:rsidR="00B8381F">
        <w:rPr>
          <w:rFonts w:ascii="Times New Roman" w:eastAsia="Times New Roman" w:hAnsi="Times New Roman"/>
          <w:color w:val="1D1D1B"/>
          <w:sz w:val="26"/>
          <w:szCs w:val="26"/>
          <w:lang w:eastAsia="uk-UA"/>
        </w:rPr>
        <w:t>Гуцалюк</w:t>
      </w:r>
      <w:proofErr w:type="spellEnd"/>
      <w:r w:rsidR="00B8381F">
        <w:rPr>
          <w:rFonts w:ascii="Times New Roman" w:eastAsia="Times New Roman" w:hAnsi="Times New Roman"/>
          <w:color w:val="1D1D1B"/>
          <w:sz w:val="26"/>
          <w:szCs w:val="26"/>
          <w:lang w:eastAsia="uk-UA"/>
        </w:rPr>
        <w:t xml:space="preserve"> О.В. </w:t>
      </w:r>
      <w:r w:rsidR="000D5374" w:rsidRPr="000D5374">
        <w:rPr>
          <w:rFonts w:ascii="Times New Roman" w:eastAsia="Times New Roman" w:hAnsi="Times New Roman"/>
          <w:color w:val="1D1D1B"/>
          <w:sz w:val="26"/>
          <w:szCs w:val="26"/>
          <w:lang w:eastAsia="uk-UA"/>
        </w:rPr>
        <w:t xml:space="preserve">не </w:t>
      </w:r>
      <w:r w:rsidR="00CD68D8">
        <w:rPr>
          <w:rFonts w:ascii="Times New Roman" w:eastAsia="Times New Roman" w:hAnsi="Times New Roman"/>
          <w:color w:val="1D1D1B"/>
          <w:sz w:val="26"/>
          <w:szCs w:val="26"/>
          <w:lang w:eastAsia="uk-UA"/>
        </w:rPr>
        <w:t>надав</w:t>
      </w:r>
      <w:r w:rsidR="000D5374" w:rsidRPr="000D5374">
        <w:rPr>
          <w:rFonts w:ascii="Times New Roman" w:eastAsia="Times New Roman" w:hAnsi="Times New Roman"/>
          <w:color w:val="1D1D1B"/>
          <w:sz w:val="26"/>
          <w:szCs w:val="26"/>
          <w:lang w:eastAsia="uk-UA"/>
        </w:rPr>
        <w:t xml:space="preserve"> чітких і переконливих пояснень </w:t>
      </w:r>
      <w:r w:rsidR="00042982">
        <w:rPr>
          <w:rFonts w:ascii="Times New Roman" w:eastAsia="Times New Roman" w:hAnsi="Times New Roman"/>
          <w:color w:val="1D1D1B"/>
          <w:sz w:val="26"/>
          <w:szCs w:val="26"/>
          <w:lang w:eastAsia="uk-UA"/>
        </w:rPr>
        <w:t xml:space="preserve">стосовно </w:t>
      </w:r>
      <w:r w:rsidR="000D5374" w:rsidRPr="000D5374">
        <w:rPr>
          <w:rFonts w:ascii="Times New Roman" w:eastAsia="Times New Roman" w:hAnsi="Times New Roman"/>
          <w:color w:val="1D1D1B"/>
          <w:sz w:val="26"/>
          <w:szCs w:val="26"/>
          <w:lang w:eastAsia="uk-UA"/>
        </w:rPr>
        <w:t xml:space="preserve">причин невиконання </w:t>
      </w:r>
      <w:r w:rsidR="003D2377">
        <w:rPr>
          <w:rFonts w:ascii="Times New Roman" w:eastAsia="Times New Roman" w:hAnsi="Times New Roman"/>
          <w:color w:val="1D1D1B"/>
          <w:sz w:val="26"/>
          <w:szCs w:val="26"/>
          <w:lang w:eastAsia="uk-UA"/>
        </w:rPr>
        <w:t xml:space="preserve">ним судових рішень, </w:t>
      </w:r>
      <w:r w:rsidR="004C3D0A">
        <w:rPr>
          <w:rFonts w:ascii="Times New Roman" w:eastAsia="Times New Roman" w:hAnsi="Times New Roman"/>
          <w:color w:val="1D1D1B"/>
          <w:sz w:val="26"/>
          <w:szCs w:val="26"/>
          <w:lang w:eastAsia="uk-UA"/>
        </w:rPr>
        <w:t xml:space="preserve">зокрема стягнення заборгованості за надані послуги із газопостачання, </w:t>
      </w:r>
      <w:r w:rsidR="003D2377">
        <w:rPr>
          <w:rFonts w:ascii="Times New Roman" w:eastAsia="Times New Roman" w:hAnsi="Times New Roman"/>
          <w:color w:val="1D1D1B"/>
          <w:sz w:val="26"/>
          <w:szCs w:val="26"/>
          <w:lang w:eastAsia="uk-UA"/>
        </w:rPr>
        <w:t>а також</w:t>
      </w:r>
      <w:r w:rsidR="00042982">
        <w:rPr>
          <w:rFonts w:ascii="Times New Roman" w:eastAsia="Times New Roman" w:hAnsi="Times New Roman"/>
          <w:color w:val="1D1D1B"/>
          <w:sz w:val="26"/>
          <w:szCs w:val="26"/>
          <w:lang w:eastAsia="uk-UA"/>
        </w:rPr>
        <w:t xml:space="preserve"> </w:t>
      </w:r>
      <w:r w:rsidR="003D2377">
        <w:rPr>
          <w:rFonts w:ascii="Times New Roman" w:eastAsia="Times New Roman" w:hAnsi="Times New Roman"/>
          <w:color w:val="1D1D1B"/>
          <w:sz w:val="26"/>
          <w:szCs w:val="26"/>
          <w:lang w:eastAsia="uk-UA"/>
        </w:rPr>
        <w:t>причин виконання зоб</w:t>
      </w:r>
      <w:r w:rsidR="004C3D0A">
        <w:rPr>
          <w:rFonts w:ascii="Times New Roman" w:eastAsia="Times New Roman" w:hAnsi="Times New Roman"/>
          <w:color w:val="1D1D1B"/>
          <w:sz w:val="26"/>
          <w:szCs w:val="26"/>
          <w:lang w:eastAsia="uk-UA"/>
        </w:rPr>
        <w:t xml:space="preserve">ов’язань у примусовому порядку. </w:t>
      </w:r>
      <w:proofErr w:type="spellStart"/>
      <w:r w:rsidR="004C3D0A">
        <w:rPr>
          <w:rFonts w:ascii="Times New Roman" w:eastAsia="Times New Roman" w:hAnsi="Times New Roman"/>
          <w:color w:val="1D1D1B"/>
          <w:sz w:val="26"/>
          <w:szCs w:val="26"/>
          <w:lang w:eastAsia="uk-UA"/>
        </w:rPr>
        <w:t>Гуцалюк</w:t>
      </w:r>
      <w:proofErr w:type="spellEnd"/>
      <w:r w:rsidR="004C3D0A">
        <w:rPr>
          <w:rFonts w:ascii="Times New Roman" w:eastAsia="Times New Roman" w:hAnsi="Times New Roman"/>
          <w:color w:val="1D1D1B"/>
          <w:sz w:val="26"/>
          <w:szCs w:val="26"/>
          <w:lang w:eastAsia="uk-UA"/>
        </w:rPr>
        <w:t xml:space="preserve"> О.В. п</w:t>
      </w:r>
      <w:r w:rsidR="00D061A7">
        <w:rPr>
          <w:rFonts w:ascii="Times New Roman" w:eastAsia="Times New Roman" w:hAnsi="Times New Roman"/>
          <w:color w:val="1D1D1B"/>
          <w:sz w:val="26"/>
          <w:szCs w:val="26"/>
          <w:lang w:eastAsia="uk-UA"/>
        </w:rPr>
        <w:t xml:space="preserve">рипустив, що </w:t>
      </w:r>
      <w:r w:rsidR="004C3D0A">
        <w:rPr>
          <w:rFonts w:ascii="Times New Roman" w:eastAsia="Times New Roman" w:hAnsi="Times New Roman"/>
          <w:color w:val="1D1D1B"/>
          <w:sz w:val="26"/>
          <w:szCs w:val="26"/>
          <w:lang w:eastAsia="uk-UA"/>
        </w:rPr>
        <w:t>стягнення заборгованості</w:t>
      </w:r>
      <w:r w:rsidR="00D061A7">
        <w:rPr>
          <w:rFonts w:ascii="Times New Roman" w:eastAsia="Times New Roman" w:hAnsi="Times New Roman"/>
          <w:color w:val="1D1D1B"/>
          <w:sz w:val="26"/>
          <w:szCs w:val="26"/>
          <w:lang w:eastAsia="uk-UA"/>
        </w:rPr>
        <w:t xml:space="preserve"> за </w:t>
      </w:r>
      <w:r w:rsidR="00042982">
        <w:rPr>
          <w:rFonts w:ascii="Times New Roman" w:eastAsia="Times New Roman" w:hAnsi="Times New Roman"/>
          <w:color w:val="1D1D1B"/>
          <w:sz w:val="26"/>
          <w:szCs w:val="26"/>
          <w:lang w:eastAsia="uk-UA"/>
        </w:rPr>
        <w:t xml:space="preserve">надані послуги з газопостачання </w:t>
      </w:r>
      <w:r w:rsidR="00CD68D8">
        <w:rPr>
          <w:rFonts w:ascii="Times New Roman" w:eastAsia="Times New Roman" w:hAnsi="Times New Roman"/>
          <w:color w:val="1D1D1B"/>
          <w:sz w:val="26"/>
          <w:szCs w:val="26"/>
          <w:lang w:eastAsia="uk-UA"/>
        </w:rPr>
        <w:t>здійснювалось</w:t>
      </w:r>
      <w:r w:rsidR="00D061A7">
        <w:rPr>
          <w:rFonts w:ascii="Times New Roman" w:eastAsia="Times New Roman" w:hAnsi="Times New Roman"/>
          <w:color w:val="1D1D1B"/>
          <w:sz w:val="26"/>
          <w:szCs w:val="26"/>
          <w:lang w:eastAsia="uk-UA"/>
        </w:rPr>
        <w:t xml:space="preserve"> у </w:t>
      </w:r>
      <w:r w:rsidR="004A1245">
        <w:rPr>
          <w:rFonts w:ascii="Times New Roman" w:eastAsia="Times New Roman" w:hAnsi="Times New Roman"/>
          <w:color w:val="1D1D1B"/>
          <w:sz w:val="26"/>
          <w:szCs w:val="26"/>
          <w:lang w:eastAsia="uk-UA"/>
        </w:rPr>
        <w:t>примусовому</w:t>
      </w:r>
      <w:r w:rsidR="00D061A7">
        <w:rPr>
          <w:rFonts w:ascii="Times New Roman" w:eastAsia="Times New Roman" w:hAnsi="Times New Roman"/>
          <w:color w:val="1D1D1B"/>
          <w:sz w:val="26"/>
          <w:szCs w:val="26"/>
          <w:lang w:eastAsia="uk-UA"/>
        </w:rPr>
        <w:t xml:space="preserve"> порядку</w:t>
      </w:r>
      <w:r w:rsidR="004A1245">
        <w:rPr>
          <w:rFonts w:ascii="Times New Roman" w:eastAsia="Times New Roman" w:hAnsi="Times New Roman"/>
          <w:color w:val="1D1D1B"/>
          <w:sz w:val="26"/>
          <w:szCs w:val="26"/>
          <w:lang w:eastAsia="uk-UA"/>
        </w:rPr>
        <w:t xml:space="preserve">, </w:t>
      </w:r>
      <w:r w:rsidR="00042982">
        <w:rPr>
          <w:rFonts w:ascii="Times New Roman" w:eastAsia="Times New Roman" w:hAnsi="Times New Roman"/>
          <w:color w:val="1D1D1B"/>
          <w:sz w:val="26"/>
          <w:szCs w:val="26"/>
          <w:lang w:eastAsia="uk-UA"/>
        </w:rPr>
        <w:t>ймовірно через те, що він випадково пропустив оплату</w:t>
      </w:r>
      <w:r w:rsidR="00C95E78">
        <w:rPr>
          <w:rFonts w:ascii="Times New Roman" w:eastAsia="Times New Roman" w:hAnsi="Times New Roman"/>
          <w:color w:val="1D1D1B"/>
          <w:sz w:val="26"/>
          <w:szCs w:val="26"/>
          <w:lang w:eastAsia="uk-UA"/>
        </w:rPr>
        <w:t xml:space="preserve">. </w:t>
      </w:r>
    </w:p>
    <w:p w:rsidR="00D621C3" w:rsidRDefault="00D621C3" w:rsidP="00D621C3">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Комісія зауважує, що в</w:t>
      </w:r>
      <w:r w:rsidR="000D5374" w:rsidRPr="000D5374">
        <w:rPr>
          <w:rFonts w:ascii="Times New Roman" w:eastAsia="Times New Roman" w:hAnsi="Times New Roman"/>
          <w:color w:val="1D1D1B"/>
          <w:sz w:val="26"/>
          <w:szCs w:val="26"/>
          <w:lang w:eastAsia="uk-UA"/>
        </w:rPr>
        <w:t>ідповід</w:t>
      </w:r>
      <w:r w:rsidR="00CA2FB7">
        <w:rPr>
          <w:rFonts w:ascii="Times New Roman" w:eastAsia="Times New Roman" w:hAnsi="Times New Roman"/>
          <w:color w:val="1D1D1B"/>
          <w:sz w:val="26"/>
          <w:szCs w:val="26"/>
          <w:lang w:eastAsia="uk-UA"/>
        </w:rPr>
        <w:t>но до частини першої статті 129</w:t>
      </w:r>
      <w:r w:rsidR="000D5374" w:rsidRPr="000D5374">
        <w:rPr>
          <w:rFonts w:ascii="Times New Roman" w:eastAsia="Times New Roman" w:hAnsi="Times New Roman"/>
          <w:color w:val="1D1D1B"/>
          <w:sz w:val="26"/>
          <w:szCs w:val="26"/>
          <w:lang w:eastAsia="uk-UA"/>
        </w:rPr>
        <w:t xml:space="preserve"> Конституції України судове рішення є обов’язковим до виконання. Аналогічне за змістом </w:t>
      </w:r>
      <w:r w:rsidR="000D5374" w:rsidRPr="000D5374">
        <w:rPr>
          <w:rFonts w:ascii="Times New Roman" w:eastAsia="Times New Roman" w:hAnsi="Times New Roman"/>
          <w:color w:val="1D1D1B"/>
          <w:sz w:val="26"/>
          <w:szCs w:val="26"/>
          <w:lang w:eastAsia="uk-UA"/>
        </w:rPr>
        <w:lastRenderedPageBreak/>
        <w:t xml:space="preserve">положення у попередній редакції Конституції було викладено у частині п’ятій статті 124. Принцип </w:t>
      </w:r>
      <w:proofErr w:type="spellStart"/>
      <w:r w:rsidR="000D5374" w:rsidRPr="000D5374">
        <w:rPr>
          <w:rFonts w:ascii="Times New Roman" w:eastAsia="Times New Roman" w:hAnsi="Times New Roman"/>
          <w:color w:val="1D1D1B"/>
          <w:sz w:val="26"/>
          <w:szCs w:val="26"/>
          <w:lang w:eastAsia="uk-UA"/>
        </w:rPr>
        <w:t>res</w:t>
      </w:r>
      <w:proofErr w:type="spellEnd"/>
      <w:r w:rsidR="000D5374" w:rsidRPr="000D5374">
        <w:rPr>
          <w:rFonts w:ascii="Times New Roman" w:eastAsia="Times New Roman" w:hAnsi="Times New Roman"/>
          <w:color w:val="1D1D1B"/>
          <w:sz w:val="26"/>
          <w:szCs w:val="26"/>
          <w:lang w:eastAsia="uk-UA"/>
        </w:rPr>
        <w:t xml:space="preserve"> </w:t>
      </w:r>
      <w:proofErr w:type="spellStart"/>
      <w:r w:rsidR="000D5374" w:rsidRPr="000D5374">
        <w:rPr>
          <w:rFonts w:ascii="Times New Roman" w:eastAsia="Times New Roman" w:hAnsi="Times New Roman"/>
          <w:color w:val="1D1D1B"/>
          <w:sz w:val="26"/>
          <w:szCs w:val="26"/>
          <w:lang w:eastAsia="uk-UA"/>
        </w:rPr>
        <w:t>judicata</w:t>
      </w:r>
      <w:proofErr w:type="spellEnd"/>
      <w:r w:rsidR="000D5374" w:rsidRPr="000D5374">
        <w:rPr>
          <w:rFonts w:ascii="Times New Roman" w:eastAsia="Times New Roman" w:hAnsi="Times New Roman"/>
          <w:color w:val="1D1D1B"/>
          <w:sz w:val="26"/>
          <w:szCs w:val="26"/>
          <w:lang w:eastAsia="uk-UA"/>
        </w:rPr>
        <w:t xml:space="preserve">, який забезпечує обов’язковість судового рішення, є фундаментом функціонування системи правосуддя та невід’ємною ознакою правової держави. Суспільство має розумне очікування, що суддя як носій судової влади добровільно виконає рішення </w:t>
      </w:r>
      <w:r w:rsidR="00074AE1">
        <w:rPr>
          <w:rFonts w:ascii="Times New Roman" w:eastAsia="Times New Roman" w:hAnsi="Times New Roman"/>
          <w:color w:val="1D1D1B"/>
          <w:sz w:val="26"/>
          <w:szCs w:val="26"/>
          <w:lang w:eastAsia="uk-UA"/>
        </w:rPr>
        <w:t xml:space="preserve">суду, яке набрало законної сили щодо нього. </w:t>
      </w:r>
      <w:r w:rsidR="000D5374" w:rsidRPr="000D5374">
        <w:rPr>
          <w:rFonts w:ascii="Times New Roman" w:eastAsia="Times New Roman" w:hAnsi="Times New Roman"/>
          <w:color w:val="1D1D1B"/>
          <w:sz w:val="26"/>
          <w:szCs w:val="26"/>
          <w:lang w:eastAsia="uk-UA"/>
        </w:rPr>
        <w:t xml:space="preserve"> </w:t>
      </w:r>
    </w:p>
    <w:p w:rsidR="00AF2CE6" w:rsidRDefault="000124A2" w:rsidP="00AF2CE6">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З</w:t>
      </w:r>
      <w:r w:rsidR="000D5374" w:rsidRPr="000D5374">
        <w:rPr>
          <w:rFonts w:ascii="Times New Roman" w:eastAsia="Times New Roman" w:hAnsi="Times New Roman"/>
          <w:color w:val="1D1D1B"/>
          <w:sz w:val="26"/>
          <w:szCs w:val="26"/>
          <w:lang w:eastAsia="uk-UA"/>
        </w:rPr>
        <w:t xml:space="preserve">важаючи на наявність виконавчих проваджень та </w:t>
      </w:r>
      <w:r w:rsidR="00A92470">
        <w:rPr>
          <w:rFonts w:ascii="Times New Roman" w:eastAsia="Times New Roman" w:hAnsi="Times New Roman"/>
          <w:color w:val="1D1D1B"/>
          <w:sz w:val="26"/>
          <w:szCs w:val="26"/>
          <w:lang w:eastAsia="uk-UA"/>
        </w:rPr>
        <w:t xml:space="preserve">враховуючи </w:t>
      </w:r>
      <w:r w:rsidR="000D5374" w:rsidRPr="000D5374">
        <w:rPr>
          <w:rFonts w:ascii="Times New Roman" w:eastAsia="Times New Roman" w:hAnsi="Times New Roman"/>
          <w:color w:val="1D1D1B"/>
          <w:sz w:val="26"/>
          <w:szCs w:val="26"/>
          <w:lang w:eastAsia="uk-UA"/>
        </w:rPr>
        <w:t xml:space="preserve">пояснення судді, у розсудливого спостерігача </w:t>
      </w:r>
      <w:r w:rsidR="001933A3">
        <w:rPr>
          <w:rFonts w:ascii="Times New Roman" w:eastAsia="Times New Roman" w:hAnsi="Times New Roman"/>
          <w:color w:val="1D1D1B"/>
          <w:sz w:val="26"/>
          <w:szCs w:val="26"/>
          <w:lang w:eastAsia="uk-UA"/>
        </w:rPr>
        <w:t xml:space="preserve">з цих обставин </w:t>
      </w:r>
      <w:r w:rsidR="000D5374" w:rsidRPr="000D5374">
        <w:rPr>
          <w:rFonts w:ascii="Times New Roman" w:eastAsia="Times New Roman" w:hAnsi="Times New Roman"/>
          <w:color w:val="1D1D1B"/>
          <w:sz w:val="26"/>
          <w:szCs w:val="26"/>
          <w:lang w:eastAsia="uk-UA"/>
        </w:rPr>
        <w:t>може виникнути обґрунтований</w:t>
      </w:r>
      <w:r w:rsidR="00A92470">
        <w:rPr>
          <w:rFonts w:ascii="Times New Roman" w:eastAsia="Times New Roman" w:hAnsi="Times New Roman"/>
          <w:color w:val="1D1D1B"/>
          <w:sz w:val="26"/>
          <w:szCs w:val="26"/>
          <w:lang w:eastAsia="uk-UA"/>
        </w:rPr>
        <w:t xml:space="preserve"> сумнів щодо відповідності</w:t>
      </w:r>
      <w:r w:rsidR="00302FF9">
        <w:rPr>
          <w:rFonts w:ascii="Times New Roman" w:eastAsia="Times New Roman" w:hAnsi="Times New Roman"/>
          <w:color w:val="1D1D1B"/>
          <w:sz w:val="26"/>
          <w:szCs w:val="26"/>
          <w:lang w:eastAsia="uk-UA"/>
        </w:rPr>
        <w:t xml:space="preserve"> </w:t>
      </w:r>
      <w:proofErr w:type="spellStart"/>
      <w:r w:rsidR="00A92470">
        <w:rPr>
          <w:rFonts w:ascii="Times New Roman" w:eastAsia="Times New Roman" w:hAnsi="Times New Roman"/>
          <w:color w:val="1D1D1B"/>
          <w:sz w:val="26"/>
          <w:szCs w:val="26"/>
          <w:lang w:eastAsia="uk-UA"/>
        </w:rPr>
        <w:t>Гуцалюка</w:t>
      </w:r>
      <w:proofErr w:type="spellEnd"/>
      <w:r w:rsidR="00A92470">
        <w:rPr>
          <w:rFonts w:ascii="Times New Roman" w:eastAsia="Times New Roman" w:hAnsi="Times New Roman"/>
          <w:color w:val="1D1D1B"/>
          <w:sz w:val="26"/>
          <w:szCs w:val="26"/>
          <w:lang w:eastAsia="uk-UA"/>
        </w:rPr>
        <w:t xml:space="preserve"> О.В. </w:t>
      </w:r>
      <w:r w:rsidR="00302FF9">
        <w:rPr>
          <w:rFonts w:ascii="Times New Roman" w:eastAsia="Times New Roman" w:hAnsi="Times New Roman"/>
          <w:color w:val="1D1D1B"/>
          <w:sz w:val="26"/>
          <w:szCs w:val="26"/>
          <w:lang w:eastAsia="uk-UA"/>
        </w:rPr>
        <w:t>показникам</w:t>
      </w:r>
      <w:r w:rsidR="001933A3">
        <w:rPr>
          <w:rFonts w:ascii="Times New Roman" w:eastAsia="Times New Roman" w:hAnsi="Times New Roman"/>
          <w:color w:val="1D1D1B"/>
          <w:sz w:val="26"/>
          <w:szCs w:val="26"/>
          <w:lang w:eastAsia="uk-UA"/>
        </w:rPr>
        <w:t xml:space="preserve"> критеріїв</w:t>
      </w:r>
      <w:r w:rsidR="00302FF9">
        <w:rPr>
          <w:rFonts w:ascii="Times New Roman" w:eastAsia="Times New Roman" w:hAnsi="Times New Roman"/>
          <w:color w:val="1D1D1B"/>
          <w:sz w:val="26"/>
          <w:szCs w:val="26"/>
          <w:lang w:eastAsia="uk-UA"/>
        </w:rPr>
        <w:t xml:space="preserve"> </w:t>
      </w:r>
      <w:r w:rsidR="000D5374" w:rsidRPr="000D5374">
        <w:rPr>
          <w:rFonts w:ascii="Times New Roman" w:eastAsia="Times New Roman" w:hAnsi="Times New Roman"/>
          <w:color w:val="1D1D1B"/>
          <w:sz w:val="26"/>
          <w:szCs w:val="26"/>
          <w:lang w:eastAsia="uk-UA"/>
        </w:rPr>
        <w:t>професійної етики та доброчесності</w:t>
      </w:r>
      <w:r w:rsidR="00074AE1">
        <w:rPr>
          <w:rFonts w:ascii="Times New Roman" w:eastAsia="Times New Roman" w:hAnsi="Times New Roman"/>
          <w:color w:val="1D1D1B"/>
          <w:sz w:val="26"/>
          <w:szCs w:val="26"/>
          <w:lang w:eastAsia="uk-UA"/>
        </w:rPr>
        <w:t xml:space="preserve">. </w:t>
      </w:r>
    </w:p>
    <w:p w:rsidR="006F3AD4" w:rsidRDefault="006F3AD4" w:rsidP="002F0E60">
      <w:pPr>
        <w:shd w:val="clear" w:color="auto" w:fill="FFFFFF"/>
        <w:spacing w:after="0" w:line="240" w:lineRule="auto"/>
        <w:ind w:firstLine="709"/>
        <w:jc w:val="both"/>
        <w:rPr>
          <w:rFonts w:ascii="Times New Roman" w:eastAsia="Times New Roman" w:hAnsi="Times New Roman"/>
          <w:color w:val="1D1D1B"/>
          <w:sz w:val="26"/>
          <w:szCs w:val="26"/>
          <w:lang w:eastAsia="uk-UA"/>
        </w:rPr>
      </w:pPr>
      <w:r w:rsidRPr="006F3AD4">
        <w:rPr>
          <w:rFonts w:ascii="Times New Roman" w:eastAsia="Times New Roman" w:hAnsi="Times New Roman"/>
          <w:color w:val="1D1D1B"/>
          <w:sz w:val="26"/>
          <w:szCs w:val="26"/>
          <w:lang w:eastAsia="uk-UA"/>
        </w:rPr>
        <w:t>Встановлені обставини Комісією проаналізовано та враховано при визначенні балів за критеріями професійної етики та доброчесності.</w:t>
      </w:r>
    </w:p>
    <w:p w:rsidR="00D94ADE" w:rsidRDefault="00CE4DB2" w:rsidP="00B16C71">
      <w:pPr>
        <w:shd w:val="clear" w:color="auto" w:fill="FFFFFF"/>
        <w:spacing w:after="0" w:line="240" w:lineRule="auto"/>
        <w:ind w:firstLine="709"/>
        <w:jc w:val="both"/>
        <w:rPr>
          <w:rFonts w:ascii="Times New Roman" w:eastAsia="Times New Roman" w:hAnsi="Times New Roman"/>
          <w:color w:val="1D1D1B"/>
          <w:sz w:val="26"/>
          <w:szCs w:val="26"/>
          <w:lang w:eastAsia="uk-UA"/>
        </w:rPr>
      </w:pPr>
      <w:r>
        <w:rPr>
          <w:rFonts w:ascii="Times New Roman" w:eastAsia="Times New Roman" w:hAnsi="Times New Roman"/>
          <w:color w:val="1D1D1B"/>
          <w:sz w:val="26"/>
          <w:szCs w:val="26"/>
          <w:lang w:eastAsia="uk-UA"/>
        </w:rPr>
        <w:t xml:space="preserve">Визначаючись щодо остаточного рішення, </w:t>
      </w:r>
      <w:r w:rsidR="00A27DF5" w:rsidRPr="00A27DF5">
        <w:rPr>
          <w:rFonts w:ascii="Times New Roman" w:eastAsia="Times New Roman" w:hAnsi="Times New Roman"/>
          <w:color w:val="1D1D1B"/>
          <w:sz w:val="26"/>
          <w:szCs w:val="26"/>
          <w:lang w:eastAsia="uk-UA"/>
        </w:rPr>
        <w:t>Комісія зазначає,</w:t>
      </w:r>
      <w:r w:rsidR="00667B1F">
        <w:rPr>
          <w:rFonts w:ascii="Times New Roman" w:eastAsia="Times New Roman" w:hAnsi="Times New Roman"/>
          <w:color w:val="1D1D1B"/>
          <w:sz w:val="26"/>
          <w:szCs w:val="26"/>
          <w:lang w:eastAsia="uk-UA"/>
        </w:rPr>
        <w:t xml:space="preserve"> </w:t>
      </w:r>
      <w:r w:rsidR="00A27DF5" w:rsidRPr="00A27DF5">
        <w:rPr>
          <w:rFonts w:ascii="Times New Roman" w:eastAsia="Times New Roman" w:hAnsi="Times New Roman"/>
          <w:color w:val="1D1D1B"/>
          <w:sz w:val="26"/>
          <w:szCs w:val="26"/>
          <w:lang w:eastAsia="uk-UA"/>
        </w:rPr>
        <w:t>що досліджені матеріали суддівського досьє, співбесіда із суддею</w:t>
      </w:r>
      <w:r w:rsidR="001078A0">
        <w:rPr>
          <w:rFonts w:ascii="Times New Roman" w:eastAsia="Times New Roman" w:hAnsi="Times New Roman"/>
          <w:color w:val="1D1D1B"/>
          <w:sz w:val="26"/>
          <w:szCs w:val="26"/>
          <w:lang w:eastAsia="uk-UA"/>
        </w:rPr>
        <w:t xml:space="preserve"> </w:t>
      </w:r>
      <w:proofErr w:type="spellStart"/>
      <w:r w:rsidR="001078A0">
        <w:rPr>
          <w:rFonts w:ascii="Times New Roman" w:eastAsia="Times New Roman" w:hAnsi="Times New Roman"/>
          <w:color w:val="1D1D1B"/>
          <w:sz w:val="26"/>
          <w:szCs w:val="26"/>
          <w:lang w:eastAsia="uk-UA"/>
        </w:rPr>
        <w:t>Гуцалюком</w:t>
      </w:r>
      <w:proofErr w:type="spellEnd"/>
      <w:r w:rsidR="001078A0">
        <w:rPr>
          <w:rFonts w:ascii="Times New Roman" w:eastAsia="Times New Roman" w:hAnsi="Times New Roman"/>
          <w:color w:val="1D1D1B"/>
          <w:sz w:val="26"/>
          <w:szCs w:val="26"/>
          <w:lang w:eastAsia="uk-UA"/>
        </w:rPr>
        <w:t xml:space="preserve"> О.В</w:t>
      </w:r>
      <w:r w:rsidR="00A27DF5" w:rsidRPr="00A27DF5">
        <w:rPr>
          <w:rFonts w:ascii="Times New Roman" w:eastAsia="Times New Roman" w:hAnsi="Times New Roman"/>
          <w:color w:val="1D1D1B"/>
          <w:sz w:val="26"/>
          <w:szCs w:val="26"/>
          <w:lang w:eastAsia="uk-UA"/>
        </w:rPr>
        <w:t>., встановлені обста</w:t>
      </w:r>
      <w:r w:rsidR="001078A0">
        <w:rPr>
          <w:rFonts w:ascii="Times New Roman" w:eastAsia="Times New Roman" w:hAnsi="Times New Roman"/>
          <w:color w:val="1D1D1B"/>
          <w:sz w:val="26"/>
          <w:szCs w:val="26"/>
          <w:lang w:eastAsia="uk-UA"/>
        </w:rPr>
        <w:t xml:space="preserve">вини у сукупності </w:t>
      </w:r>
      <w:r w:rsidR="00A27DF5" w:rsidRPr="00A27DF5">
        <w:rPr>
          <w:rFonts w:ascii="Times New Roman" w:eastAsia="Times New Roman" w:hAnsi="Times New Roman"/>
          <w:color w:val="1D1D1B"/>
          <w:sz w:val="26"/>
          <w:szCs w:val="26"/>
          <w:lang w:eastAsia="uk-UA"/>
        </w:rPr>
        <w:t>з наданими суддею поясненнями та з’ясованими фактами, а також висновок про тестування особистих морально-психологічних якостей та загальних здібностей дають підстави Комісії оціни</w:t>
      </w:r>
      <w:r w:rsidR="00F1005D">
        <w:rPr>
          <w:rFonts w:ascii="Times New Roman" w:eastAsia="Times New Roman" w:hAnsi="Times New Roman"/>
          <w:color w:val="1D1D1B"/>
          <w:sz w:val="26"/>
          <w:szCs w:val="26"/>
          <w:lang w:eastAsia="uk-UA"/>
        </w:rPr>
        <w:t>ти відповідність судді критерію</w:t>
      </w:r>
      <w:r w:rsidR="00A27DF5" w:rsidRPr="00A27DF5">
        <w:rPr>
          <w:rFonts w:ascii="Times New Roman" w:eastAsia="Times New Roman" w:hAnsi="Times New Roman"/>
          <w:color w:val="1D1D1B"/>
          <w:sz w:val="26"/>
          <w:szCs w:val="26"/>
          <w:lang w:eastAsia="uk-UA"/>
        </w:rPr>
        <w:t xml:space="preserve"> </w:t>
      </w:r>
      <w:r w:rsidR="00F1005D">
        <w:rPr>
          <w:rFonts w:ascii="Times New Roman" w:eastAsia="Times New Roman" w:hAnsi="Times New Roman"/>
          <w:color w:val="1D1D1B"/>
          <w:sz w:val="26"/>
          <w:szCs w:val="26"/>
          <w:lang w:eastAsia="uk-UA"/>
        </w:rPr>
        <w:t xml:space="preserve">професійної етики </w:t>
      </w:r>
      <w:r w:rsidR="00A534B3">
        <w:rPr>
          <w:rFonts w:ascii="Times New Roman" w:eastAsia="Times New Roman" w:hAnsi="Times New Roman"/>
          <w:color w:val="1D1D1B"/>
          <w:sz w:val="26"/>
          <w:szCs w:val="26"/>
          <w:lang w:eastAsia="uk-UA"/>
        </w:rPr>
        <w:t xml:space="preserve">сумарно у </w:t>
      </w:r>
      <w:r w:rsidR="00F1005D" w:rsidRPr="00F1005D">
        <w:rPr>
          <w:rFonts w:ascii="Times New Roman" w:eastAsia="Times New Roman" w:hAnsi="Times New Roman"/>
          <w:b/>
          <w:color w:val="1D1D1B"/>
          <w:sz w:val="26"/>
          <w:szCs w:val="26"/>
          <w:lang w:eastAsia="uk-UA"/>
        </w:rPr>
        <w:t>130 балів</w:t>
      </w:r>
      <w:r w:rsidR="00F1005D">
        <w:rPr>
          <w:rFonts w:ascii="Times New Roman" w:eastAsia="Times New Roman" w:hAnsi="Times New Roman"/>
          <w:color w:val="1D1D1B"/>
          <w:sz w:val="26"/>
          <w:szCs w:val="26"/>
          <w:lang w:eastAsia="uk-UA"/>
        </w:rPr>
        <w:t>, показники критерію доброчесності –</w:t>
      </w:r>
      <w:r w:rsidR="00CA2193">
        <w:rPr>
          <w:rFonts w:ascii="Times New Roman" w:eastAsia="Times New Roman" w:hAnsi="Times New Roman"/>
          <w:color w:val="1D1D1B"/>
          <w:sz w:val="26"/>
          <w:szCs w:val="26"/>
          <w:lang w:eastAsia="uk-UA"/>
        </w:rPr>
        <w:t xml:space="preserve"> </w:t>
      </w:r>
      <w:r w:rsidR="001078A0">
        <w:rPr>
          <w:rFonts w:ascii="Times New Roman" w:eastAsia="Times New Roman" w:hAnsi="Times New Roman"/>
          <w:color w:val="1D1D1B"/>
          <w:sz w:val="26"/>
          <w:szCs w:val="26"/>
          <w:lang w:eastAsia="uk-UA"/>
        </w:rPr>
        <w:t>у</w:t>
      </w:r>
      <w:r w:rsidR="00EC2E34">
        <w:rPr>
          <w:rFonts w:ascii="Times New Roman" w:eastAsia="Times New Roman" w:hAnsi="Times New Roman"/>
          <w:color w:val="1D1D1B"/>
          <w:sz w:val="26"/>
          <w:szCs w:val="26"/>
          <w:lang w:eastAsia="uk-UA"/>
        </w:rPr>
        <w:t> </w:t>
      </w:r>
      <w:r w:rsidR="00F1005D">
        <w:rPr>
          <w:rFonts w:ascii="Times New Roman" w:eastAsia="Times New Roman" w:hAnsi="Times New Roman"/>
          <w:b/>
          <w:color w:val="1D1D1B"/>
          <w:sz w:val="26"/>
          <w:szCs w:val="26"/>
          <w:lang w:eastAsia="uk-UA"/>
        </w:rPr>
        <w:t>150</w:t>
      </w:r>
      <w:r w:rsidR="00EC2E34">
        <w:rPr>
          <w:rFonts w:ascii="Times New Roman" w:eastAsia="Times New Roman" w:hAnsi="Times New Roman"/>
          <w:b/>
          <w:color w:val="1D1D1B"/>
          <w:sz w:val="26"/>
          <w:szCs w:val="26"/>
          <w:lang w:eastAsia="uk-UA"/>
        </w:rPr>
        <w:t> </w:t>
      </w:r>
      <w:r w:rsidR="00A27DF5" w:rsidRPr="00A534B3">
        <w:rPr>
          <w:rFonts w:ascii="Times New Roman" w:eastAsia="Times New Roman" w:hAnsi="Times New Roman"/>
          <w:b/>
          <w:color w:val="1D1D1B"/>
          <w:sz w:val="26"/>
          <w:szCs w:val="26"/>
          <w:lang w:eastAsia="uk-UA"/>
        </w:rPr>
        <w:t>балів</w:t>
      </w:r>
      <w:r w:rsidR="00A27DF5" w:rsidRPr="00A27DF5">
        <w:rPr>
          <w:rFonts w:ascii="Times New Roman" w:eastAsia="Times New Roman" w:hAnsi="Times New Roman"/>
          <w:color w:val="1D1D1B"/>
          <w:sz w:val="26"/>
          <w:szCs w:val="26"/>
          <w:lang w:eastAsia="uk-UA"/>
        </w:rPr>
        <w:t>.</w:t>
      </w:r>
    </w:p>
    <w:p w:rsidR="00C80625" w:rsidRPr="00B16C71" w:rsidRDefault="00C80625" w:rsidP="00B16C71">
      <w:pPr>
        <w:shd w:val="clear" w:color="auto" w:fill="FFFFFF"/>
        <w:spacing w:after="0" w:line="240" w:lineRule="auto"/>
        <w:ind w:firstLine="709"/>
        <w:jc w:val="both"/>
        <w:rPr>
          <w:rFonts w:ascii="Times New Roman" w:eastAsia="Times New Roman" w:hAnsi="Times New Roman"/>
          <w:color w:val="1D1D1B"/>
          <w:sz w:val="26"/>
          <w:szCs w:val="26"/>
          <w:lang w:eastAsia="uk-UA"/>
        </w:rPr>
      </w:pPr>
    </w:p>
    <w:p w:rsidR="00D94ADE" w:rsidRPr="00176BDF" w:rsidRDefault="00D94ADE" w:rsidP="00176BDF">
      <w:pPr>
        <w:shd w:val="clear" w:color="auto" w:fill="FFFFFF"/>
        <w:spacing w:after="0" w:line="240" w:lineRule="auto"/>
        <w:ind w:firstLine="709"/>
        <w:jc w:val="both"/>
        <w:rPr>
          <w:rFonts w:ascii="Times New Roman" w:hAnsi="Times New Roman"/>
          <w:b/>
          <w:sz w:val="25"/>
          <w:szCs w:val="25"/>
          <w:shd w:val="clear" w:color="auto" w:fill="FFFFFF"/>
        </w:rPr>
      </w:pPr>
      <w:r w:rsidRPr="00176BDF">
        <w:rPr>
          <w:rFonts w:ascii="Times New Roman" w:hAnsi="Times New Roman"/>
          <w:b/>
          <w:sz w:val="25"/>
          <w:szCs w:val="25"/>
        </w:rPr>
        <w:t>Висновок Комісії</w:t>
      </w:r>
      <w:r w:rsidR="00347ADD">
        <w:rPr>
          <w:rFonts w:ascii="Times New Roman" w:hAnsi="Times New Roman"/>
          <w:b/>
          <w:sz w:val="25"/>
          <w:szCs w:val="25"/>
        </w:rPr>
        <w:t xml:space="preserve"> за результатами кваліфікаційного оцінювання судді</w:t>
      </w:r>
      <w:r w:rsidRPr="00176BDF">
        <w:rPr>
          <w:rFonts w:ascii="Times New Roman" w:hAnsi="Times New Roman"/>
          <w:b/>
          <w:sz w:val="25"/>
          <w:szCs w:val="25"/>
        </w:rPr>
        <w:t>.</w:t>
      </w:r>
    </w:p>
    <w:p w:rsidR="008853E3" w:rsidRDefault="008853E3" w:rsidP="00176BDF">
      <w:pPr>
        <w:pStyle w:val="a5"/>
        <w:ind w:firstLine="709"/>
        <w:jc w:val="both"/>
        <w:rPr>
          <w:rFonts w:ascii="Times New Roman" w:eastAsia="Times New Roman" w:hAnsi="Times New Roman" w:cs="Times New Roman"/>
          <w:sz w:val="25"/>
          <w:szCs w:val="25"/>
          <w:lang w:eastAsia="uk-UA"/>
        </w:rPr>
      </w:pPr>
      <w:r w:rsidRPr="00176BDF">
        <w:rPr>
          <w:rFonts w:ascii="Times New Roman" w:eastAsia="Times New Roman" w:hAnsi="Times New Roman" w:cs="Times New Roman"/>
          <w:sz w:val="25"/>
          <w:szCs w:val="25"/>
          <w:lang w:eastAsia="uk-UA"/>
        </w:rPr>
        <w:t>За результатами дослідження суддівського досьє та проведеної співбесіди суддя</w:t>
      </w:r>
      <w:r w:rsidR="00347ADD">
        <w:rPr>
          <w:rFonts w:ascii="Times New Roman" w:eastAsia="Times New Roman" w:hAnsi="Times New Roman" w:cs="Times New Roman"/>
          <w:sz w:val="25"/>
          <w:szCs w:val="25"/>
          <w:lang w:eastAsia="uk-UA"/>
        </w:rPr>
        <w:t xml:space="preserve"> Херсонського міського суду Херсонської області</w:t>
      </w:r>
      <w:r w:rsidR="00EA765F">
        <w:rPr>
          <w:rFonts w:ascii="Times New Roman" w:eastAsia="Times New Roman" w:hAnsi="Times New Roman" w:cs="Times New Roman"/>
          <w:sz w:val="25"/>
          <w:szCs w:val="25"/>
          <w:lang w:eastAsia="uk-UA"/>
        </w:rPr>
        <w:t xml:space="preserve"> </w:t>
      </w:r>
      <w:proofErr w:type="spellStart"/>
      <w:r w:rsidR="00EA765F">
        <w:rPr>
          <w:rFonts w:ascii="Times New Roman" w:eastAsia="Times New Roman" w:hAnsi="Times New Roman" w:cs="Times New Roman"/>
          <w:sz w:val="25"/>
          <w:szCs w:val="25"/>
          <w:lang w:eastAsia="uk-UA"/>
        </w:rPr>
        <w:t>Гуцалюк</w:t>
      </w:r>
      <w:proofErr w:type="spellEnd"/>
      <w:r w:rsidR="00EA765F">
        <w:rPr>
          <w:rFonts w:ascii="Times New Roman" w:eastAsia="Times New Roman" w:hAnsi="Times New Roman" w:cs="Times New Roman"/>
          <w:sz w:val="25"/>
          <w:szCs w:val="25"/>
          <w:lang w:eastAsia="uk-UA"/>
        </w:rPr>
        <w:t xml:space="preserve"> О.В. </w:t>
      </w:r>
      <w:r w:rsidR="00B0259A" w:rsidRPr="00176BDF">
        <w:rPr>
          <w:rFonts w:ascii="Times New Roman" w:eastAsia="Times New Roman" w:hAnsi="Times New Roman" w:cs="Times New Roman"/>
          <w:sz w:val="25"/>
          <w:szCs w:val="25"/>
          <w:lang w:eastAsia="uk-UA"/>
        </w:rPr>
        <w:t>в</w:t>
      </w:r>
      <w:r w:rsidRPr="00176BDF">
        <w:rPr>
          <w:rFonts w:ascii="Times New Roman" w:eastAsia="Times New Roman" w:hAnsi="Times New Roman" w:cs="Times New Roman"/>
          <w:sz w:val="25"/>
          <w:szCs w:val="25"/>
          <w:lang w:eastAsia="uk-UA"/>
        </w:rPr>
        <w:t xml:space="preserve"> сукупності набра</w:t>
      </w:r>
      <w:r w:rsidR="004C0845">
        <w:rPr>
          <w:rFonts w:ascii="Times New Roman" w:eastAsia="Times New Roman" w:hAnsi="Times New Roman" w:cs="Times New Roman"/>
          <w:sz w:val="25"/>
          <w:szCs w:val="25"/>
          <w:lang w:eastAsia="uk-UA"/>
        </w:rPr>
        <w:t>в</w:t>
      </w:r>
      <w:r w:rsidR="00347ADD">
        <w:rPr>
          <w:rFonts w:ascii="Times New Roman" w:eastAsia="Times New Roman" w:hAnsi="Times New Roman" w:cs="Times New Roman"/>
          <w:sz w:val="25"/>
          <w:szCs w:val="25"/>
          <w:lang w:eastAsia="uk-UA"/>
        </w:rPr>
        <w:t xml:space="preserve"> </w:t>
      </w:r>
      <w:r w:rsidR="006D399D">
        <w:rPr>
          <w:rFonts w:ascii="Times New Roman" w:eastAsia="Times New Roman" w:hAnsi="Times New Roman" w:cs="Times New Roman"/>
          <w:sz w:val="25"/>
          <w:szCs w:val="25"/>
          <w:lang w:eastAsia="uk-UA"/>
        </w:rPr>
        <w:t>628</w:t>
      </w:r>
      <w:r w:rsidR="00EC2E34">
        <w:rPr>
          <w:rFonts w:ascii="Times New Roman" w:eastAsia="Times New Roman" w:hAnsi="Times New Roman" w:cs="Times New Roman"/>
          <w:sz w:val="25"/>
          <w:szCs w:val="25"/>
          <w:lang w:eastAsia="uk-UA"/>
        </w:rPr>
        <w:t> </w:t>
      </w:r>
      <w:r w:rsidR="006D399D">
        <w:rPr>
          <w:rFonts w:ascii="Times New Roman" w:eastAsia="Times New Roman" w:hAnsi="Times New Roman" w:cs="Times New Roman"/>
          <w:sz w:val="25"/>
          <w:szCs w:val="25"/>
          <w:lang w:eastAsia="uk-UA"/>
        </w:rPr>
        <w:t>балів,</w:t>
      </w:r>
      <w:r w:rsidR="00EC2E34">
        <w:rPr>
          <w:rFonts w:ascii="Times New Roman" w:eastAsia="Times New Roman" w:hAnsi="Times New Roman" w:cs="Times New Roman"/>
          <w:sz w:val="25"/>
          <w:szCs w:val="25"/>
          <w:lang w:eastAsia="uk-UA"/>
        </w:rPr>
        <w:t> </w:t>
      </w:r>
      <w:r w:rsidRPr="00176BDF">
        <w:rPr>
          <w:rFonts w:ascii="Times New Roman" w:eastAsia="Times New Roman" w:hAnsi="Times New Roman" w:cs="Times New Roman"/>
          <w:sz w:val="25"/>
          <w:szCs w:val="25"/>
          <w:lang w:eastAsia="uk-UA"/>
        </w:rPr>
        <w:t>що становить</w:t>
      </w:r>
      <w:r w:rsidR="009B6FA4" w:rsidRPr="00176BDF">
        <w:rPr>
          <w:rFonts w:ascii="Times New Roman" w:eastAsia="Times New Roman" w:hAnsi="Times New Roman" w:cs="Times New Roman"/>
          <w:sz w:val="25"/>
          <w:szCs w:val="25"/>
          <w:lang w:eastAsia="uk-UA"/>
        </w:rPr>
        <w:t xml:space="preserve"> </w:t>
      </w:r>
      <w:r w:rsidR="004B178C" w:rsidRPr="00176BDF">
        <w:rPr>
          <w:rFonts w:ascii="Times New Roman" w:eastAsia="Times New Roman" w:hAnsi="Times New Roman" w:cs="Times New Roman"/>
          <w:sz w:val="25"/>
          <w:szCs w:val="25"/>
          <w:lang w:eastAsia="uk-UA"/>
        </w:rPr>
        <w:t>менше</w:t>
      </w:r>
      <w:r w:rsidR="009B6FA4" w:rsidRPr="00176BDF">
        <w:rPr>
          <w:rFonts w:ascii="Times New Roman" w:eastAsia="Times New Roman" w:hAnsi="Times New Roman" w:cs="Times New Roman"/>
          <w:sz w:val="25"/>
          <w:szCs w:val="25"/>
          <w:lang w:eastAsia="uk-UA"/>
        </w:rPr>
        <w:t xml:space="preserve"> 67 відсотків від суми ма</w:t>
      </w:r>
      <w:r w:rsidRPr="00176BDF">
        <w:rPr>
          <w:rFonts w:ascii="Times New Roman" w:eastAsia="Times New Roman" w:hAnsi="Times New Roman" w:cs="Times New Roman"/>
          <w:sz w:val="25"/>
          <w:szCs w:val="25"/>
          <w:lang w:eastAsia="uk-UA"/>
        </w:rPr>
        <w:t>ксимально можливих балів за результатами кваліфікаці</w:t>
      </w:r>
      <w:r w:rsidR="00192CEA" w:rsidRPr="00176BDF">
        <w:rPr>
          <w:rFonts w:ascii="Times New Roman" w:eastAsia="Times New Roman" w:hAnsi="Times New Roman" w:cs="Times New Roman"/>
          <w:sz w:val="25"/>
          <w:szCs w:val="25"/>
          <w:lang w:eastAsia="uk-UA"/>
        </w:rPr>
        <w:t>йного оцінювання всіх критеріїв</w:t>
      </w:r>
      <w:r w:rsidR="00603843" w:rsidRPr="00176BDF">
        <w:rPr>
          <w:rFonts w:ascii="Times New Roman" w:eastAsia="Times New Roman" w:hAnsi="Times New Roman" w:cs="Times New Roman"/>
          <w:sz w:val="25"/>
          <w:szCs w:val="25"/>
          <w:lang w:eastAsia="uk-UA"/>
        </w:rPr>
        <w:t>.</w:t>
      </w:r>
    </w:p>
    <w:p w:rsidR="00B920E2" w:rsidRDefault="00347ADD" w:rsidP="00176BDF">
      <w:pPr>
        <w:pStyle w:val="a5"/>
        <w:ind w:firstLine="709"/>
        <w:jc w:val="both"/>
        <w:rPr>
          <w:rFonts w:ascii="Times New Roman" w:eastAsia="Batang" w:hAnsi="Times New Roman" w:cs="Times New Roman"/>
          <w:sz w:val="25"/>
          <w:szCs w:val="25"/>
          <w:lang w:eastAsia="uk-UA"/>
        </w:rPr>
      </w:pPr>
      <w:r w:rsidRPr="00347ADD">
        <w:rPr>
          <w:rFonts w:ascii="Times New Roman" w:eastAsia="Batang" w:hAnsi="Times New Roman" w:cs="Times New Roman"/>
          <w:sz w:val="25"/>
          <w:szCs w:val="25"/>
          <w:lang w:eastAsia="uk-UA"/>
        </w:rPr>
        <w:t xml:space="preserve">Отже, Комісія дійшла висновку про невідповідність судді </w:t>
      </w:r>
      <w:r>
        <w:rPr>
          <w:rFonts w:ascii="Times New Roman" w:eastAsia="Batang" w:hAnsi="Times New Roman" w:cs="Times New Roman"/>
          <w:sz w:val="25"/>
          <w:szCs w:val="25"/>
          <w:lang w:eastAsia="uk-UA"/>
        </w:rPr>
        <w:t xml:space="preserve">Херсонського міського суду Херсонської області </w:t>
      </w:r>
      <w:proofErr w:type="spellStart"/>
      <w:r>
        <w:rPr>
          <w:rFonts w:ascii="Times New Roman" w:eastAsia="Batang" w:hAnsi="Times New Roman" w:cs="Times New Roman"/>
          <w:sz w:val="25"/>
          <w:szCs w:val="25"/>
          <w:lang w:eastAsia="uk-UA"/>
        </w:rPr>
        <w:t>Гуцалюка</w:t>
      </w:r>
      <w:proofErr w:type="spellEnd"/>
      <w:r>
        <w:rPr>
          <w:rFonts w:ascii="Times New Roman" w:eastAsia="Batang" w:hAnsi="Times New Roman" w:cs="Times New Roman"/>
          <w:sz w:val="25"/>
          <w:szCs w:val="25"/>
          <w:lang w:eastAsia="uk-UA"/>
        </w:rPr>
        <w:t xml:space="preserve"> О.В. </w:t>
      </w:r>
      <w:r w:rsidRPr="00347ADD">
        <w:rPr>
          <w:rFonts w:ascii="Times New Roman" w:eastAsia="Batang" w:hAnsi="Times New Roman" w:cs="Times New Roman"/>
          <w:sz w:val="25"/>
          <w:szCs w:val="25"/>
          <w:lang w:eastAsia="uk-UA"/>
        </w:rPr>
        <w:t>займаній посаді та необхідність внесення до Вищої ради правосуддя подання з рекомендаціє</w:t>
      </w:r>
      <w:r w:rsidR="00D00254">
        <w:rPr>
          <w:rFonts w:ascii="Times New Roman" w:eastAsia="Batang" w:hAnsi="Times New Roman" w:cs="Times New Roman"/>
          <w:sz w:val="25"/>
          <w:szCs w:val="25"/>
          <w:lang w:eastAsia="uk-UA"/>
        </w:rPr>
        <w:t>ю про звільнення з посади судді</w:t>
      </w:r>
      <w:r w:rsidR="00B920E2">
        <w:rPr>
          <w:rFonts w:ascii="Times New Roman" w:eastAsia="Batang" w:hAnsi="Times New Roman" w:cs="Times New Roman"/>
          <w:sz w:val="25"/>
          <w:szCs w:val="25"/>
          <w:lang w:eastAsia="uk-UA"/>
        </w:rPr>
        <w:t xml:space="preserve"> Херсонського міськ</w:t>
      </w:r>
      <w:r w:rsidR="006D2471">
        <w:rPr>
          <w:rFonts w:ascii="Times New Roman" w:eastAsia="Batang" w:hAnsi="Times New Roman" w:cs="Times New Roman"/>
          <w:sz w:val="25"/>
          <w:szCs w:val="25"/>
          <w:lang w:eastAsia="uk-UA"/>
        </w:rPr>
        <w:t xml:space="preserve">ого суду Херсонської області </w:t>
      </w:r>
      <w:proofErr w:type="spellStart"/>
      <w:r w:rsidR="00B920E2">
        <w:rPr>
          <w:rFonts w:ascii="Times New Roman" w:eastAsia="Batang" w:hAnsi="Times New Roman" w:cs="Times New Roman"/>
          <w:sz w:val="25"/>
          <w:szCs w:val="25"/>
          <w:lang w:eastAsia="uk-UA"/>
        </w:rPr>
        <w:t>Гуцалюка</w:t>
      </w:r>
      <w:proofErr w:type="spellEnd"/>
      <w:r w:rsidR="00B920E2">
        <w:rPr>
          <w:rFonts w:ascii="Times New Roman" w:eastAsia="Batang" w:hAnsi="Times New Roman" w:cs="Times New Roman"/>
          <w:sz w:val="25"/>
          <w:szCs w:val="25"/>
          <w:lang w:eastAsia="uk-UA"/>
        </w:rPr>
        <w:t xml:space="preserve"> О.В.</w:t>
      </w:r>
    </w:p>
    <w:p w:rsidR="00B42C09" w:rsidRDefault="008853E3" w:rsidP="00176BDF">
      <w:pPr>
        <w:pStyle w:val="a5"/>
        <w:ind w:firstLine="709"/>
        <w:jc w:val="both"/>
        <w:rPr>
          <w:rFonts w:ascii="Times New Roman" w:eastAsia="Times New Roman" w:hAnsi="Times New Roman" w:cs="Times New Roman"/>
          <w:sz w:val="25"/>
          <w:szCs w:val="25"/>
          <w:lang w:eastAsia="uk-UA"/>
        </w:rPr>
      </w:pPr>
      <w:r w:rsidRPr="00176BDF">
        <w:rPr>
          <w:rFonts w:ascii="Times New Roman" w:eastAsia="Times New Roman" w:hAnsi="Times New Roman" w:cs="Times New Roman"/>
          <w:sz w:val="25"/>
          <w:szCs w:val="25"/>
          <w:lang w:eastAsia="uk-UA"/>
        </w:rPr>
        <w:t>Ураховуючи викладене та керуючись нормами Конституції України, статтями</w:t>
      </w:r>
      <w:r w:rsidR="006D2471">
        <w:rPr>
          <w:rFonts w:ascii="Times New Roman" w:eastAsia="Times New Roman" w:hAnsi="Times New Roman" w:cs="Times New Roman"/>
          <w:sz w:val="25"/>
          <w:szCs w:val="25"/>
          <w:lang w:eastAsia="uk-UA"/>
        </w:rPr>
        <w:t xml:space="preserve"> </w:t>
      </w:r>
      <w:r w:rsidRPr="00176BDF">
        <w:rPr>
          <w:rFonts w:ascii="Times New Roman" w:eastAsia="Times New Roman" w:hAnsi="Times New Roman" w:cs="Times New Roman"/>
          <w:sz w:val="25"/>
          <w:szCs w:val="25"/>
          <w:lang w:eastAsia="uk-UA"/>
        </w:rPr>
        <w:t>83–</w:t>
      </w:r>
      <w:r w:rsidR="00C45EB9">
        <w:rPr>
          <w:rFonts w:ascii="Times New Roman" w:eastAsia="Times New Roman" w:hAnsi="Times New Roman" w:cs="Times New Roman"/>
          <w:sz w:val="25"/>
          <w:szCs w:val="25"/>
          <w:lang w:eastAsia="uk-UA"/>
        </w:rPr>
        <w:t> </w:t>
      </w:r>
      <w:r w:rsidRPr="00176BDF">
        <w:rPr>
          <w:rFonts w:ascii="Times New Roman" w:eastAsia="Times New Roman" w:hAnsi="Times New Roman" w:cs="Times New Roman"/>
          <w:sz w:val="25"/>
          <w:szCs w:val="25"/>
          <w:lang w:eastAsia="uk-UA"/>
        </w:rPr>
        <w:t>85,</w:t>
      </w:r>
      <w:r w:rsidR="00C45EB9">
        <w:rPr>
          <w:rFonts w:ascii="Times New Roman" w:eastAsia="Times New Roman" w:hAnsi="Times New Roman" w:cs="Times New Roman"/>
          <w:sz w:val="25"/>
          <w:szCs w:val="25"/>
          <w:lang w:eastAsia="uk-UA"/>
        </w:rPr>
        <w:t> </w:t>
      </w:r>
      <w:r w:rsidRPr="00176BDF">
        <w:rPr>
          <w:rFonts w:ascii="Times New Roman" w:eastAsia="Times New Roman" w:hAnsi="Times New Roman" w:cs="Times New Roman"/>
          <w:sz w:val="25"/>
          <w:szCs w:val="25"/>
          <w:lang w:eastAsia="uk-UA"/>
        </w:rPr>
        <w:t>93 та 101, пунктом 20 розділу XII «Прикінцеві та перехідні положення» Закону України «Про судоустрій і статус суддів», Регламентом Вищої кваліфікаційної</w:t>
      </w:r>
      <w:r w:rsidRPr="00A62D19">
        <w:rPr>
          <w:rFonts w:ascii="Times New Roman" w:eastAsia="Times New Roman" w:hAnsi="Times New Roman" w:cs="Times New Roman"/>
          <w:sz w:val="25"/>
          <w:szCs w:val="25"/>
          <w:lang w:eastAsia="uk-UA"/>
        </w:rPr>
        <w:t xml:space="preserve"> комісії суддів України, Вища кваліфікаційна комісія суддів України одноголосно</w:t>
      </w:r>
    </w:p>
    <w:p w:rsidR="00B42C09" w:rsidRDefault="00B42C09" w:rsidP="00B42C09">
      <w:pPr>
        <w:pStyle w:val="a5"/>
        <w:ind w:firstLine="708"/>
        <w:jc w:val="center"/>
        <w:rPr>
          <w:rFonts w:ascii="Times New Roman" w:eastAsia="Times New Roman" w:hAnsi="Times New Roman" w:cs="Times New Roman"/>
          <w:sz w:val="25"/>
          <w:szCs w:val="25"/>
          <w:lang w:eastAsia="uk-UA"/>
        </w:rPr>
      </w:pPr>
    </w:p>
    <w:p w:rsidR="00B42C09" w:rsidRDefault="008411FE" w:rsidP="00B42C09">
      <w:pPr>
        <w:pStyle w:val="a5"/>
        <w:ind w:firstLine="708"/>
        <w:jc w:val="center"/>
        <w:rPr>
          <w:rFonts w:ascii="Times New Roman" w:eastAsia="Times New Roman" w:hAnsi="Times New Roman" w:cs="Times New Roman"/>
          <w:sz w:val="25"/>
          <w:szCs w:val="25"/>
          <w:lang w:eastAsia="uk-UA"/>
        </w:rPr>
      </w:pPr>
      <w:r w:rsidRPr="00A62D19">
        <w:rPr>
          <w:rFonts w:ascii="Times New Roman" w:eastAsia="Times New Roman" w:hAnsi="Times New Roman" w:cs="Times New Roman"/>
          <w:sz w:val="25"/>
          <w:szCs w:val="25"/>
          <w:lang w:eastAsia="uk-UA"/>
        </w:rPr>
        <w:t>вирішила:</w:t>
      </w:r>
    </w:p>
    <w:p w:rsidR="007A37A2" w:rsidRPr="007A37A2" w:rsidRDefault="007A37A2" w:rsidP="00B42C09">
      <w:pPr>
        <w:pStyle w:val="a5"/>
        <w:ind w:firstLine="708"/>
        <w:jc w:val="center"/>
        <w:rPr>
          <w:rFonts w:ascii="Times New Roman" w:eastAsia="Times New Roman" w:hAnsi="Times New Roman" w:cs="Times New Roman"/>
          <w:sz w:val="25"/>
          <w:szCs w:val="25"/>
          <w:lang w:eastAsia="uk-UA"/>
        </w:rPr>
      </w:pPr>
    </w:p>
    <w:p w:rsidR="00916FA1" w:rsidRPr="007A37A2" w:rsidRDefault="00D00254" w:rsidP="008F19CD">
      <w:pPr>
        <w:pStyle w:val="rtejustify"/>
        <w:shd w:val="clear" w:color="auto" w:fill="FFFFFF"/>
        <w:tabs>
          <w:tab w:val="left" w:pos="8077"/>
        </w:tabs>
        <w:spacing w:before="0" w:beforeAutospacing="0" w:after="0" w:afterAutospacing="0"/>
        <w:ind w:firstLine="709"/>
        <w:jc w:val="both"/>
        <w:rPr>
          <w:sz w:val="25"/>
          <w:szCs w:val="25"/>
        </w:rPr>
      </w:pPr>
      <w:r>
        <w:rPr>
          <w:sz w:val="25"/>
          <w:szCs w:val="25"/>
        </w:rPr>
        <w:t>1. </w:t>
      </w:r>
      <w:r w:rsidR="00916FA1" w:rsidRPr="007A37A2">
        <w:rPr>
          <w:sz w:val="25"/>
          <w:szCs w:val="25"/>
        </w:rPr>
        <w:t xml:space="preserve">Визначити, що суддя </w:t>
      </w:r>
      <w:r w:rsidR="006D399D">
        <w:rPr>
          <w:sz w:val="25"/>
          <w:szCs w:val="25"/>
        </w:rPr>
        <w:t>Херсонського міського суду Херсонської області</w:t>
      </w:r>
      <w:bookmarkStart w:id="0" w:name="_GoBack"/>
      <w:bookmarkEnd w:id="0"/>
      <w:r w:rsidR="00B920E2">
        <w:rPr>
          <w:sz w:val="25"/>
          <w:szCs w:val="25"/>
        </w:rPr>
        <w:t xml:space="preserve"> </w:t>
      </w:r>
      <w:proofErr w:type="spellStart"/>
      <w:r w:rsidR="006D399D">
        <w:rPr>
          <w:sz w:val="25"/>
          <w:szCs w:val="25"/>
        </w:rPr>
        <w:t>Гуцалюк</w:t>
      </w:r>
      <w:proofErr w:type="spellEnd"/>
      <w:r w:rsidR="00C45EB9">
        <w:rPr>
          <w:sz w:val="25"/>
          <w:szCs w:val="25"/>
        </w:rPr>
        <w:t> </w:t>
      </w:r>
      <w:r w:rsidR="006D399D">
        <w:rPr>
          <w:sz w:val="25"/>
          <w:szCs w:val="25"/>
        </w:rPr>
        <w:t xml:space="preserve">Олександр Володимирович </w:t>
      </w:r>
      <w:r w:rsidR="00916FA1" w:rsidRPr="007A37A2">
        <w:rPr>
          <w:sz w:val="25"/>
          <w:szCs w:val="25"/>
        </w:rPr>
        <w:t xml:space="preserve">за результатами кваліфікаційного оцінювання на відповідність займаній посаді набрав </w:t>
      </w:r>
      <w:r w:rsidR="006D399D">
        <w:rPr>
          <w:sz w:val="25"/>
          <w:szCs w:val="25"/>
        </w:rPr>
        <w:t xml:space="preserve">628 </w:t>
      </w:r>
      <w:r>
        <w:rPr>
          <w:sz w:val="25"/>
          <w:szCs w:val="25"/>
        </w:rPr>
        <w:t>балів</w:t>
      </w:r>
      <w:r w:rsidR="00916FA1" w:rsidRPr="007A37A2">
        <w:rPr>
          <w:sz w:val="25"/>
          <w:szCs w:val="25"/>
        </w:rPr>
        <w:t>.</w:t>
      </w:r>
    </w:p>
    <w:p w:rsidR="00916FA1" w:rsidRDefault="00D00254" w:rsidP="007A37A2">
      <w:pPr>
        <w:pStyle w:val="rtejustify"/>
        <w:shd w:val="clear" w:color="auto" w:fill="FFFFFF"/>
        <w:spacing w:before="0" w:beforeAutospacing="0" w:after="0" w:afterAutospacing="0"/>
        <w:ind w:firstLine="709"/>
        <w:jc w:val="both"/>
        <w:rPr>
          <w:sz w:val="25"/>
          <w:szCs w:val="25"/>
        </w:rPr>
      </w:pPr>
      <w:r>
        <w:rPr>
          <w:sz w:val="25"/>
          <w:szCs w:val="25"/>
        </w:rPr>
        <w:t>2. </w:t>
      </w:r>
      <w:r w:rsidR="00916FA1" w:rsidRPr="007A37A2">
        <w:rPr>
          <w:sz w:val="25"/>
          <w:szCs w:val="25"/>
        </w:rPr>
        <w:t>Визнати суддю</w:t>
      </w:r>
      <w:r w:rsidR="00283200" w:rsidRPr="00283200">
        <w:t xml:space="preserve"> </w:t>
      </w:r>
      <w:r w:rsidR="00283200" w:rsidRPr="00283200">
        <w:rPr>
          <w:sz w:val="25"/>
          <w:szCs w:val="25"/>
        </w:rPr>
        <w:t xml:space="preserve">Херсонського міського суду Херсонської області </w:t>
      </w:r>
      <w:proofErr w:type="spellStart"/>
      <w:r w:rsidR="00283200" w:rsidRPr="00283200">
        <w:rPr>
          <w:sz w:val="25"/>
          <w:szCs w:val="25"/>
        </w:rPr>
        <w:t>Гуцалюк</w:t>
      </w:r>
      <w:r w:rsidR="00283200">
        <w:rPr>
          <w:sz w:val="25"/>
          <w:szCs w:val="25"/>
        </w:rPr>
        <w:t>а</w:t>
      </w:r>
      <w:proofErr w:type="spellEnd"/>
      <w:r w:rsidR="00283200" w:rsidRPr="00283200">
        <w:rPr>
          <w:sz w:val="25"/>
          <w:szCs w:val="25"/>
        </w:rPr>
        <w:t xml:space="preserve"> Олександр</w:t>
      </w:r>
      <w:r w:rsidR="00283200">
        <w:rPr>
          <w:sz w:val="25"/>
          <w:szCs w:val="25"/>
        </w:rPr>
        <w:t>а</w:t>
      </w:r>
      <w:r w:rsidR="00283200" w:rsidRPr="00283200">
        <w:rPr>
          <w:sz w:val="25"/>
          <w:szCs w:val="25"/>
        </w:rPr>
        <w:t xml:space="preserve"> Володимирович</w:t>
      </w:r>
      <w:r w:rsidR="00283200">
        <w:rPr>
          <w:sz w:val="25"/>
          <w:szCs w:val="25"/>
        </w:rPr>
        <w:t>а</w:t>
      </w:r>
      <w:r w:rsidR="00916FA1" w:rsidRPr="007A37A2">
        <w:rPr>
          <w:sz w:val="25"/>
          <w:szCs w:val="25"/>
        </w:rPr>
        <w:t xml:space="preserve"> таким, що не відповідає займаній посаді.</w:t>
      </w:r>
    </w:p>
    <w:p w:rsidR="00B42C09" w:rsidRPr="007A37A2" w:rsidRDefault="00D00254" w:rsidP="007A37A2">
      <w:pPr>
        <w:pStyle w:val="a5"/>
        <w:ind w:firstLine="708"/>
        <w:jc w:val="both"/>
        <w:rPr>
          <w:rFonts w:ascii="Times New Roman" w:eastAsia="Times New Roman" w:hAnsi="Times New Roman" w:cs="Times New Roman"/>
          <w:sz w:val="25"/>
          <w:szCs w:val="25"/>
          <w:lang w:eastAsia="uk-UA"/>
        </w:rPr>
      </w:pPr>
      <w:r>
        <w:rPr>
          <w:rFonts w:ascii="Times New Roman" w:hAnsi="Times New Roman" w:cs="Times New Roman"/>
          <w:sz w:val="25"/>
          <w:szCs w:val="25"/>
        </w:rPr>
        <w:t>3. </w:t>
      </w:r>
      <w:proofErr w:type="spellStart"/>
      <w:r w:rsidR="00916FA1" w:rsidRPr="007A37A2">
        <w:rPr>
          <w:rFonts w:ascii="Times New Roman" w:hAnsi="Times New Roman" w:cs="Times New Roman"/>
          <w:sz w:val="25"/>
          <w:szCs w:val="25"/>
        </w:rPr>
        <w:t>Внести</w:t>
      </w:r>
      <w:proofErr w:type="spellEnd"/>
      <w:r w:rsidR="00916FA1" w:rsidRPr="007A37A2">
        <w:rPr>
          <w:rFonts w:ascii="Times New Roman" w:hAnsi="Times New Roman" w:cs="Times New Roman"/>
          <w:sz w:val="25"/>
          <w:szCs w:val="25"/>
        </w:rPr>
        <w:t xml:space="preserve"> до Вищої ради правосуддя </w:t>
      </w:r>
      <w:r w:rsidR="00D70194" w:rsidRPr="007A37A2">
        <w:rPr>
          <w:rFonts w:ascii="Times New Roman" w:hAnsi="Times New Roman" w:cs="Times New Roman"/>
          <w:sz w:val="25"/>
          <w:szCs w:val="25"/>
        </w:rPr>
        <w:t xml:space="preserve">подання </w:t>
      </w:r>
      <w:r w:rsidR="00916FA1" w:rsidRPr="007A37A2">
        <w:rPr>
          <w:rFonts w:ascii="Times New Roman" w:hAnsi="Times New Roman" w:cs="Times New Roman"/>
          <w:sz w:val="25"/>
          <w:szCs w:val="25"/>
        </w:rPr>
        <w:t xml:space="preserve">про звільнення судді </w:t>
      </w:r>
      <w:r w:rsidR="00AA0753" w:rsidRPr="00AA0753">
        <w:rPr>
          <w:rFonts w:ascii="Times New Roman" w:hAnsi="Times New Roman" w:cs="Times New Roman"/>
          <w:sz w:val="25"/>
          <w:szCs w:val="25"/>
        </w:rPr>
        <w:t xml:space="preserve">Херсонського міського суду Херсонської області </w:t>
      </w:r>
      <w:proofErr w:type="spellStart"/>
      <w:r w:rsidR="00AA0753" w:rsidRPr="00AA0753">
        <w:rPr>
          <w:rFonts w:ascii="Times New Roman" w:hAnsi="Times New Roman" w:cs="Times New Roman"/>
          <w:sz w:val="25"/>
          <w:szCs w:val="25"/>
        </w:rPr>
        <w:t>Гуцалюка</w:t>
      </w:r>
      <w:proofErr w:type="spellEnd"/>
      <w:r w:rsidR="00AA0753" w:rsidRPr="00AA0753">
        <w:rPr>
          <w:rFonts w:ascii="Times New Roman" w:hAnsi="Times New Roman" w:cs="Times New Roman"/>
          <w:sz w:val="25"/>
          <w:szCs w:val="25"/>
        </w:rPr>
        <w:t xml:space="preserve"> Олександра Володимировича </w:t>
      </w:r>
      <w:r w:rsidR="00916FA1" w:rsidRPr="007A37A2">
        <w:rPr>
          <w:rFonts w:ascii="Times New Roman" w:hAnsi="Times New Roman" w:cs="Times New Roman"/>
          <w:sz w:val="25"/>
          <w:szCs w:val="25"/>
        </w:rPr>
        <w:t>із займаної посади</w:t>
      </w:r>
      <w:r w:rsidR="007A37A2" w:rsidRPr="007A37A2">
        <w:rPr>
          <w:rFonts w:ascii="Times New Roman" w:hAnsi="Times New Roman" w:cs="Times New Roman"/>
          <w:sz w:val="25"/>
          <w:szCs w:val="25"/>
        </w:rPr>
        <w:t>.</w:t>
      </w:r>
    </w:p>
    <w:p w:rsidR="00A1241C" w:rsidRDefault="00A1241C" w:rsidP="00D00254">
      <w:pPr>
        <w:pStyle w:val="a5"/>
        <w:jc w:val="both"/>
        <w:rPr>
          <w:rFonts w:ascii="Times New Roman" w:hAnsi="Times New Roman" w:cs="Times New Roman"/>
          <w:sz w:val="25"/>
          <w:szCs w:val="25"/>
        </w:rPr>
      </w:pPr>
    </w:p>
    <w:p w:rsidR="008411FE" w:rsidRDefault="008411FE" w:rsidP="00954371">
      <w:pPr>
        <w:shd w:val="clear" w:color="auto" w:fill="FFFFFF"/>
        <w:suppressAutoHyphens/>
        <w:spacing w:after="0" w:line="480" w:lineRule="auto"/>
        <w:jc w:val="both"/>
        <w:rPr>
          <w:rFonts w:ascii="Times New Roman" w:eastAsia="Times New Roman" w:hAnsi="Times New Roman"/>
          <w:sz w:val="25"/>
          <w:szCs w:val="25"/>
          <w:lang w:eastAsia="ar-SA"/>
        </w:rPr>
      </w:pPr>
      <w:r w:rsidRPr="00A62D19">
        <w:rPr>
          <w:rFonts w:ascii="Times New Roman" w:eastAsia="Times New Roman" w:hAnsi="Times New Roman"/>
          <w:sz w:val="25"/>
          <w:szCs w:val="25"/>
          <w:lang w:eastAsia="ar-SA"/>
        </w:rPr>
        <w:t>Го</w:t>
      </w:r>
      <w:r w:rsidR="00A644FA" w:rsidRPr="00A62D19">
        <w:rPr>
          <w:rFonts w:ascii="Times New Roman" w:eastAsia="Times New Roman" w:hAnsi="Times New Roman"/>
          <w:sz w:val="25"/>
          <w:szCs w:val="25"/>
          <w:lang w:eastAsia="ar-SA"/>
        </w:rPr>
        <w:t>ловуючий</w:t>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A644FA" w:rsidRPr="00A62D19">
        <w:rPr>
          <w:rFonts w:ascii="Times New Roman" w:eastAsia="Times New Roman" w:hAnsi="Times New Roman"/>
          <w:sz w:val="25"/>
          <w:szCs w:val="25"/>
          <w:lang w:eastAsia="ar-SA"/>
        </w:rPr>
        <w:tab/>
      </w:r>
      <w:r w:rsidR="00E80F79">
        <w:rPr>
          <w:rFonts w:ascii="Times New Roman" w:eastAsia="Times New Roman" w:hAnsi="Times New Roman"/>
          <w:sz w:val="25"/>
          <w:szCs w:val="25"/>
          <w:lang w:eastAsia="ar-SA"/>
        </w:rPr>
        <w:t xml:space="preserve">       </w:t>
      </w:r>
      <w:r w:rsidRPr="00A62D19">
        <w:rPr>
          <w:rFonts w:ascii="Times New Roman" w:eastAsia="Times New Roman" w:hAnsi="Times New Roman"/>
          <w:sz w:val="25"/>
          <w:szCs w:val="25"/>
          <w:lang w:eastAsia="ar-SA"/>
        </w:rPr>
        <w:t>Михайло БОГОНІС</w:t>
      </w:r>
    </w:p>
    <w:p w:rsidR="00891329" w:rsidRDefault="008411FE" w:rsidP="00954371">
      <w:pPr>
        <w:shd w:val="clear" w:color="auto" w:fill="FFFFFF"/>
        <w:suppressAutoHyphens/>
        <w:spacing w:after="0" w:line="480" w:lineRule="auto"/>
        <w:jc w:val="both"/>
        <w:rPr>
          <w:rFonts w:ascii="Times New Roman" w:eastAsia="Times New Roman" w:hAnsi="Times New Roman"/>
          <w:sz w:val="25"/>
          <w:szCs w:val="25"/>
          <w:lang w:eastAsia="ar-SA"/>
        </w:rPr>
      </w:pPr>
      <w:r w:rsidRPr="00A62D19">
        <w:rPr>
          <w:rFonts w:ascii="Times New Roman" w:eastAsia="Times New Roman" w:hAnsi="Times New Roman"/>
          <w:sz w:val="25"/>
          <w:szCs w:val="25"/>
          <w:lang w:eastAsia="ar-SA"/>
        </w:rPr>
        <w:t>Члени Комісії:</w:t>
      </w:r>
      <w:r w:rsidRPr="00A62D19">
        <w:rPr>
          <w:rFonts w:ascii="Times New Roman" w:eastAsia="Times New Roman" w:hAnsi="Times New Roman"/>
          <w:sz w:val="25"/>
          <w:szCs w:val="25"/>
          <w:lang w:eastAsia="ar-SA"/>
        </w:rPr>
        <w:tab/>
      </w:r>
      <w:r w:rsidRPr="00A62D19">
        <w:rPr>
          <w:rFonts w:ascii="Times New Roman" w:eastAsia="Times New Roman" w:hAnsi="Times New Roman"/>
          <w:sz w:val="25"/>
          <w:szCs w:val="25"/>
          <w:lang w:eastAsia="ar-SA"/>
        </w:rPr>
        <w:tab/>
      </w:r>
      <w:r w:rsidRPr="00A62D19">
        <w:rPr>
          <w:rFonts w:ascii="Times New Roman" w:eastAsia="Times New Roman" w:hAnsi="Times New Roman"/>
          <w:sz w:val="25"/>
          <w:szCs w:val="25"/>
          <w:lang w:eastAsia="ar-SA"/>
        </w:rPr>
        <w:tab/>
      </w:r>
      <w:r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4B7A37" w:rsidRPr="00A62D19">
        <w:rPr>
          <w:rFonts w:ascii="Times New Roman" w:eastAsia="Times New Roman" w:hAnsi="Times New Roman"/>
          <w:sz w:val="25"/>
          <w:szCs w:val="25"/>
          <w:lang w:eastAsia="ar-SA"/>
        </w:rPr>
        <w:tab/>
      </w:r>
      <w:r w:rsidR="00C82687" w:rsidRPr="00A62D19">
        <w:rPr>
          <w:rFonts w:ascii="Times New Roman" w:eastAsia="Times New Roman" w:hAnsi="Times New Roman"/>
          <w:sz w:val="25"/>
          <w:szCs w:val="25"/>
          <w:lang w:eastAsia="ar-SA"/>
        </w:rPr>
        <w:t xml:space="preserve">       </w:t>
      </w:r>
      <w:r w:rsidRPr="00A62D19">
        <w:rPr>
          <w:rFonts w:ascii="Times New Roman" w:eastAsia="Times New Roman" w:hAnsi="Times New Roman"/>
          <w:sz w:val="25"/>
          <w:szCs w:val="25"/>
          <w:lang w:eastAsia="ar-SA"/>
        </w:rPr>
        <w:t>Надія КОБЕЦЬКА</w:t>
      </w:r>
    </w:p>
    <w:p w:rsidR="00361EE6" w:rsidRPr="003B2E41" w:rsidRDefault="00C82687" w:rsidP="00954371">
      <w:pPr>
        <w:tabs>
          <w:tab w:val="left" w:pos="8385"/>
        </w:tabs>
        <w:spacing w:line="480" w:lineRule="auto"/>
        <w:ind w:left="7513" w:hanging="433"/>
        <w:rPr>
          <w:rFonts w:ascii="Times New Roman" w:eastAsia="Times New Roman" w:hAnsi="Times New Roman"/>
          <w:sz w:val="25"/>
          <w:szCs w:val="25"/>
          <w:lang w:eastAsia="ar-SA"/>
        </w:rPr>
      </w:pPr>
      <w:r w:rsidRPr="00A62D19">
        <w:rPr>
          <w:rFonts w:ascii="Times New Roman" w:eastAsia="Times New Roman" w:hAnsi="Times New Roman"/>
          <w:sz w:val="25"/>
          <w:szCs w:val="25"/>
          <w:lang w:eastAsia="ar-SA"/>
        </w:rPr>
        <w:t xml:space="preserve">       </w:t>
      </w:r>
      <w:r w:rsidR="008411FE" w:rsidRPr="00A62D19">
        <w:rPr>
          <w:rFonts w:ascii="Times New Roman" w:eastAsia="Times New Roman" w:hAnsi="Times New Roman"/>
          <w:sz w:val="25"/>
          <w:szCs w:val="25"/>
          <w:lang w:eastAsia="ar-SA"/>
        </w:rPr>
        <w:t>Галина ШЕВЧУК</w:t>
      </w:r>
    </w:p>
    <w:sectPr w:rsidR="00361EE6" w:rsidRPr="003B2E41" w:rsidSect="00DE4626">
      <w:headerReference w:type="default"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30DAE" w:rsidRDefault="00930DAE" w:rsidP="009A1CEE">
      <w:pPr>
        <w:spacing w:after="0" w:line="240" w:lineRule="auto"/>
      </w:pPr>
      <w:r>
        <w:separator/>
      </w:r>
    </w:p>
  </w:endnote>
  <w:endnote w:type="continuationSeparator" w:id="0">
    <w:p w:rsidR="00930DAE" w:rsidRDefault="00930DAE" w:rsidP="009A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274A4" w:rsidRDefault="002274A4" w:rsidP="002D1938">
    <w:pPr>
      <w:pStyle w:val="aa"/>
      <w:tabs>
        <w:tab w:val="clear" w:pos="4819"/>
        <w:tab w:val="clear" w:pos="9639"/>
        <w:tab w:val="left" w:pos="25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30DAE" w:rsidRDefault="00930DAE" w:rsidP="009A1CEE">
      <w:pPr>
        <w:spacing w:after="0" w:line="240" w:lineRule="auto"/>
      </w:pPr>
      <w:r>
        <w:separator/>
      </w:r>
    </w:p>
  </w:footnote>
  <w:footnote w:type="continuationSeparator" w:id="0">
    <w:p w:rsidR="00930DAE" w:rsidRDefault="00930DAE" w:rsidP="009A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94532715"/>
      <w:docPartObj>
        <w:docPartGallery w:val="Page Numbers (Top of Page)"/>
        <w:docPartUnique/>
      </w:docPartObj>
    </w:sdtPr>
    <w:sdtEndPr/>
    <w:sdtContent>
      <w:p w:rsidR="002274A4" w:rsidRPr="00A6441A" w:rsidRDefault="002274A4">
        <w:pPr>
          <w:pStyle w:val="a8"/>
          <w:jc w:val="center"/>
          <w:rPr>
            <w:rFonts w:ascii="Times New Roman" w:hAnsi="Times New Roman" w:cs="Times New Roman"/>
          </w:rPr>
        </w:pPr>
        <w:r w:rsidRPr="00A6441A">
          <w:rPr>
            <w:rFonts w:ascii="Times New Roman" w:hAnsi="Times New Roman" w:cs="Times New Roman"/>
          </w:rPr>
          <w:fldChar w:fldCharType="begin"/>
        </w:r>
        <w:r w:rsidRPr="00A6441A">
          <w:rPr>
            <w:rFonts w:ascii="Times New Roman" w:hAnsi="Times New Roman" w:cs="Times New Roman"/>
          </w:rPr>
          <w:instrText>PAGE   \* MERGEFORMAT</w:instrText>
        </w:r>
        <w:r w:rsidRPr="00A6441A">
          <w:rPr>
            <w:rFonts w:ascii="Times New Roman" w:hAnsi="Times New Roman" w:cs="Times New Roman"/>
          </w:rPr>
          <w:fldChar w:fldCharType="separate"/>
        </w:r>
        <w:r w:rsidR="00D70194">
          <w:rPr>
            <w:rFonts w:ascii="Times New Roman" w:hAnsi="Times New Roman" w:cs="Times New Roman"/>
            <w:noProof/>
          </w:rPr>
          <w:t>19</w:t>
        </w:r>
        <w:r w:rsidRPr="00A6441A">
          <w:rPr>
            <w:rFonts w:ascii="Times New Roman" w:hAnsi="Times New Roman" w:cs="Times New Roman"/>
          </w:rPr>
          <w:fldChar w:fldCharType="end"/>
        </w:r>
      </w:p>
    </w:sdtContent>
  </w:sdt>
  <w:p w:rsidR="002274A4" w:rsidRDefault="002274A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704D6"/>
    <w:multiLevelType w:val="hybridMultilevel"/>
    <w:tmpl w:val="D23CF9F6"/>
    <w:lvl w:ilvl="0" w:tplc="E24AC6D0">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CF004FA"/>
    <w:multiLevelType w:val="multilevel"/>
    <w:tmpl w:val="B5DC26F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F2E163D"/>
    <w:multiLevelType w:val="hybridMultilevel"/>
    <w:tmpl w:val="3D065AD8"/>
    <w:lvl w:ilvl="0" w:tplc="635C4C3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1B33118"/>
    <w:multiLevelType w:val="hybridMultilevel"/>
    <w:tmpl w:val="724EA0F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1D976CC"/>
    <w:multiLevelType w:val="hybridMultilevel"/>
    <w:tmpl w:val="459E35CA"/>
    <w:lvl w:ilvl="0" w:tplc="153A99A2">
      <w:numFmt w:val="bullet"/>
      <w:lvlText w:val="-"/>
      <w:lvlJc w:val="left"/>
      <w:pPr>
        <w:ind w:left="1069" w:hanging="360"/>
      </w:pPr>
      <w:rPr>
        <w:rFonts w:ascii="Times New Roman" w:eastAsia="Batang"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15E95359"/>
    <w:multiLevelType w:val="hybridMultilevel"/>
    <w:tmpl w:val="0F5CB09C"/>
    <w:lvl w:ilvl="0" w:tplc="5010E6FC">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16252B7B"/>
    <w:multiLevelType w:val="hybridMultilevel"/>
    <w:tmpl w:val="AA98F5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5917DE"/>
    <w:multiLevelType w:val="multilevel"/>
    <w:tmpl w:val="95A2D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750B6"/>
    <w:multiLevelType w:val="hybridMultilevel"/>
    <w:tmpl w:val="F66AC0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ADE7F1F"/>
    <w:multiLevelType w:val="hybridMultilevel"/>
    <w:tmpl w:val="6F523E42"/>
    <w:lvl w:ilvl="0" w:tplc="CF267336">
      <w:start w:val="1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1D091507"/>
    <w:multiLevelType w:val="hybridMultilevel"/>
    <w:tmpl w:val="921E31C2"/>
    <w:lvl w:ilvl="0" w:tplc="5086A8C4">
      <w:start w:val="1"/>
      <w:numFmt w:val="decimal"/>
      <w:lvlText w:val="%1."/>
      <w:lvlJc w:val="left"/>
      <w:pPr>
        <w:ind w:left="644" w:hanging="360"/>
      </w:pPr>
      <w:rPr>
        <w:rFonts w:hint="default"/>
        <w:i/>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20010B17"/>
    <w:multiLevelType w:val="hybridMultilevel"/>
    <w:tmpl w:val="D01AECF2"/>
    <w:lvl w:ilvl="0" w:tplc="2472ADBE">
      <w:start w:val="1"/>
      <w:numFmt w:val="decimal"/>
      <w:lvlText w:val="%1)"/>
      <w:lvlJc w:val="left"/>
      <w:pPr>
        <w:ind w:left="928" w:hanging="360"/>
      </w:pPr>
      <w:rPr>
        <w:rFonts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2" w15:restartNumberingAfterBreak="0">
    <w:nsid w:val="288002CF"/>
    <w:multiLevelType w:val="hybridMultilevel"/>
    <w:tmpl w:val="78DC006C"/>
    <w:lvl w:ilvl="0" w:tplc="B95455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8FD35AC"/>
    <w:multiLevelType w:val="hybridMultilevel"/>
    <w:tmpl w:val="687CB36A"/>
    <w:lvl w:ilvl="0" w:tplc="10AE50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C560DDE"/>
    <w:multiLevelType w:val="hybridMultilevel"/>
    <w:tmpl w:val="A9BC13D4"/>
    <w:lvl w:ilvl="0" w:tplc="F12EFE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F6D2AF4"/>
    <w:multiLevelType w:val="hybridMultilevel"/>
    <w:tmpl w:val="6AD0288E"/>
    <w:lvl w:ilvl="0" w:tplc="393049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3D9E0729"/>
    <w:multiLevelType w:val="hybridMultilevel"/>
    <w:tmpl w:val="60D2E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EC1874"/>
    <w:multiLevelType w:val="hybridMultilevel"/>
    <w:tmpl w:val="476A4512"/>
    <w:lvl w:ilvl="0" w:tplc="300E0514">
      <w:start w:val="15"/>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9" w15:restartNumberingAfterBreak="0">
    <w:nsid w:val="464E6A81"/>
    <w:multiLevelType w:val="hybridMultilevel"/>
    <w:tmpl w:val="C896D982"/>
    <w:lvl w:ilvl="0" w:tplc="A762E09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578B3420"/>
    <w:multiLevelType w:val="hybridMultilevel"/>
    <w:tmpl w:val="8BC2FB4E"/>
    <w:lvl w:ilvl="0" w:tplc="9864D224">
      <w:start w:val="1"/>
      <w:numFmt w:val="decimal"/>
      <w:lvlText w:val="%1."/>
      <w:lvlJc w:val="left"/>
      <w:pPr>
        <w:ind w:left="1065" w:hanging="36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0B8411A"/>
    <w:multiLevelType w:val="hybridMultilevel"/>
    <w:tmpl w:val="E4C039C8"/>
    <w:lvl w:ilvl="0" w:tplc="B85AC338">
      <w:start w:val="1"/>
      <w:numFmt w:val="decimal"/>
      <w:lvlText w:val="%1."/>
      <w:lvlJc w:val="left"/>
      <w:pPr>
        <w:ind w:left="926" w:hanging="360"/>
      </w:pPr>
      <w:rPr>
        <w:rFonts w:hint="default"/>
      </w:rPr>
    </w:lvl>
    <w:lvl w:ilvl="1" w:tplc="04220019" w:tentative="1">
      <w:start w:val="1"/>
      <w:numFmt w:val="lowerLetter"/>
      <w:lvlText w:val="%2."/>
      <w:lvlJc w:val="left"/>
      <w:pPr>
        <w:ind w:left="1646" w:hanging="360"/>
      </w:pPr>
    </w:lvl>
    <w:lvl w:ilvl="2" w:tplc="0422001B" w:tentative="1">
      <w:start w:val="1"/>
      <w:numFmt w:val="lowerRoman"/>
      <w:lvlText w:val="%3."/>
      <w:lvlJc w:val="right"/>
      <w:pPr>
        <w:ind w:left="2366" w:hanging="180"/>
      </w:pPr>
    </w:lvl>
    <w:lvl w:ilvl="3" w:tplc="0422000F" w:tentative="1">
      <w:start w:val="1"/>
      <w:numFmt w:val="decimal"/>
      <w:lvlText w:val="%4."/>
      <w:lvlJc w:val="left"/>
      <w:pPr>
        <w:ind w:left="3086" w:hanging="360"/>
      </w:pPr>
    </w:lvl>
    <w:lvl w:ilvl="4" w:tplc="04220019" w:tentative="1">
      <w:start w:val="1"/>
      <w:numFmt w:val="lowerLetter"/>
      <w:lvlText w:val="%5."/>
      <w:lvlJc w:val="left"/>
      <w:pPr>
        <w:ind w:left="3806" w:hanging="360"/>
      </w:pPr>
    </w:lvl>
    <w:lvl w:ilvl="5" w:tplc="0422001B" w:tentative="1">
      <w:start w:val="1"/>
      <w:numFmt w:val="lowerRoman"/>
      <w:lvlText w:val="%6."/>
      <w:lvlJc w:val="right"/>
      <w:pPr>
        <w:ind w:left="4526" w:hanging="180"/>
      </w:pPr>
    </w:lvl>
    <w:lvl w:ilvl="6" w:tplc="0422000F" w:tentative="1">
      <w:start w:val="1"/>
      <w:numFmt w:val="decimal"/>
      <w:lvlText w:val="%7."/>
      <w:lvlJc w:val="left"/>
      <w:pPr>
        <w:ind w:left="5246" w:hanging="360"/>
      </w:pPr>
    </w:lvl>
    <w:lvl w:ilvl="7" w:tplc="04220019" w:tentative="1">
      <w:start w:val="1"/>
      <w:numFmt w:val="lowerLetter"/>
      <w:lvlText w:val="%8."/>
      <w:lvlJc w:val="left"/>
      <w:pPr>
        <w:ind w:left="5966" w:hanging="360"/>
      </w:pPr>
    </w:lvl>
    <w:lvl w:ilvl="8" w:tplc="0422001B" w:tentative="1">
      <w:start w:val="1"/>
      <w:numFmt w:val="lowerRoman"/>
      <w:lvlText w:val="%9."/>
      <w:lvlJc w:val="right"/>
      <w:pPr>
        <w:ind w:left="6686" w:hanging="180"/>
      </w:pPr>
    </w:lvl>
  </w:abstractNum>
  <w:abstractNum w:abstractNumId="22" w15:restartNumberingAfterBreak="0">
    <w:nsid w:val="64D937B2"/>
    <w:multiLevelType w:val="hybridMultilevel"/>
    <w:tmpl w:val="4F307C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6CF65DC5"/>
    <w:multiLevelType w:val="hybridMultilevel"/>
    <w:tmpl w:val="401847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A65136"/>
    <w:multiLevelType w:val="hybridMultilevel"/>
    <w:tmpl w:val="45AAE4B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1FB7EF8"/>
    <w:multiLevelType w:val="hybridMultilevel"/>
    <w:tmpl w:val="8EBC675E"/>
    <w:lvl w:ilvl="0" w:tplc="7C2899D8">
      <w:start w:val="1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6" w15:restartNumberingAfterBreak="0">
    <w:nsid w:val="75DF41E9"/>
    <w:multiLevelType w:val="hybridMultilevel"/>
    <w:tmpl w:val="D1DA3990"/>
    <w:lvl w:ilvl="0" w:tplc="CD04918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769362A"/>
    <w:multiLevelType w:val="hybridMultilevel"/>
    <w:tmpl w:val="BEBCB6D2"/>
    <w:lvl w:ilvl="0" w:tplc="A7E482AE">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7E4038BE"/>
    <w:multiLevelType w:val="hybridMultilevel"/>
    <w:tmpl w:val="1E6EA7D0"/>
    <w:lvl w:ilvl="0" w:tplc="AC969784">
      <w:start w:val="15"/>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7E491750"/>
    <w:multiLevelType w:val="hybridMultilevel"/>
    <w:tmpl w:val="2FDC73C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5"/>
  </w:num>
  <w:num w:numId="2">
    <w:abstractNumId w:val="25"/>
  </w:num>
  <w:num w:numId="3">
    <w:abstractNumId w:val="16"/>
  </w:num>
  <w:num w:numId="4">
    <w:abstractNumId w:val="19"/>
  </w:num>
  <w:num w:numId="5">
    <w:abstractNumId w:val="27"/>
  </w:num>
  <w:num w:numId="6">
    <w:abstractNumId w:val="29"/>
  </w:num>
  <w:num w:numId="7">
    <w:abstractNumId w:val="7"/>
  </w:num>
  <w:num w:numId="8">
    <w:abstractNumId w:val="14"/>
  </w:num>
  <w:num w:numId="9">
    <w:abstractNumId w:val="0"/>
  </w:num>
  <w:num w:numId="10">
    <w:abstractNumId w:val="4"/>
  </w:num>
  <w:num w:numId="11">
    <w:abstractNumId w:val="10"/>
  </w:num>
  <w:num w:numId="12">
    <w:abstractNumId w:val="3"/>
  </w:num>
  <w:num w:numId="13">
    <w:abstractNumId w:val="22"/>
  </w:num>
  <w:num w:numId="14">
    <w:abstractNumId w:val="2"/>
  </w:num>
  <w:num w:numId="15">
    <w:abstractNumId w:val="11"/>
  </w:num>
  <w:num w:numId="16">
    <w:abstractNumId w:val="8"/>
  </w:num>
  <w:num w:numId="17">
    <w:abstractNumId w:val="6"/>
  </w:num>
  <w:num w:numId="18">
    <w:abstractNumId w:val="21"/>
  </w:num>
  <w:num w:numId="19">
    <w:abstractNumId w:val="12"/>
  </w:num>
  <w:num w:numId="20">
    <w:abstractNumId w:val="18"/>
  </w:num>
  <w:num w:numId="21">
    <w:abstractNumId w:val="9"/>
  </w:num>
  <w:num w:numId="22">
    <w:abstractNumId w:val="28"/>
  </w:num>
  <w:num w:numId="23">
    <w:abstractNumId w:val="15"/>
  </w:num>
  <w:num w:numId="24">
    <w:abstractNumId w:val="13"/>
  </w:num>
  <w:num w:numId="25">
    <w:abstractNumId w:val="17"/>
  </w:num>
  <w:num w:numId="26">
    <w:abstractNumId w:val="23"/>
  </w:num>
  <w:num w:numId="27">
    <w:abstractNumId w:val="1"/>
  </w:num>
  <w:num w:numId="28">
    <w:abstractNumId w:val="26"/>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0D41"/>
    <w:rsid w:val="000014EA"/>
    <w:rsid w:val="0000192A"/>
    <w:rsid w:val="0000206E"/>
    <w:rsid w:val="000040B5"/>
    <w:rsid w:val="00005129"/>
    <w:rsid w:val="00005CAD"/>
    <w:rsid w:val="000078B7"/>
    <w:rsid w:val="000124A2"/>
    <w:rsid w:val="0001366A"/>
    <w:rsid w:val="000139CE"/>
    <w:rsid w:val="000144CE"/>
    <w:rsid w:val="00015FE3"/>
    <w:rsid w:val="00017499"/>
    <w:rsid w:val="00017DE4"/>
    <w:rsid w:val="00020AF6"/>
    <w:rsid w:val="0002123E"/>
    <w:rsid w:val="000228C8"/>
    <w:rsid w:val="0002300D"/>
    <w:rsid w:val="000249B9"/>
    <w:rsid w:val="00025633"/>
    <w:rsid w:val="00025CD6"/>
    <w:rsid w:val="00026885"/>
    <w:rsid w:val="00026906"/>
    <w:rsid w:val="0003063B"/>
    <w:rsid w:val="0003214E"/>
    <w:rsid w:val="000324ED"/>
    <w:rsid w:val="000330FD"/>
    <w:rsid w:val="00034E70"/>
    <w:rsid w:val="00036A67"/>
    <w:rsid w:val="000370FA"/>
    <w:rsid w:val="0003768F"/>
    <w:rsid w:val="00041F40"/>
    <w:rsid w:val="00041F5D"/>
    <w:rsid w:val="00042982"/>
    <w:rsid w:val="00042AB5"/>
    <w:rsid w:val="00042FD3"/>
    <w:rsid w:val="00043D0A"/>
    <w:rsid w:val="00043F41"/>
    <w:rsid w:val="00044E27"/>
    <w:rsid w:val="000462F8"/>
    <w:rsid w:val="00046B6E"/>
    <w:rsid w:val="00047592"/>
    <w:rsid w:val="00050AE6"/>
    <w:rsid w:val="00050C68"/>
    <w:rsid w:val="00051347"/>
    <w:rsid w:val="00054DE3"/>
    <w:rsid w:val="00055B9D"/>
    <w:rsid w:val="00056445"/>
    <w:rsid w:val="00057744"/>
    <w:rsid w:val="00060451"/>
    <w:rsid w:val="000605FE"/>
    <w:rsid w:val="000607D8"/>
    <w:rsid w:val="00061AE7"/>
    <w:rsid w:val="00062F70"/>
    <w:rsid w:val="0006376E"/>
    <w:rsid w:val="00063DC2"/>
    <w:rsid w:val="0006459E"/>
    <w:rsid w:val="00064ADA"/>
    <w:rsid w:val="00067913"/>
    <w:rsid w:val="00074834"/>
    <w:rsid w:val="00074AE1"/>
    <w:rsid w:val="00075283"/>
    <w:rsid w:val="0007580A"/>
    <w:rsid w:val="00075C14"/>
    <w:rsid w:val="00076C35"/>
    <w:rsid w:val="00077D93"/>
    <w:rsid w:val="00081924"/>
    <w:rsid w:val="000822FE"/>
    <w:rsid w:val="000849F8"/>
    <w:rsid w:val="00085AEB"/>
    <w:rsid w:val="00085C4F"/>
    <w:rsid w:val="00085F5C"/>
    <w:rsid w:val="00093187"/>
    <w:rsid w:val="00093E13"/>
    <w:rsid w:val="00094C88"/>
    <w:rsid w:val="00094F1D"/>
    <w:rsid w:val="00095B15"/>
    <w:rsid w:val="00096C5C"/>
    <w:rsid w:val="00096F11"/>
    <w:rsid w:val="000A18C6"/>
    <w:rsid w:val="000A3504"/>
    <w:rsid w:val="000A5AAA"/>
    <w:rsid w:val="000A5D14"/>
    <w:rsid w:val="000A6208"/>
    <w:rsid w:val="000A68D9"/>
    <w:rsid w:val="000A7050"/>
    <w:rsid w:val="000B0A32"/>
    <w:rsid w:val="000B14BC"/>
    <w:rsid w:val="000B1EC6"/>
    <w:rsid w:val="000B29A8"/>
    <w:rsid w:val="000B2A98"/>
    <w:rsid w:val="000B3FCA"/>
    <w:rsid w:val="000B5255"/>
    <w:rsid w:val="000B5434"/>
    <w:rsid w:val="000B73D2"/>
    <w:rsid w:val="000C0940"/>
    <w:rsid w:val="000C463A"/>
    <w:rsid w:val="000C53A1"/>
    <w:rsid w:val="000C586D"/>
    <w:rsid w:val="000C65A2"/>
    <w:rsid w:val="000C6A74"/>
    <w:rsid w:val="000D0F7A"/>
    <w:rsid w:val="000D166F"/>
    <w:rsid w:val="000D37DE"/>
    <w:rsid w:val="000D5374"/>
    <w:rsid w:val="000E057E"/>
    <w:rsid w:val="000E0B0E"/>
    <w:rsid w:val="000E146F"/>
    <w:rsid w:val="000F6486"/>
    <w:rsid w:val="000F6FC1"/>
    <w:rsid w:val="000F7BBF"/>
    <w:rsid w:val="0010047D"/>
    <w:rsid w:val="00100B4C"/>
    <w:rsid w:val="00100CE2"/>
    <w:rsid w:val="001025B8"/>
    <w:rsid w:val="001037E2"/>
    <w:rsid w:val="00103D6B"/>
    <w:rsid w:val="00103D71"/>
    <w:rsid w:val="00105829"/>
    <w:rsid w:val="00105D36"/>
    <w:rsid w:val="00106606"/>
    <w:rsid w:val="00106CFA"/>
    <w:rsid w:val="0010714F"/>
    <w:rsid w:val="001078A0"/>
    <w:rsid w:val="00107A3A"/>
    <w:rsid w:val="001113B8"/>
    <w:rsid w:val="001126CB"/>
    <w:rsid w:val="001134FC"/>
    <w:rsid w:val="001143BC"/>
    <w:rsid w:val="0011442C"/>
    <w:rsid w:val="00115039"/>
    <w:rsid w:val="0011622D"/>
    <w:rsid w:val="00117888"/>
    <w:rsid w:val="0012097B"/>
    <w:rsid w:val="001209BF"/>
    <w:rsid w:val="001214D1"/>
    <w:rsid w:val="001255B8"/>
    <w:rsid w:val="00125D44"/>
    <w:rsid w:val="00127625"/>
    <w:rsid w:val="001309E5"/>
    <w:rsid w:val="00131890"/>
    <w:rsid w:val="00134B25"/>
    <w:rsid w:val="001355EC"/>
    <w:rsid w:val="00136E92"/>
    <w:rsid w:val="00137518"/>
    <w:rsid w:val="00137E23"/>
    <w:rsid w:val="001408ED"/>
    <w:rsid w:val="001423CE"/>
    <w:rsid w:val="00142663"/>
    <w:rsid w:val="0014451A"/>
    <w:rsid w:val="00146B57"/>
    <w:rsid w:val="0015108C"/>
    <w:rsid w:val="001510DE"/>
    <w:rsid w:val="00151833"/>
    <w:rsid w:val="00152BDD"/>
    <w:rsid w:val="0015338A"/>
    <w:rsid w:val="00157D9D"/>
    <w:rsid w:val="0016031B"/>
    <w:rsid w:val="0016143D"/>
    <w:rsid w:val="001643B9"/>
    <w:rsid w:val="00164A4E"/>
    <w:rsid w:val="001658C2"/>
    <w:rsid w:val="00166A40"/>
    <w:rsid w:val="00167AB2"/>
    <w:rsid w:val="0017332C"/>
    <w:rsid w:val="00173AFD"/>
    <w:rsid w:val="0017421D"/>
    <w:rsid w:val="00174481"/>
    <w:rsid w:val="001755DA"/>
    <w:rsid w:val="00176BDF"/>
    <w:rsid w:val="001775D0"/>
    <w:rsid w:val="0018086C"/>
    <w:rsid w:val="001810DC"/>
    <w:rsid w:val="00182273"/>
    <w:rsid w:val="00183765"/>
    <w:rsid w:val="00183D59"/>
    <w:rsid w:val="00184A94"/>
    <w:rsid w:val="00184EDE"/>
    <w:rsid w:val="00184FA9"/>
    <w:rsid w:val="0018556B"/>
    <w:rsid w:val="00185E5C"/>
    <w:rsid w:val="001911CC"/>
    <w:rsid w:val="00192C28"/>
    <w:rsid w:val="00192CEA"/>
    <w:rsid w:val="001933A3"/>
    <w:rsid w:val="00193AF8"/>
    <w:rsid w:val="00194029"/>
    <w:rsid w:val="00194A89"/>
    <w:rsid w:val="001953CE"/>
    <w:rsid w:val="001954DE"/>
    <w:rsid w:val="00196969"/>
    <w:rsid w:val="00196A40"/>
    <w:rsid w:val="001A1D30"/>
    <w:rsid w:val="001A2913"/>
    <w:rsid w:val="001A2DF3"/>
    <w:rsid w:val="001A4660"/>
    <w:rsid w:val="001A524B"/>
    <w:rsid w:val="001A544E"/>
    <w:rsid w:val="001A552F"/>
    <w:rsid w:val="001A6EC5"/>
    <w:rsid w:val="001B00C5"/>
    <w:rsid w:val="001B0AFF"/>
    <w:rsid w:val="001B1EE6"/>
    <w:rsid w:val="001B3267"/>
    <w:rsid w:val="001B5BAC"/>
    <w:rsid w:val="001B7912"/>
    <w:rsid w:val="001C09E4"/>
    <w:rsid w:val="001C10FD"/>
    <w:rsid w:val="001C1110"/>
    <w:rsid w:val="001C1E7C"/>
    <w:rsid w:val="001C3CA5"/>
    <w:rsid w:val="001C3F87"/>
    <w:rsid w:val="001C4926"/>
    <w:rsid w:val="001C4DDC"/>
    <w:rsid w:val="001C5A3C"/>
    <w:rsid w:val="001C5AEC"/>
    <w:rsid w:val="001D13C9"/>
    <w:rsid w:val="001D14E0"/>
    <w:rsid w:val="001D16BD"/>
    <w:rsid w:val="001D3433"/>
    <w:rsid w:val="001D35D9"/>
    <w:rsid w:val="001D75E2"/>
    <w:rsid w:val="001E141F"/>
    <w:rsid w:val="001E3DA7"/>
    <w:rsid w:val="001E51AD"/>
    <w:rsid w:val="001E5447"/>
    <w:rsid w:val="001E619F"/>
    <w:rsid w:val="001E6BE0"/>
    <w:rsid w:val="001F042C"/>
    <w:rsid w:val="001F1469"/>
    <w:rsid w:val="001F19C6"/>
    <w:rsid w:val="001F2A6F"/>
    <w:rsid w:val="001F2B16"/>
    <w:rsid w:val="001F3953"/>
    <w:rsid w:val="002000F7"/>
    <w:rsid w:val="00201B0E"/>
    <w:rsid w:val="00203AD3"/>
    <w:rsid w:val="00204669"/>
    <w:rsid w:val="002071B7"/>
    <w:rsid w:val="00211A96"/>
    <w:rsid w:val="00215A18"/>
    <w:rsid w:val="00215DBC"/>
    <w:rsid w:val="00217836"/>
    <w:rsid w:val="002206D4"/>
    <w:rsid w:val="0022155F"/>
    <w:rsid w:val="00224F91"/>
    <w:rsid w:val="00225400"/>
    <w:rsid w:val="00225CBD"/>
    <w:rsid w:val="00225FF8"/>
    <w:rsid w:val="002267D7"/>
    <w:rsid w:val="00226953"/>
    <w:rsid w:val="00226B59"/>
    <w:rsid w:val="00226C76"/>
    <w:rsid w:val="002274A4"/>
    <w:rsid w:val="002277F9"/>
    <w:rsid w:val="00230E61"/>
    <w:rsid w:val="00230F0A"/>
    <w:rsid w:val="0023182D"/>
    <w:rsid w:val="00234543"/>
    <w:rsid w:val="00235BF7"/>
    <w:rsid w:val="002365A7"/>
    <w:rsid w:val="00236B7D"/>
    <w:rsid w:val="0023712A"/>
    <w:rsid w:val="0024076B"/>
    <w:rsid w:val="00240B59"/>
    <w:rsid w:val="00243B26"/>
    <w:rsid w:val="002443CD"/>
    <w:rsid w:val="00244611"/>
    <w:rsid w:val="00244E66"/>
    <w:rsid w:val="0024602B"/>
    <w:rsid w:val="00246CC5"/>
    <w:rsid w:val="00250A92"/>
    <w:rsid w:val="002513B0"/>
    <w:rsid w:val="002520DE"/>
    <w:rsid w:val="00252107"/>
    <w:rsid w:val="00252644"/>
    <w:rsid w:val="00254D5B"/>
    <w:rsid w:val="002553BA"/>
    <w:rsid w:val="00255A36"/>
    <w:rsid w:val="00257C21"/>
    <w:rsid w:val="00261E83"/>
    <w:rsid w:val="002620FA"/>
    <w:rsid w:val="002632ED"/>
    <w:rsid w:val="00263F8C"/>
    <w:rsid w:val="00266615"/>
    <w:rsid w:val="00267A4A"/>
    <w:rsid w:val="00267E88"/>
    <w:rsid w:val="00270325"/>
    <w:rsid w:val="00270E66"/>
    <w:rsid w:val="00273477"/>
    <w:rsid w:val="00274441"/>
    <w:rsid w:val="00274C4A"/>
    <w:rsid w:val="0027736E"/>
    <w:rsid w:val="002773DE"/>
    <w:rsid w:val="002808EE"/>
    <w:rsid w:val="00281CCD"/>
    <w:rsid w:val="00283200"/>
    <w:rsid w:val="00283FE8"/>
    <w:rsid w:val="00285B17"/>
    <w:rsid w:val="00286EAF"/>
    <w:rsid w:val="00291A7A"/>
    <w:rsid w:val="0029400A"/>
    <w:rsid w:val="002949F0"/>
    <w:rsid w:val="00295629"/>
    <w:rsid w:val="0029681D"/>
    <w:rsid w:val="002A086B"/>
    <w:rsid w:val="002A1D3F"/>
    <w:rsid w:val="002A1F80"/>
    <w:rsid w:val="002A3B69"/>
    <w:rsid w:val="002A4AE0"/>
    <w:rsid w:val="002A4C4F"/>
    <w:rsid w:val="002A5B22"/>
    <w:rsid w:val="002A5E7E"/>
    <w:rsid w:val="002A6F26"/>
    <w:rsid w:val="002B1207"/>
    <w:rsid w:val="002B4449"/>
    <w:rsid w:val="002B4887"/>
    <w:rsid w:val="002B48BD"/>
    <w:rsid w:val="002B494F"/>
    <w:rsid w:val="002B5B26"/>
    <w:rsid w:val="002B5D48"/>
    <w:rsid w:val="002B6A60"/>
    <w:rsid w:val="002B7182"/>
    <w:rsid w:val="002B7401"/>
    <w:rsid w:val="002C0156"/>
    <w:rsid w:val="002C216E"/>
    <w:rsid w:val="002C24FC"/>
    <w:rsid w:val="002C2639"/>
    <w:rsid w:val="002C3259"/>
    <w:rsid w:val="002C3883"/>
    <w:rsid w:val="002C397C"/>
    <w:rsid w:val="002C4012"/>
    <w:rsid w:val="002C4EF7"/>
    <w:rsid w:val="002C53AD"/>
    <w:rsid w:val="002C7D8C"/>
    <w:rsid w:val="002D0360"/>
    <w:rsid w:val="002D0386"/>
    <w:rsid w:val="002D1235"/>
    <w:rsid w:val="002D1938"/>
    <w:rsid w:val="002D3178"/>
    <w:rsid w:val="002D534A"/>
    <w:rsid w:val="002D567A"/>
    <w:rsid w:val="002D58F1"/>
    <w:rsid w:val="002D5D59"/>
    <w:rsid w:val="002D6ADA"/>
    <w:rsid w:val="002E0B56"/>
    <w:rsid w:val="002E1032"/>
    <w:rsid w:val="002E5B40"/>
    <w:rsid w:val="002E5BEC"/>
    <w:rsid w:val="002E5E68"/>
    <w:rsid w:val="002E65D4"/>
    <w:rsid w:val="002F0CDD"/>
    <w:rsid w:val="002F0E60"/>
    <w:rsid w:val="002F107F"/>
    <w:rsid w:val="002F12E5"/>
    <w:rsid w:val="002F1628"/>
    <w:rsid w:val="002F58DB"/>
    <w:rsid w:val="002F592C"/>
    <w:rsid w:val="00301399"/>
    <w:rsid w:val="00302FF9"/>
    <w:rsid w:val="003040CE"/>
    <w:rsid w:val="003053D9"/>
    <w:rsid w:val="00305CFA"/>
    <w:rsid w:val="00305F0A"/>
    <w:rsid w:val="0030629F"/>
    <w:rsid w:val="003065CC"/>
    <w:rsid w:val="0030742B"/>
    <w:rsid w:val="003104E1"/>
    <w:rsid w:val="00312370"/>
    <w:rsid w:val="003131FB"/>
    <w:rsid w:val="00314692"/>
    <w:rsid w:val="00315D6B"/>
    <w:rsid w:val="00316D8C"/>
    <w:rsid w:val="00317474"/>
    <w:rsid w:val="00321857"/>
    <w:rsid w:val="00321879"/>
    <w:rsid w:val="003236FB"/>
    <w:rsid w:val="003240DD"/>
    <w:rsid w:val="003241E8"/>
    <w:rsid w:val="0032446F"/>
    <w:rsid w:val="00331D80"/>
    <w:rsid w:val="003339C0"/>
    <w:rsid w:val="00334746"/>
    <w:rsid w:val="00335C03"/>
    <w:rsid w:val="00336031"/>
    <w:rsid w:val="003365CC"/>
    <w:rsid w:val="00337391"/>
    <w:rsid w:val="003452A3"/>
    <w:rsid w:val="00345537"/>
    <w:rsid w:val="00345AA2"/>
    <w:rsid w:val="00345EA5"/>
    <w:rsid w:val="0034796A"/>
    <w:rsid w:val="00347ADD"/>
    <w:rsid w:val="00350B13"/>
    <w:rsid w:val="003527E7"/>
    <w:rsid w:val="00353487"/>
    <w:rsid w:val="00353937"/>
    <w:rsid w:val="00353A9B"/>
    <w:rsid w:val="00355208"/>
    <w:rsid w:val="00355CE5"/>
    <w:rsid w:val="003561EF"/>
    <w:rsid w:val="003609F6"/>
    <w:rsid w:val="00361EE6"/>
    <w:rsid w:val="00364EF1"/>
    <w:rsid w:val="00365E6B"/>
    <w:rsid w:val="00366F22"/>
    <w:rsid w:val="00371D0C"/>
    <w:rsid w:val="00374A41"/>
    <w:rsid w:val="00375025"/>
    <w:rsid w:val="003753D8"/>
    <w:rsid w:val="00375B3D"/>
    <w:rsid w:val="00376EAF"/>
    <w:rsid w:val="00376FA0"/>
    <w:rsid w:val="003777D9"/>
    <w:rsid w:val="003778A7"/>
    <w:rsid w:val="00377D0B"/>
    <w:rsid w:val="003800C4"/>
    <w:rsid w:val="00380912"/>
    <w:rsid w:val="00381327"/>
    <w:rsid w:val="00382263"/>
    <w:rsid w:val="00383351"/>
    <w:rsid w:val="003835CA"/>
    <w:rsid w:val="0038664D"/>
    <w:rsid w:val="00387164"/>
    <w:rsid w:val="00387717"/>
    <w:rsid w:val="00392881"/>
    <w:rsid w:val="00392CC7"/>
    <w:rsid w:val="0039353D"/>
    <w:rsid w:val="0039371B"/>
    <w:rsid w:val="00394218"/>
    <w:rsid w:val="00394227"/>
    <w:rsid w:val="00395486"/>
    <w:rsid w:val="0039571F"/>
    <w:rsid w:val="00396001"/>
    <w:rsid w:val="00396370"/>
    <w:rsid w:val="00396CD6"/>
    <w:rsid w:val="003A0CC8"/>
    <w:rsid w:val="003A10D0"/>
    <w:rsid w:val="003A20C3"/>
    <w:rsid w:val="003A31B2"/>
    <w:rsid w:val="003A5779"/>
    <w:rsid w:val="003A6FFE"/>
    <w:rsid w:val="003B0369"/>
    <w:rsid w:val="003B0714"/>
    <w:rsid w:val="003B0B8E"/>
    <w:rsid w:val="003B20CD"/>
    <w:rsid w:val="003B2E41"/>
    <w:rsid w:val="003B2FFE"/>
    <w:rsid w:val="003B489E"/>
    <w:rsid w:val="003B5648"/>
    <w:rsid w:val="003B6038"/>
    <w:rsid w:val="003B6293"/>
    <w:rsid w:val="003B7C7F"/>
    <w:rsid w:val="003C5F30"/>
    <w:rsid w:val="003D0105"/>
    <w:rsid w:val="003D0BC4"/>
    <w:rsid w:val="003D0E65"/>
    <w:rsid w:val="003D108B"/>
    <w:rsid w:val="003D136C"/>
    <w:rsid w:val="003D1F1D"/>
    <w:rsid w:val="003D2377"/>
    <w:rsid w:val="003D2643"/>
    <w:rsid w:val="003D2916"/>
    <w:rsid w:val="003D3B9C"/>
    <w:rsid w:val="003D3D56"/>
    <w:rsid w:val="003D3F6D"/>
    <w:rsid w:val="003D483E"/>
    <w:rsid w:val="003D57CF"/>
    <w:rsid w:val="003D5C7C"/>
    <w:rsid w:val="003D6AD6"/>
    <w:rsid w:val="003E1499"/>
    <w:rsid w:val="003E1711"/>
    <w:rsid w:val="003E238C"/>
    <w:rsid w:val="003E2C59"/>
    <w:rsid w:val="003E31F2"/>
    <w:rsid w:val="003E5BE9"/>
    <w:rsid w:val="003F0E1A"/>
    <w:rsid w:val="003F3C7F"/>
    <w:rsid w:val="003F60B4"/>
    <w:rsid w:val="003F70C5"/>
    <w:rsid w:val="00401E5F"/>
    <w:rsid w:val="0040325A"/>
    <w:rsid w:val="00403C85"/>
    <w:rsid w:val="00404E6B"/>
    <w:rsid w:val="0040790A"/>
    <w:rsid w:val="00410AB7"/>
    <w:rsid w:val="0041244D"/>
    <w:rsid w:val="00413EB1"/>
    <w:rsid w:val="004142CF"/>
    <w:rsid w:val="0041679F"/>
    <w:rsid w:val="00416C70"/>
    <w:rsid w:val="00417734"/>
    <w:rsid w:val="004205C0"/>
    <w:rsid w:val="0042391C"/>
    <w:rsid w:val="00424768"/>
    <w:rsid w:val="00425A1C"/>
    <w:rsid w:val="0042633F"/>
    <w:rsid w:val="004274F4"/>
    <w:rsid w:val="004306EB"/>
    <w:rsid w:val="00431DDF"/>
    <w:rsid w:val="00432D20"/>
    <w:rsid w:val="00432D94"/>
    <w:rsid w:val="0043384D"/>
    <w:rsid w:val="004342CC"/>
    <w:rsid w:val="00435EFE"/>
    <w:rsid w:val="004378D3"/>
    <w:rsid w:val="00443AF0"/>
    <w:rsid w:val="0044483C"/>
    <w:rsid w:val="00445154"/>
    <w:rsid w:val="004453F5"/>
    <w:rsid w:val="00445609"/>
    <w:rsid w:val="004457D4"/>
    <w:rsid w:val="004467ED"/>
    <w:rsid w:val="00446F05"/>
    <w:rsid w:val="004472EC"/>
    <w:rsid w:val="00447AFA"/>
    <w:rsid w:val="00447BBE"/>
    <w:rsid w:val="00450D3C"/>
    <w:rsid w:val="00451E46"/>
    <w:rsid w:val="00452534"/>
    <w:rsid w:val="00452536"/>
    <w:rsid w:val="00452DA4"/>
    <w:rsid w:val="004551C0"/>
    <w:rsid w:val="00456F57"/>
    <w:rsid w:val="00457AC0"/>
    <w:rsid w:val="00460029"/>
    <w:rsid w:val="0046104B"/>
    <w:rsid w:val="00463E9F"/>
    <w:rsid w:val="004648BC"/>
    <w:rsid w:val="00464D0F"/>
    <w:rsid w:val="004660AE"/>
    <w:rsid w:val="00467122"/>
    <w:rsid w:val="00467491"/>
    <w:rsid w:val="00470C82"/>
    <w:rsid w:val="0047101C"/>
    <w:rsid w:val="00471636"/>
    <w:rsid w:val="00471789"/>
    <w:rsid w:val="00472851"/>
    <w:rsid w:val="00472FED"/>
    <w:rsid w:val="00473ACD"/>
    <w:rsid w:val="00473B28"/>
    <w:rsid w:val="00473DE2"/>
    <w:rsid w:val="00474E03"/>
    <w:rsid w:val="00475300"/>
    <w:rsid w:val="00475305"/>
    <w:rsid w:val="00475BA7"/>
    <w:rsid w:val="00475CC3"/>
    <w:rsid w:val="00476086"/>
    <w:rsid w:val="00476E52"/>
    <w:rsid w:val="0047715C"/>
    <w:rsid w:val="00477D83"/>
    <w:rsid w:val="00480022"/>
    <w:rsid w:val="00481E96"/>
    <w:rsid w:val="00484950"/>
    <w:rsid w:val="004914C7"/>
    <w:rsid w:val="00492FF8"/>
    <w:rsid w:val="0049566E"/>
    <w:rsid w:val="00495850"/>
    <w:rsid w:val="00496D9F"/>
    <w:rsid w:val="004979C8"/>
    <w:rsid w:val="00497FC7"/>
    <w:rsid w:val="004A05A6"/>
    <w:rsid w:val="004A0BAC"/>
    <w:rsid w:val="004A1245"/>
    <w:rsid w:val="004A22D0"/>
    <w:rsid w:val="004A26CE"/>
    <w:rsid w:val="004A2BFC"/>
    <w:rsid w:val="004A2D8D"/>
    <w:rsid w:val="004A52A7"/>
    <w:rsid w:val="004A53AF"/>
    <w:rsid w:val="004A595B"/>
    <w:rsid w:val="004A5F27"/>
    <w:rsid w:val="004A7279"/>
    <w:rsid w:val="004B178C"/>
    <w:rsid w:val="004B1E1B"/>
    <w:rsid w:val="004B359C"/>
    <w:rsid w:val="004B49F5"/>
    <w:rsid w:val="004B4C40"/>
    <w:rsid w:val="004B544E"/>
    <w:rsid w:val="004B5720"/>
    <w:rsid w:val="004B5BFB"/>
    <w:rsid w:val="004B5C95"/>
    <w:rsid w:val="004B5F15"/>
    <w:rsid w:val="004B66A0"/>
    <w:rsid w:val="004B6BB2"/>
    <w:rsid w:val="004B7A37"/>
    <w:rsid w:val="004B7F3B"/>
    <w:rsid w:val="004C03AB"/>
    <w:rsid w:val="004C0845"/>
    <w:rsid w:val="004C0D63"/>
    <w:rsid w:val="004C170A"/>
    <w:rsid w:val="004C37EE"/>
    <w:rsid w:val="004C3D0A"/>
    <w:rsid w:val="004C4C01"/>
    <w:rsid w:val="004C4CC0"/>
    <w:rsid w:val="004C71A5"/>
    <w:rsid w:val="004D1548"/>
    <w:rsid w:val="004D313A"/>
    <w:rsid w:val="004D31D1"/>
    <w:rsid w:val="004D344E"/>
    <w:rsid w:val="004D364D"/>
    <w:rsid w:val="004D50B7"/>
    <w:rsid w:val="004D5DD8"/>
    <w:rsid w:val="004D7781"/>
    <w:rsid w:val="004D7902"/>
    <w:rsid w:val="004D7E33"/>
    <w:rsid w:val="004E0275"/>
    <w:rsid w:val="004E1434"/>
    <w:rsid w:val="004E15C3"/>
    <w:rsid w:val="004E1BE1"/>
    <w:rsid w:val="004E2226"/>
    <w:rsid w:val="004E3766"/>
    <w:rsid w:val="004E4E82"/>
    <w:rsid w:val="004E54A7"/>
    <w:rsid w:val="004E6D4E"/>
    <w:rsid w:val="004E6DE0"/>
    <w:rsid w:val="004F0DA2"/>
    <w:rsid w:val="004F330B"/>
    <w:rsid w:val="004F3C30"/>
    <w:rsid w:val="004F46B9"/>
    <w:rsid w:val="004F49F7"/>
    <w:rsid w:val="004F51AE"/>
    <w:rsid w:val="004F53DB"/>
    <w:rsid w:val="004F7424"/>
    <w:rsid w:val="004F7A63"/>
    <w:rsid w:val="004F7CB9"/>
    <w:rsid w:val="004F7DD9"/>
    <w:rsid w:val="005015EE"/>
    <w:rsid w:val="00501E1F"/>
    <w:rsid w:val="00503C67"/>
    <w:rsid w:val="00505DA4"/>
    <w:rsid w:val="00506AAC"/>
    <w:rsid w:val="005072F8"/>
    <w:rsid w:val="0051011F"/>
    <w:rsid w:val="0051097D"/>
    <w:rsid w:val="00510A4B"/>
    <w:rsid w:val="00510BF4"/>
    <w:rsid w:val="00510F2F"/>
    <w:rsid w:val="00511981"/>
    <w:rsid w:val="00512817"/>
    <w:rsid w:val="005131AF"/>
    <w:rsid w:val="00514A76"/>
    <w:rsid w:val="0052108A"/>
    <w:rsid w:val="005218F6"/>
    <w:rsid w:val="005225B9"/>
    <w:rsid w:val="00522E7E"/>
    <w:rsid w:val="0052353E"/>
    <w:rsid w:val="00523F0C"/>
    <w:rsid w:val="00524927"/>
    <w:rsid w:val="00525D43"/>
    <w:rsid w:val="00526DAE"/>
    <w:rsid w:val="0053197B"/>
    <w:rsid w:val="005327E4"/>
    <w:rsid w:val="00533FFB"/>
    <w:rsid w:val="00534F5E"/>
    <w:rsid w:val="00535042"/>
    <w:rsid w:val="00536190"/>
    <w:rsid w:val="00537A7B"/>
    <w:rsid w:val="00543161"/>
    <w:rsid w:val="0054462F"/>
    <w:rsid w:val="005447E1"/>
    <w:rsid w:val="00544A7B"/>
    <w:rsid w:val="00546399"/>
    <w:rsid w:val="00546BFB"/>
    <w:rsid w:val="0054716F"/>
    <w:rsid w:val="00550127"/>
    <w:rsid w:val="00550F27"/>
    <w:rsid w:val="00551C75"/>
    <w:rsid w:val="00552CB3"/>
    <w:rsid w:val="00553180"/>
    <w:rsid w:val="0055493C"/>
    <w:rsid w:val="005555B3"/>
    <w:rsid w:val="00556A73"/>
    <w:rsid w:val="005572AC"/>
    <w:rsid w:val="00557A5E"/>
    <w:rsid w:val="00560359"/>
    <w:rsid w:val="00560BB2"/>
    <w:rsid w:val="005615AB"/>
    <w:rsid w:val="00561AEB"/>
    <w:rsid w:val="0056646C"/>
    <w:rsid w:val="005679D6"/>
    <w:rsid w:val="0057181D"/>
    <w:rsid w:val="00572711"/>
    <w:rsid w:val="00572F2B"/>
    <w:rsid w:val="00573427"/>
    <w:rsid w:val="00573BA5"/>
    <w:rsid w:val="0057402E"/>
    <w:rsid w:val="00574BD1"/>
    <w:rsid w:val="00574E0E"/>
    <w:rsid w:val="005756B7"/>
    <w:rsid w:val="005757DC"/>
    <w:rsid w:val="0057774B"/>
    <w:rsid w:val="005800C1"/>
    <w:rsid w:val="0058052D"/>
    <w:rsid w:val="005806BF"/>
    <w:rsid w:val="005820C7"/>
    <w:rsid w:val="00582AD8"/>
    <w:rsid w:val="0058329C"/>
    <w:rsid w:val="00584508"/>
    <w:rsid w:val="00584B21"/>
    <w:rsid w:val="0058516F"/>
    <w:rsid w:val="00585836"/>
    <w:rsid w:val="0058731E"/>
    <w:rsid w:val="00587CDF"/>
    <w:rsid w:val="0059170E"/>
    <w:rsid w:val="005960DE"/>
    <w:rsid w:val="00596946"/>
    <w:rsid w:val="0059768C"/>
    <w:rsid w:val="0059779A"/>
    <w:rsid w:val="00597C9C"/>
    <w:rsid w:val="00597E42"/>
    <w:rsid w:val="005A0220"/>
    <w:rsid w:val="005A0DFE"/>
    <w:rsid w:val="005A15A1"/>
    <w:rsid w:val="005A1929"/>
    <w:rsid w:val="005A3661"/>
    <w:rsid w:val="005A3B8D"/>
    <w:rsid w:val="005A416D"/>
    <w:rsid w:val="005A44E2"/>
    <w:rsid w:val="005A4882"/>
    <w:rsid w:val="005A7B22"/>
    <w:rsid w:val="005B0DE7"/>
    <w:rsid w:val="005B1B94"/>
    <w:rsid w:val="005B22C6"/>
    <w:rsid w:val="005B2451"/>
    <w:rsid w:val="005B2874"/>
    <w:rsid w:val="005B394A"/>
    <w:rsid w:val="005B3BD3"/>
    <w:rsid w:val="005B4548"/>
    <w:rsid w:val="005B4BE5"/>
    <w:rsid w:val="005B771B"/>
    <w:rsid w:val="005C024F"/>
    <w:rsid w:val="005C064A"/>
    <w:rsid w:val="005C0F38"/>
    <w:rsid w:val="005C205D"/>
    <w:rsid w:val="005C2431"/>
    <w:rsid w:val="005C2C33"/>
    <w:rsid w:val="005C39D2"/>
    <w:rsid w:val="005C4693"/>
    <w:rsid w:val="005C4A05"/>
    <w:rsid w:val="005C4F9F"/>
    <w:rsid w:val="005C53C5"/>
    <w:rsid w:val="005C5B66"/>
    <w:rsid w:val="005C64AA"/>
    <w:rsid w:val="005D1199"/>
    <w:rsid w:val="005D1B3D"/>
    <w:rsid w:val="005D1CD6"/>
    <w:rsid w:val="005D3D6F"/>
    <w:rsid w:val="005D64E6"/>
    <w:rsid w:val="005D76F6"/>
    <w:rsid w:val="005E3B22"/>
    <w:rsid w:val="005E454B"/>
    <w:rsid w:val="005E5186"/>
    <w:rsid w:val="005E5C02"/>
    <w:rsid w:val="005E5D67"/>
    <w:rsid w:val="005E67F5"/>
    <w:rsid w:val="005F1260"/>
    <w:rsid w:val="005F1D3A"/>
    <w:rsid w:val="005F3B0E"/>
    <w:rsid w:val="005F597C"/>
    <w:rsid w:val="005F6349"/>
    <w:rsid w:val="005F6F04"/>
    <w:rsid w:val="005F7469"/>
    <w:rsid w:val="005F7C49"/>
    <w:rsid w:val="0060019A"/>
    <w:rsid w:val="006008ED"/>
    <w:rsid w:val="00600C65"/>
    <w:rsid w:val="006035E2"/>
    <w:rsid w:val="00603843"/>
    <w:rsid w:val="00603885"/>
    <w:rsid w:val="00607E6B"/>
    <w:rsid w:val="006107A4"/>
    <w:rsid w:val="006108C2"/>
    <w:rsid w:val="006142AF"/>
    <w:rsid w:val="00616328"/>
    <w:rsid w:val="00617600"/>
    <w:rsid w:val="00622237"/>
    <w:rsid w:val="00623042"/>
    <w:rsid w:val="00623EF4"/>
    <w:rsid w:val="00623F32"/>
    <w:rsid w:val="00624E8F"/>
    <w:rsid w:val="00624FB5"/>
    <w:rsid w:val="0062509D"/>
    <w:rsid w:val="006250C8"/>
    <w:rsid w:val="00625C86"/>
    <w:rsid w:val="00626CAE"/>
    <w:rsid w:val="00631D24"/>
    <w:rsid w:val="006326C4"/>
    <w:rsid w:val="00632940"/>
    <w:rsid w:val="00634206"/>
    <w:rsid w:val="0063515E"/>
    <w:rsid w:val="006359A4"/>
    <w:rsid w:val="00635BD0"/>
    <w:rsid w:val="006364E8"/>
    <w:rsid w:val="00636C80"/>
    <w:rsid w:val="00637689"/>
    <w:rsid w:val="006401D5"/>
    <w:rsid w:val="0064021C"/>
    <w:rsid w:val="006411EA"/>
    <w:rsid w:val="0064125A"/>
    <w:rsid w:val="00642B5E"/>
    <w:rsid w:val="00644941"/>
    <w:rsid w:val="00644D9D"/>
    <w:rsid w:val="00645AF9"/>
    <w:rsid w:val="00646201"/>
    <w:rsid w:val="00647EED"/>
    <w:rsid w:val="006511A2"/>
    <w:rsid w:val="006527C0"/>
    <w:rsid w:val="00652A8B"/>
    <w:rsid w:val="00654455"/>
    <w:rsid w:val="00660626"/>
    <w:rsid w:val="00661943"/>
    <w:rsid w:val="006637FB"/>
    <w:rsid w:val="00664DD0"/>
    <w:rsid w:val="00666AE4"/>
    <w:rsid w:val="006670E4"/>
    <w:rsid w:val="00667881"/>
    <w:rsid w:val="00667B1F"/>
    <w:rsid w:val="00671631"/>
    <w:rsid w:val="006745E5"/>
    <w:rsid w:val="00674855"/>
    <w:rsid w:val="00674F9E"/>
    <w:rsid w:val="006764BE"/>
    <w:rsid w:val="006766AC"/>
    <w:rsid w:val="00676E95"/>
    <w:rsid w:val="00677CC2"/>
    <w:rsid w:val="00680123"/>
    <w:rsid w:val="006803C3"/>
    <w:rsid w:val="0068100C"/>
    <w:rsid w:val="00681291"/>
    <w:rsid w:val="00681BAD"/>
    <w:rsid w:val="00682C14"/>
    <w:rsid w:val="00685246"/>
    <w:rsid w:val="0068619C"/>
    <w:rsid w:val="00687209"/>
    <w:rsid w:val="006876C7"/>
    <w:rsid w:val="006904A1"/>
    <w:rsid w:val="00690C8B"/>
    <w:rsid w:val="00692972"/>
    <w:rsid w:val="006945F8"/>
    <w:rsid w:val="00694975"/>
    <w:rsid w:val="00696059"/>
    <w:rsid w:val="006A0759"/>
    <w:rsid w:val="006A111C"/>
    <w:rsid w:val="006A127C"/>
    <w:rsid w:val="006A1482"/>
    <w:rsid w:val="006A1A0C"/>
    <w:rsid w:val="006A481D"/>
    <w:rsid w:val="006A5A02"/>
    <w:rsid w:val="006A5D86"/>
    <w:rsid w:val="006A6851"/>
    <w:rsid w:val="006A6BD6"/>
    <w:rsid w:val="006A6BF0"/>
    <w:rsid w:val="006A776B"/>
    <w:rsid w:val="006B08E1"/>
    <w:rsid w:val="006B0ECA"/>
    <w:rsid w:val="006B16B0"/>
    <w:rsid w:val="006B1B38"/>
    <w:rsid w:val="006B2E1F"/>
    <w:rsid w:val="006B4018"/>
    <w:rsid w:val="006B5D79"/>
    <w:rsid w:val="006B7EB7"/>
    <w:rsid w:val="006C1946"/>
    <w:rsid w:val="006C2D2D"/>
    <w:rsid w:val="006C344C"/>
    <w:rsid w:val="006C45C2"/>
    <w:rsid w:val="006C4CAE"/>
    <w:rsid w:val="006C5826"/>
    <w:rsid w:val="006C58B7"/>
    <w:rsid w:val="006D024B"/>
    <w:rsid w:val="006D06B0"/>
    <w:rsid w:val="006D0F87"/>
    <w:rsid w:val="006D1626"/>
    <w:rsid w:val="006D241D"/>
    <w:rsid w:val="006D2471"/>
    <w:rsid w:val="006D258D"/>
    <w:rsid w:val="006D2F31"/>
    <w:rsid w:val="006D33A2"/>
    <w:rsid w:val="006D399D"/>
    <w:rsid w:val="006D4C8C"/>
    <w:rsid w:val="006E064D"/>
    <w:rsid w:val="006E087E"/>
    <w:rsid w:val="006E0F29"/>
    <w:rsid w:val="006E3FDD"/>
    <w:rsid w:val="006E4EAB"/>
    <w:rsid w:val="006E6CAA"/>
    <w:rsid w:val="006F1FEA"/>
    <w:rsid w:val="006F3AD4"/>
    <w:rsid w:val="006F5291"/>
    <w:rsid w:val="006F5B63"/>
    <w:rsid w:val="006F5BFD"/>
    <w:rsid w:val="006F6D82"/>
    <w:rsid w:val="006F7906"/>
    <w:rsid w:val="00701279"/>
    <w:rsid w:val="007017D3"/>
    <w:rsid w:val="00701960"/>
    <w:rsid w:val="00701C7A"/>
    <w:rsid w:val="00704622"/>
    <w:rsid w:val="007054A8"/>
    <w:rsid w:val="00706316"/>
    <w:rsid w:val="00706F38"/>
    <w:rsid w:val="0070719C"/>
    <w:rsid w:val="0070744A"/>
    <w:rsid w:val="0071030C"/>
    <w:rsid w:val="0071117D"/>
    <w:rsid w:val="00713C47"/>
    <w:rsid w:val="00713EBC"/>
    <w:rsid w:val="00715F4D"/>
    <w:rsid w:val="00716E03"/>
    <w:rsid w:val="007218C7"/>
    <w:rsid w:val="00721D73"/>
    <w:rsid w:val="00724293"/>
    <w:rsid w:val="007250FA"/>
    <w:rsid w:val="0072521D"/>
    <w:rsid w:val="007257A4"/>
    <w:rsid w:val="00725DC0"/>
    <w:rsid w:val="00725E78"/>
    <w:rsid w:val="00726232"/>
    <w:rsid w:val="0072705A"/>
    <w:rsid w:val="00727DA9"/>
    <w:rsid w:val="00727E2B"/>
    <w:rsid w:val="007307BE"/>
    <w:rsid w:val="00731743"/>
    <w:rsid w:val="00732D44"/>
    <w:rsid w:val="00735BDE"/>
    <w:rsid w:val="00736D06"/>
    <w:rsid w:val="00737E72"/>
    <w:rsid w:val="0074109D"/>
    <w:rsid w:val="007413F1"/>
    <w:rsid w:val="0074145A"/>
    <w:rsid w:val="00741B58"/>
    <w:rsid w:val="00741E05"/>
    <w:rsid w:val="007425ED"/>
    <w:rsid w:val="00742AC6"/>
    <w:rsid w:val="00745471"/>
    <w:rsid w:val="00745867"/>
    <w:rsid w:val="00745B4A"/>
    <w:rsid w:val="00747177"/>
    <w:rsid w:val="00753CEA"/>
    <w:rsid w:val="00754219"/>
    <w:rsid w:val="007579B4"/>
    <w:rsid w:val="007601A5"/>
    <w:rsid w:val="00760508"/>
    <w:rsid w:val="007648AD"/>
    <w:rsid w:val="00764B36"/>
    <w:rsid w:val="00765B27"/>
    <w:rsid w:val="00766397"/>
    <w:rsid w:val="00766C9B"/>
    <w:rsid w:val="00767611"/>
    <w:rsid w:val="00770164"/>
    <w:rsid w:val="00772099"/>
    <w:rsid w:val="007725B1"/>
    <w:rsid w:val="00774543"/>
    <w:rsid w:val="00774F12"/>
    <w:rsid w:val="00775AF6"/>
    <w:rsid w:val="007768D3"/>
    <w:rsid w:val="00776A73"/>
    <w:rsid w:val="007772CE"/>
    <w:rsid w:val="007804B1"/>
    <w:rsid w:val="0078332F"/>
    <w:rsid w:val="00784689"/>
    <w:rsid w:val="007862C8"/>
    <w:rsid w:val="00786B76"/>
    <w:rsid w:val="0079023C"/>
    <w:rsid w:val="00790DB0"/>
    <w:rsid w:val="00792D1C"/>
    <w:rsid w:val="00797B64"/>
    <w:rsid w:val="007A0FBC"/>
    <w:rsid w:val="007A1D40"/>
    <w:rsid w:val="007A37A2"/>
    <w:rsid w:val="007A4152"/>
    <w:rsid w:val="007A4DDA"/>
    <w:rsid w:val="007A56F0"/>
    <w:rsid w:val="007A659A"/>
    <w:rsid w:val="007B27E8"/>
    <w:rsid w:val="007B4CF6"/>
    <w:rsid w:val="007B719C"/>
    <w:rsid w:val="007C0BEA"/>
    <w:rsid w:val="007C2F6D"/>
    <w:rsid w:val="007C3A81"/>
    <w:rsid w:val="007C6285"/>
    <w:rsid w:val="007C652D"/>
    <w:rsid w:val="007C6F14"/>
    <w:rsid w:val="007C7AA0"/>
    <w:rsid w:val="007D184E"/>
    <w:rsid w:val="007D2F18"/>
    <w:rsid w:val="007D358C"/>
    <w:rsid w:val="007D59BB"/>
    <w:rsid w:val="007D680A"/>
    <w:rsid w:val="007D7ED9"/>
    <w:rsid w:val="007E1ED2"/>
    <w:rsid w:val="007E234B"/>
    <w:rsid w:val="007E32E4"/>
    <w:rsid w:val="007E45E8"/>
    <w:rsid w:val="007E7107"/>
    <w:rsid w:val="007E7E6C"/>
    <w:rsid w:val="007F1FE6"/>
    <w:rsid w:val="007F23C8"/>
    <w:rsid w:val="007F2EE9"/>
    <w:rsid w:val="007F2F43"/>
    <w:rsid w:val="007F4DAB"/>
    <w:rsid w:val="007F4DB3"/>
    <w:rsid w:val="007F509E"/>
    <w:rsid w:val="007F5AAC"/>
    <w:rsid w:val="007F7B0E"/>
    <w:rsid w:val="00800EDA"/>
    <w:rsid w:val="00801041"/>
    <w:rsid w:val="00801788"/>
    <w:rsid w:val="008025B1"/>
    <w:rsid w:val="00802B2E"/>
    <w:rsid w:val="0080312E"/>
    <w:rsid w:val="00804AA6"/>
    <w:rsid w:val="0080534D"/>
    <w:rsid w:val="00806518"/>
    <w:rsid w:val="00807252"/>
    <w:rsid w:val="0080752F"/>
    <w:rsid w:val="00811504"/>
    <w:rsid w:val="008123AE"/>
    <w:rsid w:val="00812712"/>
    <w:rsid w:val="00812980"/>
    <w:rsid w:val="00814939"/>
    <w:rsid w:val="00815DD0"/>
    <w:rsid w:val="00816E4E"/>
    <w:rsid w:val="00820DED"/>
    <w:rsid w:val="00820FBF"/>
    <w:rsid w:val="0082241D"/>
    <w:rsid w:val="008228AF"/>
    <w:rsid w:val="00825137"/>
    <w:rsid w:val="00826423"/>
    <w:rsid w:val="00826AD6"/>
    <w:rsid w:val="00831C60"/>
    <w:rsid w:val="00832A68"/>
    <w:rsid w:val="00832B52"/>
    <w:rsid w:val="00832CC9"/>
    <w:rsid w:val="00833D2C"/>
    <w:rsid w:val="00834C85"/>
    <w:rsid w:val="008355F3"/>
    <w:rsid w:val="0083705C"/>
    <w:rsid w:val="0084119C"/>
    <w:rsid w:val="008411FE"/>
    <w:rsid w:val="00842BAD"/>
    <w:rsid w:val="00843EBD"/>
    <w:rsid w:val="0084600B"/>
    <w:rsid w:val="008505E0"/>
    <w:rsid w:val="008522D0"/>
    <w:rsid w:val="0085484D"/>
    <w:rsid w:val="0085541D"/>
    <w:rsid w:val="0086512D"/>
    <w:rsid w:val="008674FB"/>
    <w:rsid w:val="00871636"/>
    <w:rsid w:val="00871813"/>
    <w:rsid w:val="008735B5"/>
    <w:rsid w:val="008744DF"/>
    <w:rsid w:val="0087607F"/>
    <w:rsid w:val="00880703"/>
    <w:rsid w:val="0088352C"/>
    <w:rsid w:val="00884FF2"/>
    <w:rsid w:val="008853E3"/>
    <w:rsid w:val="00885D0C"/>
    <w:rsid w:val="00886AC7"/>
    <w:rsid w:val="00886F4E"/>
    <w:rsid w:val="00890C53"/>
    <w:rsid w:val="00891283"/>
    <w:rsid w:val="00891329"/>
    <w:rsid w:val="00891702"/>
    <w:rsid w:val="00892219"/>
    <w:rsid w:val="00892490"/>
    <w:rsid w:val="008928B7"/>
    <w:rsid w:val="008945B9"/>
    <w:rsid w:val="008945EB"/>
    <w:rsid w:val="00894AF2"/>
    <w:rsid w:val="00896049"/>
    <w:rsid w:val="00896549"/>
    <w:rsid w:val="00897796"/>
    <w:rsid w:val="008A0D38"/>
    <w:rsid w:val="008A2632"/>
    <w:rsid w:val="008A40B4"/>
    <w:rsid w:val="008A4A72"/>
    <w:rsid w:val="008A4DB0"/>
    <w:rsid w:val="008A506D"/>
    <w:rsid w:val="008A59A6"/>
    <w:rsid w:val="008A6636"/>
    <w:rsid w:val="008A66DF"/>
    <w:rsid w:val="008A6DF7"/>
    <w:rsid w:val="008A7602"/>
    <w:rsid w:val="008A7D98"/>
    <w:rsid w:val="008B1391"/>
    <w:rsid w:val="008B2182"/>
    <w:rsid w:val="008B26CB"/>
    <w:rsid w:val="008B29E5"/>
    <w:rsid w:val="008B2F57"/>
    <w:rsid w:val="008B3045"/>
    <w:rsid w:val="008B30D7"/>
    <w:rsid w:val="008B3704"/>
    <w:rsid w:val="008B5E58"/>
    <w:rsid w:val="008B665A"/>
    <w:rsid w:val="008B749C"/>
    <w:rsid w:val="008B7A78"/>
    <w:rsid w:val="008C1563"/>
    <w:rsid w:val="008C1987"/>
    <w:rsid w:val="008C1AC9"/>
    <w:rsid w:val="008C26A2"/>
    <w:rsid w:val="008C3B15"/>
    <w:rsid w:val="008C57F7"/>
    <w:rsid w:val="008C6618"/>
    <w:rsid w:val="008C7679"/>
    <w:rsid w:val="008C7718"/>
    <w:rsid w:val="008C7A23"/>
    <w:rsid w:val="008D0C4D"/>
    <w:rsid w:val="008D0FC0"/>
    <w:rsid w:val="008D126A"/>
    <w:rsid w:val="008D17BC"/>
    <w:rsid w:val="008D1FA8"/>
    <w:rsid w:val="008D2CCC"/>
    <w:rsid w:val="008D4C97"/>
    <w:rsid w:val="008D536D"/>
    <w:rsid w:val="008E0867"/>
    <w:rsid w:val="008E4760"/>
    <w:rsid w:val="008E4DD3"/>
    <w:rsid w:val="008F1677"/>
    <w:rsid w:val="008F19CD"/>
    <w:rsid w:val="008F35AD"/>
    <w:rsid w:val="008F507B"/>
    <w:rsid w:val="008F5A5A"/>
    <w:rsid w:val="008F7875"/>
    <w:rsid w:val="00900541"/>
    <w:rsid w:val="0090153C"/>
    <w:rsid w:val="00902253"/>
    <w:rsid w:val="0090287A"/>
    <w:rsid w:val="00904281"/>
    <w:rsid w:val="00904B17"/>
    <w:rsid w:val="009053C7"/>
    <w:rsid w:val="00910EB0"/>
    <w:rsid w:val="00910F60"/>
    <w:rsid w:val="0091198C"/>
    <w:rsid w:val="00911F6D"/>
    <w:rsid w:val="0091263B"/>
    <w:rsid w:val="009138B0"/>
    <w:rsid w:val="00916627"/>
    <w:rsid w:val="00916EAC"/>
    <w:rsid w:val="00916FA1"/>
    <w:rsid w:val="0091706A"/>
    <w:rsid w:val="00922C33"/>
    <w:rsid w:val="00924671"/>
    <w:rsid w:val="00926B1E"/>
    <w:rsid w:val="00926CB2"/>
    <w:rsid w:val="00930DAE"/>
    <w:rsid w:val="00930EED"/>
    <w:rsid w:val="00931420"/>
    <w:rsid w:val="00932EF2"/>
    <w:rsid w:val="00933444"/>
    <w:rsid w:val="0093474C"/>
    <w:rsid w:val="00935330"/>
    <w:rsid w:val="0093601D"/>
    <w:rsid w:val="00937084"/>
    <w:rsid w:val="00937BEC"/>
    <w:rsid w:val="0094014C"/>
    <w:rsid w:val="00940488"/>
    <w:rsid w:val="009412BA"/>
    <w:rsid w:val="00941BEF"/>
    <w:rsid w:val="009427F6"/>
    <w:rsid w:val="00942AD4"/>
    <w:rsid w:val="00945305"/>
    <w:rsid w:val="00945D45"/>
    <w:rsid w:val="00946D3D"/>
    <w:rsid w:val="0094713A"/>
    <w:rsid w:val="00947606"/>
    <w:rsid w:val="009503C5"/>
    <w:rsid w:val="00950634"/>
    <w:rsid w:val="00951067"/>
    <w:rsid w:val="009524BD"/>
    <w:rsid w:val="009537C7"/>
    <w:rsid w:val="00954371"/>
    <w:rsid w:val="0095476A"/>
    <w:rsid w:val="00955493"/>
    <w:rsid w:val="00956D64"/>
    <w:rsid w:val="00961BBE"/>
    <w:rsid w:val="0096270C"/>
    <w:rsid w:val="0096333E"/>
    <w:rsid w:val="00963A13"/>
    <w:rsid w:val="00963E37"/>
    <w:rsid w:val="00964383"/>
    <w:rsid w:val="0096474E"/>
    <w:rsid w:val="00965C77"/>
    <w:rsid w:val="009718BD"/>
    <w:rsid w:val="00973D0E"/>
    <w:rsid w:val="0097415E"/>
    <w:rsid w:val="009751BD"/>
    <w:rsid w:val="00975F07"/>
    <w:rsid w:val="009812B1"/>
    <w:rsid w:val="00982727"/>
    <w:rsid w:val="00983DD4"/>
    <w:rsid w:val="00985041"/>
    <w:rsid w:val="00986623"/>
    <w:rsid w:val="009875FB"/>
    <w:rsid w:val="009878DD"/>
    <w:rsid w:val="009906CF"/>
    <w:rsid w:val="009931BC"/>
    <w:rsid w:val="009938B6"/>
    <w:rsid w:val="0099459E"/>
    <w:rsid w:val="00994C43"/>
    <w:rsid w:val="0099580A"/>
    <w:rsid w:val="00995D80"/>
    <w:rsid w:val="00995F49"/>
    <w:rsid w:val="009967A6"/>
    <w:rsid w:val="00996AC3"/>
    <w:rsid w:val="009A0665"/>
    <w:rsid w:val="009A1482"/>
    <w:rsid w:val="009A19E4"/>
    <w:rsid w:val="009A1CEE"/>
    <w:rsid w:val="009A25E4"/>
    <w:rsid w:val="009A28D6"/>
    <w:rsid w:val="009B0989"/>
    <w:rsid w:val="009B0997"/>
    <w:rsid w:val="009B0B77"/>
    <w:rsid w:val="009B11E3"/>
    <w:rsid w:val="009B2333"/>
    <w:rsid w:val="009B2E2C"/>
    <w:rsid w:val="009B3264"/>
    <w:rsid w:val="009B4B49"/>
    <w:rsid w:val="009B6C1B"/>
    <w:rsid w:val="009B6FA4"/>
    <w:rsid w:val="009B72D2"/>
    <w:rsid w:val="009B7AF4"/>
    <w:rsid w:val="009C0153"/>
    <w:rsid w:val="009C03C6"/>
    <w:rsid w:val="009C228D"/>
    <w:rsid w:val="009C313B"/>
    <w:rsid w:val="009C334C"/>
    <w:rsid w:val="009C4579"/>
    <w:rsid w:val="009C712F"/>
    <w:rsid w:val="009C74F9"/>
    <w:rsid w:val="009D303B"/>
    <w:rsid w:val="009D404C"/>
    <w:rsid w:val="009D58EA"/>
    <w:rsid w:val="009D64BC"/>
    <w:rsid w:val="009D7FBF"/>
    <w:rsid w:val="009E0D99"/>
    <w:rsid w:val="009E0EE5"/>
    <w:rsid w:val="009E19E4"/>
    <w:rsid w:val="009E276D"/>
    <w:rsid w:val="009E3519"/>
    <w:rsid w:val="009E3686"/>
    <w:rsid w:val="009E3ADF"/>
    <w:rsid w:val="009E44E5"/>
    <w:rsid w:val="009E5DA5"/>
    <w:rsid w:val="009E639C"/>
    <w:rsid w:val="009E6886"/>
    <w:rsid w:val="009E7CBC"/>
    <w:rsid w:val="009F1F04"/>
    <w:rsid w:val="009F2076"/>
    <w:rsid w:val="009F2820"/>
    <w:rsid w:val="009F32CC"/>
    <w:rsid w:val="009F3721"/>
    <w:rsid w:val="009F4D39"/>
    <w:rsid w:val="009F52E7"/>
    <w:rsid w:val="009F570A"/>
    <w:rsid w:val="009F61B2"/>
    <w:rsid w:val="009F64E5"/>
    <w:rsid w:val="009F6800"/>
    <w:rsid w:val="009F7C21"/>
    <w:rsid w:val="00A02B8B"/>
    <w:rsid w:val="00A03FC6"/>
    <w:rsid w:val="00A046CB"/>
    <w:rsid w:val="00A06141"/>
    <w:rsid w:val="00A106EE"/>
    <w:rsid w:val="00A107DC"/>
    <w:rsid w:val="00A108E7"/>
    <w:rsid w:val="00A10925"/>
    <w:rsid w:val="00A11F62"/>
    <w:rsid w:val="00A12064"/>
    <w:rsid w:val="00A1241C"/>
    <w:rsid w:val="00A1299C"/>
    <w:rsid w:val="00A13A03"/>
    <w:rsid w:val="00A14B58"/>
    <w:rsid w:val="00A156F2"/>
    <w:rsid w:val="00A15FCF"/>
    <w:rsid w:val="00A17235"/>
    <w:rsid w:val="00A249D8"/>
    <w:rsid w:val="00A25B20"/>
    <w:rsid w:val="00A275C1"/>
    <w:rsid w:val="00A27BEE"/>
    <w:rsid w:val="00A27DF5"/>
    <w:rsid w:val="00A308DB"/>
    <w:rsid w:val="00A32B08"/>
    <w:rsid w:val="00A34196"/>
    <w:rsid w:val="00A36407"/>
    <w:rsid w:val="00A36586"/>
    <w:rsid w:val="00A3658E"/>
    <w:rsid w:val="00A36C33"/>
    <w:rsid w:val="00A4183F"/>
    <w:rsid w:val="00A427AC"/>
    <w:rsid w:val="00A44C20"/>
    <w:rsid w:val="00A44D02"/>
    <w:rsid w:val="00A4614E"/>
    <w:rsid w:val="00A46958"/>
    <w:rsid w:val="00A47681"/>
    <w:rsid w:val="00A50927"/>
    <w:rsid w:val="00A50FED"/>
    <w:rsid w:val="00A52090"/>
    <w:rsid w:val="00A523F1"/>
    <w:rsid w:val="00A534B3"/>
    <w:rsid w:val="00A53613"/>
    <w:rsid w:val="00A55B11"/>
    <w:rsid w:val="00A55DB4"/>
    <w:rsid w:val="00A5640E"/>
    <w:rsid w:val="00A57066"/>
    <w:rsid w:val="00A57A0F"/>
    <w:rsid w:val="00A60CC3"/>
    <w:rsid w:val="00A614E2"/>
    <w:rsid w:val="00A61546"/>
    <w:rsid w:val="00A62CCA"/>
    <w:rsid w:val="00A62D19"/>
    <w:rsid w:val="00A63CB6"/>
    <w:rsid w:val="00A6441A"/>
    <w:rsid w:val="00A64460"/>
    <w:rsid w:val="00A644FA"/>
    <w:rsid w:val="00A657F8"/>
    <w:rsid w:val="00A65F1A"/>
    <w:rsid w:val="00A66ECC"/>
    <w:rsid w:val="00A67B8C"/>
    <w:rsid w:val="00A67BB1"/>
    <w:rsid w:val="00A7030B"/>
    <w:rsid w:val="00A71107"/>
    <w:rsid w:val="00A717CE"/>
    <w:rsid w:val="00A72F15"/>
    <w:rsid w:val="00A73CBA"/>
    <w:rsid w:val="00A742A9"/>
    <w:rsid w:val="00A7443D"/>
    <w:rsid w:val="00A7513D"/>
    <w:rsid w:val="00A76C80"/>
    <w:rsid w:val="00A777CE"/>
    <w:rsid w:val="00A80569"/>
    <w:rsid w:val="00A812CF"/>
    <w:rsid w:val="00A82FDB"/>
    <w:rsid w:val="00A83C06"/>
    <w:rsid w:val="00A849E6"/>
    <w:rsid w:val="00A87D14"/>
    <w:rsid w:val="00A906D2"/>
    <w:rsid w:val="00A90D68"/>
    <w:rsid w:val="00A91BA0"/>
    <w:rsid w:val="00A92470"/>
    <w:rsid w:val="00A93022"/>
    <w:rsid w:val="00A938E0"/>
    <w:rsid w:val="00A94930"/>
    <w:rsid w:val="00A9797D"/>
    <w:rsid w:val="00A97B82"/>
    <w:rsid w:val="00AA0741"/>
    <w:rsid w:val="00AA0753"/>
    <w:rsid w:val="00AA10AF"/>
    <w:rsid w:val="00AA1322"/>
    <w:rsid w:val="00AA15DA"/>
    <w:rsid w:val="00AA1816"/>
    <w:rsid w:val="00AA3077"/>
    <w:rsid w:val="00AA440B"/>
    <w:rsid w:val="00AA5ABC"/>
    <w:rsid w:val="00AB02A5"/>
    <w:rsid w:val="00AB1B79"/>
    <w:rsid w:val="00AB1FAD"/>
    <w:rsid w:val="00AB27D9"/>
    <w:rsid w:val="00AB2C59"/>
    <w:rsid w:val="00AB3C54"/>
    <w:rsid w:val="00AB447A"/>
    <w:rsid w:val="00AB4E84"/>
    <w:rsid w:val="00AB6B6C"/>
    <w:rsid w:val="00AB6B7B"/>
    <w:rsid w:val="00AB7378"/>
    <w:rsid w:val="00AC0551"/>
    <w:rsid w:val="00AC070B"/>
    <w:rsid w:val="00AC0DCE"/>
    <w:rsid w:val="00AC4CDC"/>
    <w:rsid w:val="00AC7945"/>
    <w:rsid w:val="00AD0BF5"/>
    <w:rsid w:val="00AD1731"/>
    <w:rsid w:val="00AD1DF3"/>
    <w:rsid w:val="00AD2B0F"/>
    <w:rsid w:val="00AD3EF4"/>
    <w:rsid w:val="00AD4C0A"/>
    <w:rsid w:val="00AD4D7A"/>
    <w:rsid w:val="00AD5FFD"/>
    <w:rsid w:val="00AD6468"/>
    <w:rsid w:val="00AD6CA3"/>
    <w:rsid w:val="00AD78E3"/>
    <w:rsid w:val="00AE02E7"/>
    <w:rsid w:val="00AE25F3"/>
    <w:rsid w:val="00AE2F7E"/>
    <w:rsid w:val="00AE32DE"/>
    <w:rsid w:val="00AE3D00"/>
    <w:rsid w:val="00AE40CD"/>
    <w:rsid w:val="00AE64C7"/>
    <w:rsid w:val="00AE6D07"/>
    <w:rsid w:val="00AE701D"/>
    <w:rsid w:val="00AE7F72"/>
    <w:rsid w:val="00AF0E3E"/>
    <w:rsid w:val="00AF2385"/>
    <w:rsid w:val="00AF2CE6"/>
    <w:rsid w:val="00AF717F"/>
    <w:rsid w:val="00B00E1F"/>
    <w:rsid w:val="00B0259A"/>
    <w:rsid w:val="00B0393C"/>
    <w:rsid w:val="00B05AE3"/>
    <w:rsid w:val="00B10B7A"/>
    <w:rsid w:val="00B13ACF"/>
    <w:rsid w:val="00B151E2"/>
    <w:rsid w:val="00B156AA"/>
    <w:rsid w:val="00B165B1"/>
    <w:rsid w:val="00B1666D"/>
    <w:rsid w:val="00B16C71"/>
    <w:rsid w:val="00B17525"/>
    <w:rsid w:val="00B17706"/>
    <w:rsid w:val="00B17C90"/>
    <w:rsid w:val="00B21F53"/>
    <w:rsid w:val="00B225C8"/>
    <w:rsid w:val="00B22C7E"/>
    <w:rsid w:val="00B236FE"/>
    <w:rsid w:val="00B23FC6"/>
    <w:rsid w:val="00B24955"/>
    <w:rsid w:val="00B24B91"/>
    <w:rsid w:val="00B24EF3"/>
    <w:rsid w:val="00B2586E"/>
    <w:rsid w:val="00B3079E"/>
    <w:rsid w:val="00B31B1E"/>
    <w:rsid w:val="00B32502"/>
    <w:rsid w:val="00B32F37"/>
    <w:rsid w:val="00B34FD6"/>
    <w:rsid w:val="00B37CF6"/>
    <w:rsid w:val="00B41A4A"/>
    <w:rsid w:val="00B41ADF"/>
    <w:rsid w:val="00B422C2"/>
    <w:rsid w:val="00B42C09"/>
    <w:rsid w:val="00B4438E"/>
    <w:rsid w:val="00B4451B"/>
    <w:rsid w:val="00B50047"/>
    <w:rsid w:val="00B50860"/>
    <w:rsid w:val="00B51AA0"/>
    <w:rsid w:val="00B51C63"/>
    <w:rsid w:val="00B51EF1"/>
    <w:rsid w:val="00B525FE"/>
    <w:rsid w:val="00B52CC0"/>
    <w:rsid w:val="00B52DC2"/>
    <w:rsid w:val="00B53480"/>
    <w:rsid w:val="00B56AC5"/>
    <w:rsid w:val="00B61893"/>
    <w:rsid w:val="00B623D2"/>
    <w:rsid w:val="00B6288B"/>
    <w:rsid w:val="00B64293"/>
    <w:rsid w:val="00B657D8"/>
    <w:rsid w:val="00B65AF5"/>
    <w:rsid w:val="00B6603E"/>
    <w:rsid w:val="00B673B6"/>
    <w:rsid w:val="00B679EB"/>
    <w:rsid w:val="00B71A4C"/>
    <w:rsid w:val="00B74FDA"/>
    <w:rsid w:val="00B75074"/>
    <w:rsid w:val="00B759C8"/>
    <w:rsid w:val="00B766F3"/>
    <w:rsid w:val="00B77226"/>
    <w:rsid w:val="00B779DC"/>
    <w:rsid w:val="00B80118"/>
    <w:rsid w:val="00B8132A"/>
    <w:rsid w:val="00B82D64"/>
    <w:rsid w:val="00B8381F"/>
    <w:rsid w:val="00B858ED"/>
    <w:rsid w:val="00B8669E"/>
    <w:rsid w:val="00B920E2"/>
    <w:rsid w:val="00B9314D"/>
    <w:rsid w:val="00B93A66"/>
    <w:rsid w:val="00B94A53"/>
    <w:rsid w:val="00B979C0"/>
    <w:rsid w:val="00BA07E3"/>
    <w:rsid w:val="00BA15FC"/>
    <w:rsid w:val="00BA1995"/>
    <w:rsid w:val="00BA21A5"/>
    <w:rsid w:val="00BA3999"/>
    <w:rsid w:val="00BA41CF"/>
    <w:rsid w:val="00BA55FB"/>
    <w:rsid w:val="00BA6877"/>
    <w:rsid w:val="00BB2793"/>
    <w:rsid w:val="00BB32C4"/>
    <w:rsid w:val="00BB48B4"/>
    <w:rsid w:val="00BB6323"/>
    <w:rsid w:val="00BB73A4"/>
    <w:rsid w:val="00BB7517"/>
    <w:rsid w:val="00BB7703"/>
    <w:rsid w:val="00BB7AAC"/>
    <w:rsid w:val="00BC0792"/>
    <w:rsid w:val="00BC0FDB"/>
    <w:rsid w:val="00BC11EF"/>
    <w:rsid w:val="00BC1482"/>
    <w:rsid w:val="00BC15C0"/>
    <w:rsid w:val="00BC1752"/>
    <w:rsid w:val="00BC225A"/>
    <w:rsid w:val="00BC4DB5"/>
    <w:rsid w:val="00BC4F36"/>
    <w:rsid w:val="00BC572C"/>
    <w:rsid w:val="00BC67B5"/>
    <w:rsid w:val="00BC7901"/>
    <w:rsid w:val="00BC7EB2"/>
    <w:rsid w:val="00BD0848"/>
    <w:rsid w:val="00BD464C"/>
    <w:rsid w:val="00BD5204"/>
    <w:rsid w:val="00BD53D6"/>
    <w:rsid w:val="00BD574F"/>
    <w:rsid w:val="00BD664E"/>
    <w:rsid w:val="00BE4385"/>
    <w:rsid w:val="00BE7A11"/>
    <w:rsid w:val="00BF03CC"/>
    <w:rsid w:val="00BF1069"/>
    <w:rsid w:val="00BF1CBB"/>
    <w:rsid w:val="00BF2FF4"/>
    <w:rsid w:val="00BF4254"/>
    <w:rsid w:val="00BF49EB"/>
    <w:rsid w:val="00BF5FB1"/>
    <w:rsid w:val="00BF674A"/>
    <w:rsid w:val="00BF72E1"/>
    <w:rsid w:val="00BF7922"/>
    <w:rsid w:val="00C011C6"/>
    <w:rsid w:val="00C022BE"/>
    <w:rsid w:val="00C03485"/>
    <w:rsid w:val="00C037DE"/>
    <w:rsid w:val="00C050B9"/>
    <w:rsid w:val="00C05107"/>
    <w:rsid w:val="00C0692D"/>
    <w:rsid w:val="00C070F5"/>
    <w:rsid w:val="00C077D3"/>
    <w:rsid w:val="00C12012"/>
    <w:rsid w:val="00C12523"/>
    <w:rsid w:val="00C12EDF"/>
    <w:rsid w:val="00C13CE1"/>
    <w:rsid w:val="00C14BCC"/>
    <w:rsid w:val="00C16CAC"/>
    <w:rsid w:val="00C1763F"/>
    <w:rsid w:val="00C17AC2"/>
    <w:rsid w:val="00C20EAF"/>
    <w:rsid w:val="00C216BA"/>
    <w:rsid w:val="00C23196"/>
    <w:rsid w:val="00C2329D"/>
    <w:rsid w:val="00C23A81"/>
    <w:rsid w:val="00C250E3"/>
    <w:rsid w:val="00C2660E"/>
    <w:rsid w:val="00C30E00"/>
    <w:rsid w:val="00C30EC0"/>
    <w:rsid w:val="00C33275"/>
    <w:rsid w:val="00C33F9C"/>
    <w:rsid w:val="00C41EB5"/>
    <w:rsid w:val="00C423FD"/>
    <w:rsid w:val="00C42D7C"/>
    <w:rsid w:val="00C439D5"/>
    <w:rsid w:val="00C4509E"/>
    <w:rsid w:val="00C45E40"/>
    <w:rsid w:val="00C45EB9"/>
    <w:rsid w:val="00C47526"/>
    <w:rsid w:val="00C47AC4"/>
    <w:rsid w:val="00C507FA"/>
    <w:rsid w:val="00C515BA"/>
    <w:rsid w:val="00C5218C"/>
    <w:rsid w:val="00C52ECB"/>
    <w:rsid w:val="00C545B7"/>
    <w:rsid w:val="00C55AE0"/>
    <w:rsid w:val="00C55F83"/>
    <w:rsid w:val="00C568C7"/>
    <w:rsid w:val="00C61129"/>
    <w:rsid w:val="00C62675"/>
    <w:rsid w:val="00C626B9"/>
    <w:rsid w:val="00C62BA6"/>
    <w:rsid w:val="00C630C5"/>
    <w:rsid w:val="00C64F4C"/>
    <w:rsid w:val="00C668EB"/>
    <w:rsid w:val="00C66BB5"/>
    <w:rsid w:val="00C679E0"/>
    <w:rsid w:val="00C702EB"/>
    <w:rsid w:val="00C70DE2"/>
    <w:rsid w:val="00C713B5"/>
    <w:rsid w:val="00C7261D"/>
    <w:rsid w:val="00C72BCB"/>
    <w:rsid w:val="00C72DFA"/>
    <w:rsid w:val="00C73DE6"/>
    <w:rsid w:val="00C74ACC"/>
    <w:rsid w:val="00C764D6"/>
    <w:rsid w:val="00C76EE8"/>
    <w:rsid w:val="00C778F5"/>
    <w:rsid w:val="00C802AA"/>
    <w:rsid w:val="00C80625"/>
    <w:rsid w:val="00C81213"/>
    <w:rsid w:val="00C816BD"/>
    <w:rsid w:val="00C82687"/>
    <w:rsid w:val="00C84737"/>
    <w:rsid w:val="00C85103"/>
    <w:rsid w:val="00C8579E"/>
    <w:rsid w:val="00C85DA4"/>
    <w:rsid w:val="00C860E5"/>
    <w:rsid w:val="00C86115"/>
    <w:rsid w:val="00C874AD"/>
    <w:rsid w:val="00C90920"/>
    <w:rsid w:val="00C91756"/>
    <w:rsid w:val="00C93BC0"/>
    <w:rsid w:val="00C93DCB"/>
    <w:rsid w:val="00C94164"/>
    <w:rsid w:val="00C95E78"/>
    <w:rsid w:val="00C9627A"/>
    <w:rsid w:val="00C96D7B"/>
    <w:rsid w:val="00CA0DC0"/>
    <w:rsid w:val="00CA0EA8"/>
    <w:rsid w:val="00CA1CAE"/>
    <w:rsid w:val="00CA2193"/>
    <w:rsid w:val="00CA2FB7"/>
    <w:rsid w:val="00CA3C07"/>
    <w:rsid w:val="00CA417D"/>
    <w:rsid w:val="00CA4CCA"/>
    <w:rsid w:val="00CA4E14"/>
    <w:rsid w:val="00CB037B"/>
    <w:rsid w:val="00CB0989"/>
    <w:rsid w:val="00CB147D"/>
    <w:rsid w:val="00CB2233"/>
    <w:rsid w:val="00CB2577"/>
    <w:rsid w:val="00CB37E6"/>
    <w:rsid w:val="00CB6ED1"/>
    <w:rsid w:val="00CC0913"/>
    <w:rsid w:val="00CC2C90"/>
    <w:rsid w:val="00CC4379"/>
    <w:rsid w:val="00CC4609"/>
    <w:rsid w:val="00CC4885"/>
    <w:rsid w:val="00CC565A"/>
    <w:rsid w:val="00CC5992"/>
    <w:rsid w:val="00CC696F"/>
    <w:rsid w:val="00CC742F"/>
    <w:rsid w:val="00CC7A17"/>
    <w:rsid w:val="00CD05D2"/>
    <w:rsid w:val="00CD1586"/>
    <w:rsid w:val="00CD2631"/>
    <w:rsid w:val="00CD4E7B"/>
    <w:rsid w:val="00CD68D8"/>
    <w:rsid w:val="00CD768F"/>
    <w:rsid w:val="00CD77B8"/>
    <w:rsid w:val="00CE08B5"/>
    <w:rsid w:val="00CE0938"/>
    <w:rsid w:val="00CE1266"/>
    <w:rsid w:val="00CE3F48"/>
    <w:rsid w:val="00CE4DB2"/>
    <w:rsid w:val="00CE5EB4"/>
    <w:rsid w:val="00CE6D9F"/>
    <w:rsid w:val="00CE7443"/>
    <w:rsid w:val="00CE744B"/>
    <w:rsid w:val="00CF0731"/>
    <w:rsid w:val="00CF42E7"/>
    <w:rsid w:val="00CF5DEB"/>
    <w:rsid w:val="00CF5E1F"/>
    <w:rsid w:val="00CF617A"/>
    <w:rsid w:val="00CF6D03"/>
    <w:rsid w:val="00D00254"/>
    <w:rsid w:val="00D00830"/>
    <w:rsid w:val="00D03114"/>
    <w:rsid w:val="00D03471"/>
    <w:rsid w:val="00D0373B"/>
    <w:rsid w:val="00D050CD"/>
    <w:rsid w:val="00D061A7"/>
    <w:rsid w:val="00D07F0E"/>
    <w:rsid w:val="00D10657"/>
    <w:rsid w:val="00D10789"/>
    <w:rsid w:val="00D11458"/>
    <w:rsid w:val="00D13415"/>
    <w:rsid w:val="00D14A08"/>
    <w:rsid w:val="00D15B2B"/>
    <w:rsid w:val="00D16360"/>
    <w:rsid w:val="00D17BF6"/>
    <w:rsid w:val="00D17E06"/>
    <w:rsid w:val="00D20F3C"/>
    <w:rsid w:val="00D2143B"/>
    <w:rsid w:val="00D234DB"/>
    <w:rsid w:val="00D25541"/>
    <w:rsid w:val="00D26923"/>
    <w:rsid w:val="00D2767D"/>
    <w:rsid w:val="00D30F2C"/>
    <w:rsid w:val="00D32502"/>
    <w:rsid w:val="00D341B3"/>
    <w:rsid w:val="00D34687"/>
    <w:rsid w:val="00D35A71"/>
    <w:rsid w:val="00D37C86"/>
    <w:rsid w:val="00D410EA"/>
    <w:rsid w:val="00D418B9"/>
    <w:rsid w:val="00D42048"/>
    <w:rsid w:val="00D42414"/>
    <w:rsid w:val="00D42553"/>
    <w:rsid w:val="00D43D59"/>
    <w:rsid w:val="00D452CA"/>
    <w:rsid w:val="00D465E8"/>
    <w:rsid w:val="00D46BD9"/>
    <w:rsid w:val="00D46E0B"/>
    <w:rsid w:val="00D475B9"/>
    <w:rsid w:val="00D50407"/>
    <w:rsid w:val="00D50615"/>
    <w:rsid w:val="00D5090C"/>
    <w:rsid w:val="00D50EEF"/>
    <w:rsid w:val="00D52113"/>
    <w:rsid w:val="00D522C8"/>
    <w:rsid w:val="00D56940"/>
    <w:rsid w:val="00D57256"/>
    <w:rsid w:val="00D610D6"/>
    <w:rsid w:val="00D61EDC"/>
    <w:rsid w:val="00D621C3"/>
    <w:rsid w:val="00D63033"/>
    <w:rsid w:val="00D63868"/>
    <w:rsid w:val="00D63B17"/>
    <w:rsid w:val="00D64A63"/>
    <w:rsid w:val="00D65851"/>
    <w:rsid w:val="00D65979"/>
    <w:rsid w:val="00D67117"/>
    <w:rsid w:val="00D70194"/>
    <w:rsid w:val="00D70355"/>
    <w:rsid w:val="00D706E6"/>
    <w:rsid w:val="00D70917"/>
    <w:rsid w:val="00D7408D"/>
    <w:rsid w:val="00D74870"/>
    <w:rsid w:val="00D76827"/>
    <w:rsid w:val="00D80A3C"/>
    <w:rsid w:val="00D82456"/>
    <w:rsid w:val="00D82AAC"/>
    <w:rsid w:val="00D85600"/>
    <w:rsid w:val="00D8759A"/>
    <w:rsid w:val="00D922CF"/>
    <w:rsid w:val="00D93985"/>
    <w:rsid w:val="00D94ADE"/>
    <w:rsid w:val="00D95B65"/>
    <w:rsid w:val="00D95DDB"/>
    <w:rsid w:val="00D967CA"/>
    <w:rsid w:val="00D97512"/>
    <w:rsid w:val="00DA0222"/>
    <w:rsid w:val="00DA20F3"/>
    <w:rsid w:val="00DA2904"/>
    <w:rsid w:val="00DA2F08"/>
    <w:rsid w:val="00DA344D"/>
    <w:rsid w:val="00DA3D8E"/>
    <w:rsid w:val="00DB15E2"/>
    <w:rsid w:val="00DB1BD8"/>
    <w:rsid w:val="00DB1E4F"/>
    <w:rsid w:val="00DB2E29"/>
    <w:rsid w:val="00DB427F"/>
    <w:rsid w:val="00DB4280"/>
    <w:rsid w:val="00DB4CE2"/>
    <w:rsid w:val="00DB500D"/>
    <w:rsid w:val="00DB655D"/>
    <w:rsid w:val="00DC0369"/>
    <w:rsid w:val="00DC0FF4"/>
    <w:rsid w:val="00DC279F"/>
    <w:rsid w:val="00DC2A5F"/>
    <w:rsid w:val="00DC2B8D"/>
    <w:rsid w:val="00DC3BBA"/>
    <w:rsid w:val="00DC6188"/>
    <w:rsid w:val="00DC6A1B"/>
    <w:rsid w:val="00DC7911"/>
    <w:rsid w:val="00DD04D5"/>
    <w:rsid w:val="00DD0D7F"/>
    <w:rsid w:val="00DD0FE0"/>
    <w:rsid w:val="00DD3EE5"/>
    <w:rsid w:val="00DD4340"/>
    <w:rsid w:val="00DD4ADB"/>
    <w:rsid w:val="00DD4B6E"/>
    <w:rsid w:val="00DD5BA3"/>
    <w:rsid w:val="00DD7D3C"/>
    <w:rsid w:val="00DE0157"/>
    <w:rsid w:val="00DE0646"/>
    <w:rsid w:val="00DE2013"/>
    <w:rsid w:val="00DE2B8D"/>
    <w:rsid w:val="00DE3486"/>
    <w:rsid w:val="00DE3A55"/>
    <w:rsid w:val="00DE3B49"/>
    <w:rsid w:val="00DE4271"/>
    <w:rsid w:val="00DE4626"/>
    <w:rsid w:val="00DE5F37"/>
    <w:rsid w:val="00DE602C"/>
    <w:rsid w:val="00DE6DE2"/>
    <w:rsid w:val="00DE7C9A"/>
    <w:rsid w:val="00DF12C0"/>
    <w:rsid w:val="00DF1531"/>
    <w:rsid w:val="00DF1F10"/>
    <w:rsid w:val="00DF2900"/>
    <w:rsid w:val="00DF3E58"/>
    <w:rsid w:val="00DF48A6"/>
    <w:rsid w:val="00DF49AA"/>
    <w:rsid w:val="00DF4EE0"/>
    <w:rsid w:val="00DF5DBB"/>
    <w:rsid w:val="00DF6687"/>
    <w:rsid w:val="00E0061D"/>
    <w:rsid w:val="00E02CCB"/>
    <w:rsid w:val="00E03C8E"/>
    <w:rsid w:val="00E045D2"/>
    <w:rsid w:val="00E04DDA"/>
    <w:rsid w:val="00E06E40"/>
    <w:rsid w:val="00E10BE6"/>
    <w:rsid w:val="00E15692"/>
    <w:rsid w:val="00E16D3D"/>
    <w:rsid w:val="00E176CF"/>
    <w:rsid w:val="00E17B14"/>
    <w:rsid w:val="00E17DC1"/>
    <w:rsid w:val="00E208D7"/>
    <w:rsid w:val="00E22821"/>
    <w:rsid w:val="00E237DC"/>
    <w:rsid w:val="00E24A7A"/>
    <w:rsid w:val="00E251D9"/>
    <w:rsid w:val="00E25BC0"/>
    <w:rsid w:val="00E264E3"/>
    <w:rsid w:val="00E270D5"/>
    <w:rsid w:val="00E30123"/>
    <w:rsid w:val="00E318E7"/>
    <w:rsid w:val="00E31EB1"/>
    <w:rsid w:val="00E326C9"/>
    <w:rsid w:val="00E33C0D"/>
    <w:rsid w:val="00E358A8"/>
    <w:rsid w:val="00E35EAF"/>
    <w:rsid w:val="00E3745C"/>
    <w:rsid w:val="00E37D92"/>
    <w:rsid w:val="00E42E31"/>
    <w:rsid w:val="00E447E2"/>
    <w:rsid w:val="00E44B93"/>
    <w:rsid w:val="00E47971"/>
    <w:rsid w:val="00E47EAE"/>
    <w:rsid w:val="00E50A41"/>
    <w:rsid w:val="00E539B4"/>
    <w:rsid w:val="00E540C6"/>
    <w:rsid w:val="00E5527B"/>
    <w:rsid w:val="00E55476"/>
    <w:rsid w:val="00E55AE1"/>
    <w:rsid w:val="00E55F1A"/>
    <w:rsid w:val="00E60F82"/>
    <w:rsid w:val="00E61779"/>
    <w:rsid w:val="00E63FD1"/>
    <w:rsid w:val="00E6588D"/>
    <w:rsid w:val="00E658A5"/>
    <w:rsid w:val="00E65D4E"/>
    <w:rsid w:val="00E6779E"/>
    <w:rsid w:val="00E768D9"/>
    <w:rsid w:val="00E80F79"/>
    <w:rsid w:val="00E82275"/>
    <w:rsid w:val="00E83D69"/>
    <w:rsid w:val="00E83E2E"/>
    <w:rsid w:val="00E85771"/>
    <w:rsid w:val="00E8690C"/>
    <w:rsid w:val="00E872FC"/>
    <w:rsid w:val="00E87324"/>
    <w:rsid w:val="00E87AAD"/>
    <w:rsid w:val="00E903A0"/>
    <w:rsid w:val="00E903D0"/>
    <w:rsid w:val="00E90680"/>
    <w:rsid w:val="00E90915"/>
    <w:rsid w:val="00E91016"/>
    <w:rsid w:val="00E91988"/>
    <w:rsid w:val="00E92B01"/>
    <w:rsid w:val="00E93953"/>
    <w:rsid w:val="00E93C08"/>
    <w:rsid w:val="00E93EA1"/>
    <w:rsid w:val="00E962B5"/>
    <w:rsid w:val="00E96750"/>
    <w:rsid w:val="00E97886"/>
    <w:rsid w:val="00E978A6"/>
    <w:rsid w:val="00E97EED"/>
    <w:rsid w:val="00EA2EA6"/>
    <w:rsid w:val="00EA632C"/>
    <w:rsid w:val="00EA765F"/>
    <w:rsid w:val="00EB329E"/>
    <w:rsid w:val="00EB6667"/>
    <w:rsid w:val="00EB759A"/>
    <w:rsid w:val="00EB75A7"/>
    <w:rsid w:val="00EC02E4"/>
    <w:rsid w:val="00EC1D41"/>
    <w:rsid w:val="00EC2644"/>
    <w:rsid w:val="00EC2B54"/>
    <w:rsid w:val="00EC2E34"/>
    <w:rsid w:val="00EC32ED"/>
    <w:rsid w:val="00EC3633"/>
    <w:rsid w:val="00EC4A63"/>
    <w:rsid w:val="00EC6275"/>
    <w:rsid w:val="00EC7841"/>
    <w:rsid w:val="00ED140B"/>
    <w:rsid w:val="00ED1B4B"/>
    <w:rsid w:val="00ED26D4"/>
    <w:rsid w:val="00ED459D"/>
    <w:rsid w:val="00ED5FE5"/>
    <w:rsid w:val="00ED6A51"/>
    <w:rsid w:val="00ED74EC"/>
    <w:rsid w:val="00EE1DA2"/>
    <w:rsid w:val="00EE3ABD"/>
    <w:rsid w:val="00EE55EB"/>
    <w:rsid w:val="00EE591F"/>
    <w:rsid w:val="00EE5BDB"/>
    <w:rsid w:val="00EE5D62"/>
    <w:rsid w:val="00EE5FCD"/>
    <w:rsid w:val="00EE61CF"/>
    <w:rsid w:val="00EE6687"/>
    <w:rsid w:val="00EE6C3E"/>
    <w:rsid w:val="00EE77E0"/>
    <w:rsid w:val="00EF080E"/>
    <w:rsid w:val="00EF1181"/>
    <w:rsid w:val="00EF2A09"/>
    <w:rsid w:val="00EF3565"/>
    <w:rsid w:val="00EF3A00"/>
    <w:rsid w:val="00EF598D"/>
    <w:rsid w:val="00EF5F2A"/>
    <w:rsid w:val="00EF64A7"/>
    <w:rsid w:val="00EF6EE9"/>
    <w:rsid w:val="00F0030D"/>
    <w:rsid w:val="00F0074C"/>
    <w:rsid w:val="00F03225"/>
    <w:rsid w:val="00F06329"/>
    <w:rsid w:val="00F06D63"/>
    <w:rsid w:val="00F1005D"/>
    <w:rsid w:val="00F1105F"/>
    <w:rsid w:val="00F11F8C"/>
    <w:rsid w:val="00F12F88"/>
    <w:rsid w:val="00F1377F"/>
    <w:rsid w:val="00F14B3E"/>
    <w:rsid w:val="00F14B8D"/>
    <w:rsid w:val="00F150D8"/>
    <w:rsid w:val="00F1629C"/>
    <w:rsid w:val="00F1695F"/>
    <w:rsid w:val="00F1706F"/>
    <w:rsid w:val="00F21644"/>
    <w:rsid w:val="00F21B97"/>
    <w:rsid w:val="00F248ED"/>
    <w:rsid w:val="00F24E0D"/>
    <w:rsid w:val="00F24E84"/>
    <w:rsid w:val="00F251AD"/>
    <w:rsid w:val="00F26052"/>
    <w:rsid w:val="00F266F3"/>
    <w:rsid w:val="00F27313"/>
    <w:rsid w:val="00F2737F"/>
    <w:rsid w:val="00F30794"/>
    <w:rsid w:val="00F314B8"/>
    <w:rsid w:val="00F31EFE"/>
    <w:rsid w:val="00F32EF3"/>
    <w:rsid w:val="00F33218"/>
    <w:rsid w:val="00F34F2F"/>
    <w:rsid w:val="00F35F5A"/>
    <w:rsid w:val="00F36C4B"/>
    <w:rsid w:val="00F37724"/>
    <w:rsid w:val="00F40E10"/>
    <w:rsid w:val="00F42629"/>
    <w:rsid w:val="00F42C69"/>
    <w:rsid w:val="00F42E50"/>
    <w:rsid w:val="00F46088"/>
    <w:rsid w:val="00F506CE"/>
    <w:rsid w:val="00F50BBD"/>
    <w:rsid w:val="00F5280E"/>
    <w:rsid w:val="00F52E7E"/>
    <w:rsid w:val="00F534A3"/>
    <w:rsid w:val="00F535D7"/>
    <w:rsid w:val="00F53B4B"/>
    <w:rsid w:val="00F53BD6"/>
    <w:rsid w:val="00F53D8F"/>
    <w:rsid w:val="00F53F92"/>
    <w:rsid w:val="00F55236"/>
    <w:rsid w:val="00F56158"/>
    <w:rsid w:val="00F56993"/>
    <w:rsid w:val="00F576FE"/>
    <w:rsid w:val="00F60991"/>
    <w:rsid w:val="00F61966"/>
    <w:rsid w:val="00F61F43"/>
    <w:rsid w:val="00F64AA9"/>
    <w:rsid w:val="00F64FAB"/>
    <w:rsid w:val="00F668A4"/>
    <w:rsid w:val="00F671A3"/>
    <w:rsid w:val="00F67B42"/>
    <w:rsid w:val="00F72842"/>
    <w:rsid w:val="00F73837"/>
    <w:rsid w:val="00F758A2"/>
    <w:rsid w:val="00F759A7"/>
    <w:rsid w:val="00F77E1B"/>
    <w:rsid w:val="00F801E0"/>
    <w:rsid w:val="00F80FF0"/>
    <w:rsid w:val="00F810AC"/>
    <w:rsid w:val="00F81CE8"/>
    <w:rsid w:val="00F86AE6"/>
    <w:rsid w:val="00F876FE"/>
    <w:rsid w:val="00F87B36"/>
    <w:rsid w:val="00F903C6"/>
    <w:rsid w:val="00F91D5D"/>
    <w:rsid w:val="00F9267F"/>
    <w:rsid w:val="00F92E66"/>
    <w:rsid w:val="00F933C3"/>
    <w:rsid w:val="00F93F4C"/>
    <w:rsid w:val="00F9577E"/>
    <w:rsid w:val="00F95FBA"/>
    <w:rsid w:val="00F966AA"/>
    <w:rsid w:val="00F97619"/>
    <w:rsid w:val="00F97DDE"/>
    <w:rsid w:val="00FA0716"/>
    <w:rsid w:val="00FA1D13"/>
    <w:rsid w:val="00FA48CC"/>
    <w:rsid w:val="00FA4AA7"/>
    <w:rsid w:val="00FA6440"/>
    <w:rsid w:val="00FA73E9"/>
    <w:rsid w:val="00FB165A"/>
    <w:rsid w:val="00FB2EE8"/>
    <w:rsid w:val="00FB3A5A"/>
    <w:rsid w:val="00FB4F2E"/>
    <w:rsid w:val="00FB5021"/>
    <w:rsid w:val="00FB51E3"/>
    <w:rsid w:val="00FB5605"/>
    <w:rsid w:val="00FB5988"/>
    <w:rsid w:val="00FB64F0"/>
    <w:rsid w:val="00FB6C7C"/>
    <w:rsid w:val="00FC0840"/>
    <w:rsid w:val="00FC259A"/>
    <w:rsid w:val="00FC4389"/>
    <w:rsid w:val="00FC5155"/>
    <w:rsid w:val="00FC5509"/>
    <w:rsid w:val="00FC5A22"/>
    <w:rsid w:val="00FC69A7"/>
    <w:rsid w:val="00FC6AA5"/>
    <w:rsid w:val="00FD050F"/>
    <w:rsid w:val="00FD1E55"/>
    <w:rsid w:val="00FD2F6E"/>
    <w:rsid w:val="00FD4629"/>
    <w:rsid w:val="00FD493B"/>
    <w:rsid w:val="00FD4F25"/>
    <w:rsid w:val="00FD4FEF"/>
    <w:rsid w:val="00FD5E44"/>
    <w:rsid w:val="00FD6CD2"/>
    <w:rsid w:val="00FE0AAD"/>
    <w:rsid w:val="00FE0DB7"/>
    <w:rsid w:val="00FE142A"/>
    <w:rsid w:val="00FE18F7"/>
    <w:rsid w:val="00FE1E29"/>
    <w:rsid w:val="00FE4545"/>
    <w:rsid w:val="00FE65A5"/>
    <w:rsid w:val="00FE6E0B"/>
    <w:rsid w:val="00FE75FC"/>
    <w:rsid w:val="00FE7EA6"/>
    <w:rsid w:val="00FF1C12"/>
    <w:rsid w:val="00FF305D"/>
    <w:rsid w:val="00FF4F46"/>
    <w:rsid w:val="00FF57A9"/>
    <w:rsid w:val="00FF5EE3"/>
    <w:rsid w:val="00FF6FA7"/>
    <w:rsid w:val="00FF79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F5157"/>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1FE"/>
    <w:rPr>
      <w:rFonts w:ascii="Calibri" w:eastAsia="Calibri" w:hAnsi="Calibri" w:cs="Times New Roman"/>
    </w:rPr>
  </w:style>
  <w:style w:type="paragraph" w:styleId="1">
    <w:name w:val="heading 1"/>
    <w:basedOn w:val="a"/>
    <w:next w:val="a"/>
    <w:link w:val="10"/>
    <w:uiPriority w:val="9"/>
    <w:qFormat/>
    <w:rsid w:val="00EA765F"/>
    <w:pPr>
      <w:keepNext/>
      <w:keepLines/>
      <w:spacing w:before="240" w:after="0"/>
      <w:outlineLvl w:val="0"/>
    </w:pPr>
    <w:rPr>
      <w:rFonts w:ascii="Calibri Light" w:eastAsia="Times New Roman" w:hAnsi="Calibri Light"/>
      <w:color w:val="2E74B5"/>
      <w:sz w:val="32"/>
      <w:szCs w:val="32"/>
    </w:rPr>
  </w:style>
  <w:style w:type="paragraph" w:styleId="3">
    <w:name w:val="heading 3"/>
    <w:basedOn w:val="a"/>
    <w:next w:val="a"/>
    <w:link w:val="30"/>
    <w:uiPriority w:val="9"/>
    <w:semiHidden/>
    <w:unhideWhenUsed/>
    <w:qFormat/>
    <w:rsid w:val="00EA765F"/>
    <w:pPr>
      <w:keepNext/>
      <w:keepLines/>
      <w:spacing w:before="40" w:after="0"/>
      <w:outlineLvl w:val="2"/>
    </w:pPr>
    <w:rPr>
      <w:rFonts w:ascii="Calibri Light" w:eastAsia="Times New Roman" w:hAnsi="Calibri Light"/>
      <w:color w:val="1F4D78"/>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D94ADE"/>
    <w:pPr>
      <w:spacing w:after="0" w:line="240" w:lineRule="auto"/>
    </w:pPr>
  </w:style>
  <w:style w:type="paragraph" w:styleId="a6">
    <w:name w:val="Normal (Web)"/>
    <w:basedOn w:val="a"/>
    <w:uiPriority w:val="99"/>
    <w:unhideWhenUsed/>
    <w:rsid w:val="00D94AD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List Paragraph"/>
    <w:basedOn w:val="a"/>
    <w:uiPriority w:val="34"/>
    <w:qFormat/>
    <w:rsid w:val="00D94ADE"/>
    <w:pPr>
      <w:spacing w:after="160" w:line="259" w:lineRule="auto"/>
      <w:ind w:left="720"/>
      <w:contextualSpacing/>
    </w:pPr>
    <w:rPr>
      <w:rFonts w:asciiTheme="minorHAnsi" w:eastAsiaTheme="minorHAnsi" w:hAnsiTheme="minorHAnsi" w:cstheme="minorBidi"/>
    </w:rPr>
  </w:style>
  <w:style w:type="paragraph" w:styleId="a8">
    <w:name w:val="header"/>
    <w:basedOn w:val="a"/>
    <w:link w:val="a9"/>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9">
    <w:name w:val="Верхній колонтитул Знак"/>
    <w:basedOn w:val="a0"/>
    <w:link w:val="a8"/>
    <w:uiPriority w:val="99"/>
    <w:rsid w:val="00D94ADE"/>
  </w:style>
  <w:style w:type="paragraph" w:styleId="aa">
    <w:name w:val="footer"/>
    <w:basedOn w:val="a"/>
    <w:link w:val="ab"/>
    <w:uiPriority w:val="99"/>
    <w:unhideWhenUsed/>
    <w:rsid w:val="00D94ADE"/>
    <w:pPr>
      <w:tabs>
        <w:tab w:val="center" w:pos="4819"/>
        <w:tab w:val="right" w:pos="9639"/>
      </w:tabs>
      <w:spacing w:after="0" w:line="240" w:lineRule="auto"/>
    </w:pPr>
    <w:rPr>
      <w:rFonts w:asciiTheme="minorHAnsi" w:eastAsiaTheme="minorHAnsi" w:hAnsiTheme="minorHAnsi" w:cstheme="minorBidi"/>
    </w:rPr>
  </w:style>
  <w:style w:type="character" w:customStyle="1" w:styleId="ab">
    <w:name w:val="Нижній колонтитул Знак"/>
    <w:basedOn w:val="a0"/>
    <w:link w:val="aa"/>
    <w:uiPriority w:val="99"/>
    <w:rsid w:val="00D94ADE"/>
  </w:style>
  <w:style w:type="character" w:styleId="ac">
    <w:name w:val="Strong"/>
    <w:basedOn w:val="a0"/>
    <w:uiPriority w:val="22"/>
    <w:qFormat/>
    <w:rsid w:val="00DB427F"/>
    <w:rPr>
      <w:b/>
      <w:bCs/>
    </w:rPr>
  </w:style>
  <w:style w:type="character" w:styleId="ad">
    <w:name w:val="Hyperlink"/>
    <w:basedOn w:val="a0"/>
    <w:uiPriority w:val="99"/>
    <w:unhideWhenUsed/>
    <w:rsid w:val="003D0BC4"/>
    <w:rPr>
      <w:color w:val="0000FF" w:themeColor="hyperlink"/>
      <w:u w:val="single"/>
    </w:rPr>
  </w:style>
  <w:style w:type="character" w:customStyle="1" w:styleId="11">
    <w:name w:val="Незакрита згадка1"/>
    <w:basedOn w:val="a0"/>
    <w:uiPriority w:val="99"/>
    <w:semiHidden/>
    <w:unhideWhenUsed/>
    <w:rsid w:val="003D0BC4"/>
    <w:rPr>
      <w:color w:val="605E5C"/>
      <w:shd w:val="clear" w:color="auto" w:fill="E1DFDD"/>
    </w:rPr>
  </w:style>
  <w:style w:type="character" w:customStyle="1" w:styleId="2">
    <w:name w:val="Незакрита згадка2"/>
    <w:basedOn w:val="a0"/>
    <w:uiPriority w:val="99"/>
    <w:semiHidden/>
    <w:unhideWhenUsed/>
    <w:rsid w:val="00681291"/>
    <w:rPr>
      <w:color w:val="605E5C"/>
      <w:shd w:val="clear" w:color="auto" w:fill="E1DFDD"/>
    </w:rPr>
  </w:style>
  <w:style w:type="character" w:customStyle="1" w:styleId="10">
    <w:name w:val="Заголовок 1 Знак"/>
    <w:basedOn w:val="a0"/>
    <w:link w:val="1"/>
    <w:uiPriority w:val="9"/>
    <w:rsid w:val="00EA765F"/>
    <w:rPr>
      <w:rFonts w:ascii="Calibri Light" w:eastAsia="Times New Roman" w:hAnsi="Calibri Light" w:cs="Times New Roman"/>
      <w:color w:val="2E74B5"/>
      <w:sz w:val="32"/>
      <w:szCs w:val="32"/>
    </w:rPr>
  </w:style>
  <w:style w:type="character" w:customStyle="1" w:styleId="30">
    <w:name w:val="Заголовок 3 Знак"/>
    <w:basedOn w:val="a0"/>
    <w:link w:val="3"/>
    <w:uiPriority w:val="9"/>
    <w:semiHidden/>
    <w:rsid w:val="00EA765F"/>
    <w:rPr>
      <w:rFonts w:ascii="Calibri Light" w:eastAsia="Times New Roman" w:hAnsi="Calibri Light" w:cs="Times New Roman"/>
      <w:color w:val="1F4D78"/>
      <w:sz w:val="24"/>
      <w:szCs w:val="24"/>
    </w:rPr>
  </w:style>
  <w:style w:type="numbering" w:customStyle="1" w:styleId="12">
    <w:name w:val="Немає списку1"/>
    <w:next w:val="a2"/>
    <w:uiPriority w:val="99"/>
    <w:semiHidden/>
    <w:unhideWhenUsed/>
    <w:rsid w:val="00EA765F"/>
  </w:style>
  <w:style w:type="paragraph" w:customStyle="1" w:styleId="rvps2">
    <w:name w:val="rvps2"/>
    <w:basedOn w:val="a"/>
    <w:rsid w:val="00EA765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fs3">
    <w:name w:val="fs3"/>
    <w:basedOn w:val="a0"/>
    <w:rsid w:val="00EA765F"/>
  </w:style>
  <w:style w:type="paragraph" w:customStyle="1" w:styleId="tj">
    <w:name w:val="tj"/>
    <w:basedOn w:val="a"/>
    <w:rsid w:val="00EA765F"/>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hard-blue-color">
    <w:name w:val="hard-blue-color"/>
    <w:basedOn w:val="a0"/>
    <w:rsid w:val="00EA765F"/>
  </w:style>
  <w:style w:type="character" w:customStyle="1" w:styleId="rvts44">
    <w:name w:val="rvts44"/>
    <w:basedOn w:val="a0"/>
    <w:rsid w:val="00EA765F"/>
  </w:style>
  <w:style w:type="character" w:styleId="ae">
    <w:name w:val="Emphasis"/>
    <w:uiPriority w:val="20"/>
    <w:qFormat/>
    <w:rsid w:val="00EA765F"/>
    <w:rPr>
      <w:i/>
      <w:iCs/>
    </w:rPr>
  </w:style>
  <w:style w:type="character" w:customStyle="1" w:styleId="rvts9">
    <w:name w:val="rvts9"/>
    <w:basedOn w:val="a0"/>
    <w:rsid w:val="00EA765F"/>
  </w:style>
  <w:style w:type="paragraph" w:styleId="HTML">
    <w:name w:val="HTML Preformatted"/>
    <w:basedOn w:val="a"/>
    <w:link w:val="HTML0"/>
    <w:uiPriority w:val="99"/>
    <w:semiHidden/>
    <w:unhideWhenUsed/>
    <w:rsid w:val="00EA765F"/>
    <w:pPr>
      <w:spacing w:after="0" w:line="240" w:lineRule="auto"/>
    </w:pPr>
    <w:rPr>
      <w:rFonts w:ascii="Consolas" w:eastAsia="Batang" w:hAnsi="Consolas"/>
      <w:sz w:val="20"/>
      <w:szCs w:val="20"/>
    </w:rPr>
  </w:style>
  <w:style w:type="character" w:customStyle="1" w:styleId="HTML0">
    <w:name w:val="Стандартний HTML Знак"/>
    <w:basedOn w:val="a0"/>
    <w:link w:val="HTML"/>
    <w:uiPriority w:val="99"/>
    <w:semiHidden/>
    <w:rsid w:val="00EA765F"/>
    <w:rPr>
      <w:rFonts w:ascii="Consolas" w:eastAsia="Batang" w:hAnsi="Consolas" w:cs="Times New Roman"/>
      <w:sz w:val="20"/>
      <w:szCs w:val="20"/>
    </w:rPr>
  </w:style>
  <w:style w:type="character" w:customStyle="1" w:styleId="13">
    <w:name w:val="Неразрешенное упоминание1"/>
    <w:uiPriority w:val="99"/>
    <w:semiHidden/>
    <w:unhideWhenUsed/>
    <w:rsid w:val="00EA765F"/>
    <w:rPr>
      <w:color w:val="605E5C"/>
      <w:shd w:val="clear" w:color="auto" w:fill="E1DFDD"/>
    </w:rPr>
  </w:style>
  <w:style w:type="table" w:styleId="af">
    <w:name w:val="Table Grid"/>
    <w:basedOn w:val="a1"/>
    <w:uiPriority w:val="59"/>
    <w:rsid w:val="00EA76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AD7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468109">
      <w:bodyDiv w:val="1"/>
      <w:marLeft w:val="0"/>
      <w:marRight w:val="0"/>
      <w:marTop w:val="0"/>
      <w:marBottom w:val="0"/>
      <w:divBdr>
        <w:top w:val="none" w:sz="0" w:space="0" w:color="auto"/>
        <w:left w:val="none" w:sz="0" w:space="0" w:color="auto"/>
        <w:bottom w:val="none" w:sz="0" w:space="0" w:color="auto"/>
        <w:right w:val="none" w:sz="0" w:space="0" w:color="auto"/>
      </w:divBdr>
    </w:div>
    <w:div w:id="953055346">
      <w:bodyDiv w:val="1"/>
      <w:marLeft w:val="0"/>
      <w:marRight w:val="0"/>
      <w:marTop w:val="0"/>
      <w:marBottom w:val="0"/>
      <w:divBdr>
        <w:top w:val="none" w:sz="0" w:space="0" w:color="auto"/>
        <w:left w:val="none" w:sz="0" w:space="0" w:color="auto"/>
        <w:bottom w:val="none" w:sz="0" w:space="0" w:color="auto"/>
        <w:right w:val="none" w:sz="0" w:space="0" w:color="auto"/>
      </w:divBdr>
    </w:div>
    <w:div w:id="963537393">
      <w:bodyDiv w:val="1"/>
      <w:marLeft w:val="0"/>
      <w:marRight w:val="0"/>
      <w:marTop w:val="0"/>
      <w:marBottom w:val="0"/>
      <w:divBdr>
        <w:top w:val="none" w:sz="0" w:space="0" w:color="auto"/>
        <w:left w:val="none" w:sz="0" w:space="0" w:color="auto"/>
        <w:bottom w:val="none" w:sz="0" w:space="0" w:color="auto"/>
        <w:right w:val="none" w:sz="0" w:space="0" w:color="auto"/>
      </w:divBdr>
    </w:div>
    <w:div w:id="1066685507">
      <w:bodyDiv w:val="1"/>
      <w:marLeft w:val="0"/>
      <w:marRight w:val="0"/>
      <w:marTop w:val="0"/>
      <w:marBottom w:val="0"/>
      <w:divBdr>
        <w:top w:val="none" w:sz="0" w:space="0" w:color="auto"/>
        <w:left w:val="none" w:sz="0" w:space="0" w:color="auto"/>
        <w:bottom w:val="none" w:sz="0" w:space="0" w:color="auto"/>
        <w:right w:val="none" w:sz="0" w:space="0" w:color="auto"/>
      </w:divBdr>
    </w:div>
    <w:div w:id="2091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live/dpYt4d0tOlo?si=SQtPMkqtkqZqzRuh&amp;t=57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live/dpYt4d0tOlo?si=M-_kEqGGapF3oTjz&amp;t=4480" TargetMode="External"/><Relationship Id="rId4" Type="http://schemas.openxmlformats.org/officeDocument/2006/relationships/settings" Target="settings.xml"/><Relationship Id="rId9" Type="http://schemas.openxmlformats.org/officeDocument/2006/relationships/hyperlink" Target="https://www.youtube.com/live/dpYt4d0tOlo?si=M4F1mLKV8XOTg--b&amp;t=565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70AB-36CD-4BAA-972C-37FD36D7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Pages>
  <Words>40673</Words>
  <Characters>23184</Characters>
  <Application>Microsoft Office Word</Application>
  <DocSecurity>0</DocSecurity>
  <Lines>193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596</cp:revision>
  <cp:lastPrinted>2025-05-15T11:49:00Z</cp:lastPrinted>
  <dcterms:created xsi:type="dcterms:W3CDTF">2025-05-19T11:14:00Z</dcterms:created>
  <dcterms:modified xsi:type="dcterms:W3CDTF">2025-12-26T07:59:00Z</dcterms:modified>
</cp:coreProperties>
</file>