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F50" w:rsidRPr="002D6A91" w:rsidRDefault="007B29FE" w:rsidP="002D6A91">
      <w:pPr>
        <w:pBdr>
          <w:top w:val="nil"/>
          <w:left w:val="nil"/>
          <w:bottom w:val="nil"/>
          <w:right w:val="nil"/>
          <w:between w:val="nil"/>
        </w:pBdr>
        <w:spacing w:line="240" w:lineRule="auto"/>
        <w:ind w:leftChars="1711" w:left="4109" w:right="4200" w:hanging="3"/>
        <w:rPr>
          <w:color w:val="000000"/>
          <w:sz w:val="28"/>
          <w:szCs w:val="28"/>
          <w:lang w:val="uk-UA"/>
        </w:rPr>
      </w:pPr>
      <w:r w:rsidRPr="002D6A91">
        <w:rPr>
          <w:noProof/>
          <w:color w:val="000000"/>
          <w:sz w:val="28"/>
          <w:szCs w:val="28"/>
          <w:lang w:val="uk-UA" w:eastAsia="uk-UA"/>
        </w:rPr>
        <w:drawing>
          <wp:inline distT="0" distB="0" distL="114300" distR="114300">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4195" cy="716280"/>
                    </a:xfrm>
                    <a:prstGeom prst="rect">
                      <a:avLst/>
                    </a:prstGeom>
                    <a:ln/>
                  </pic:spPr>
                </pic:pic>
              </a:graphicData>
            </a:graphic>
          </wp:inline>
        </w:drawing>
      </w:r>
    </w:p>
    <w:p w:rsidR="00222F50" w:rsidRPr="002D6A91" w:rsidRDefault="00222F50">
      <w:pPr>
        <w:pBdr>
          <w:top w:val="nil"/>
          <w:left w:val="nil"/>
          <w:bottom w:val="nil"/>
          <w:right w:val="nil"/>
          <w:between w:val="nil"/>
        </w:pBdr>
        <w:spacing w:line="240" w:lineRule="auto"/>
        <w:ind w:left="1" w:hanging="3"/>
        <w:rPr>
          <w:color w:val="000000"/>
          <w:sz w:val="28"/>
          <w:szCs w:val="28"/>
          <w:lang w:val="uk-UA"/>
        </w:rPr>
      </w:pPr>
    </w:p>
    <w:p w:rsidR="00222F50" w:rsidRPr="002D6A91" w:rsidRDefault="007B29FE">
      <w:pPr>
        <w:pBdr>
          <w:top w:val="nil"/>
          <w:left w:val="nil"/>
          <w:bottom w:val="nil"/>
          <w:right w:val="nil"/>
          <w:between w:val="nil"/>
        </w:pBdr>
        <w:spacing w:line="240" w:lineRule="auto"/>
        <w:ind w:left="2" w:right="57" w:hanging="4"/>
        <w:jc w:val="center"/>
        <w:rPr>
          <w:color w:val="000000"/>
          <w:sz w:val="36"/>
          <w:szCs w:val="36"/>
          <w:lang w:val="uk-UA"/>
        </w:rPr>
      </w:pPr>
      <w:r w:rsidRPr="002D6A91">
        <w:rPr>
          <w:color w:val="000000"/>
          <w:sz w:val="36"/>
          <w:szCs w:val="36"/>
          <w:lang w:val="uk-UA"/>
        </w:rPr>
        <w:t>ВИЩА КВАЛІФІКАЦІЙНА КОМІСІЯ СУДДІВ УКРАЇНИ</w:t>
      </w:r>
    </w:p>
    <w:p w:rsidR="00222F50" w:rsidRPr="002D6A91" w:rsidRDefault="00222F50">
      <w:pPr>
        <w:pBdr>
          <w:top w:val="nil"/>
          <w:left w:val="nil"/>
          <w:bottom w:val="nil"/>
          <w:right w:val="nil"/>
          <w:between w:val="nil"/>
        </w:pBdr>
        <w:spacing w:line="240" w:lineRule="auto"/>
        <w:ind w:left="1" w:right="57" w:hanging="3"/>
        <w:jc w:val="center"/>
        <w:rPr>
          <w:color w:val="000000"/>
          <w:sz w:val="28"/>
          <w:szCs w:val="28"/>
          <w:lang w:val="uk-UA"/>
        </w:rPr>
      </w:pPr>
    </w:p>
    <w:p w:rsidR="00222F50" w:rsidRPr="002D6A91" w:rsidRDefault="007B29FE" w:rsidP="00515882">
      <w:pPr>
        <w:pBdr>
          <w:top w:val="nil"/>
          <w:left w:val="nil"/>
          <w:bottom w:val="nil"/>
          <w:right w:val="nil"/>
          <w:between w:val="nil"/>
        </w:pBdr>
        <w:shd w:val="clear" w:color="auto" w:fill="FFFFFF"/>
        <w:spacing w:line="240" w:lineRule="auto"/>
        <w:ind w:leftChars="-60" w:left="-141" w:hanging="3"/>
        <w:jc w:val="both"/>
        <w:rPr>
          <w:color w:val="000000"/>
          <w:sz w:val="28"/>
          <w:szCs w:val="28"/>
          <w:lang w:val="uk-UA"/>
        </w:rPr>
      </w:pPr>
      <w:r w:rsidRPr="002D6A91">
        <w:rPr>
          <w:color w:val="000000"/>
          <w:sz w:val="28"/>
          <w:szCs w:val="28"/>
          <w:lang w:val="uk-UA"/>
        </w:rPr>
        <w:t>04 березня 2024 року</w:t>
      </w:r>
      <w:r w:rsidRPr="002D6A91">
        <w:rPr>
          <w:color w:val="000000"/>
          <w:sz w:val="28"/>
          <w:szCs w:val="28"/>
          <w:lang w:val="uk-UA"/>
        </w:rPr>
        <w:tab/>
      </w:r>
      <w:r w:rsidRPr="002D6A91">
        <w:rPr>
          <w:color w:val="000000"/>
          <w:sz w:val="28"/>
          <w:szCs w:val="28"/>
          <w:lang w:val="uk-UA"/>
        </w:rPr>
        <w:tab/>
      </w:r>
      <w:r w:rsidRPr="002D6A91">
        <w:rPr>
          <w:color w:val="000000"/>
          <w:sz w:val="28"/>
          <w:szCs w:val="28"/>
          <w:lang w:val="uk-UA"/>
        </w:rPr>
        <w:tab/>
      </w:r>
      <w:r w:rsidRPr="002D6A91">
        <w:rPr>
          <w:color w:val="000000"/>
          <w:sz w:val="28"/>
          <w:szCs w:val="28"/>
          <w:lang w:val="uk-UA"/>
        </w:rPr>
        <w:tab/>
      </w:r>
      <w:r w:rsidRPr="002D6A91">
        <w:rPr>
          <w:color w:val="000000"/>
          <w:sz w:val="28"/>
          <w:szCs w:val="28"/>
          <w:lang w:val="uk-UA"/>
        </w:rPr>
        <w:tab/>
      </w:r>
      <w:r w:rsidRPr="002D6A91">
        <w:rPr>
          <w:color w:val="000000"/>
          <w:sz w:val="28"/>
          <w:szCs w:val="28"/>
          <w:lang w:val="uk-UA"/>
        </w:rPr>
        <w:tab/>
      </w:r>
      <w:r w:rsidRPr="002D6A91">
        <w:rPr>
          <w:color w:val="000000"/>
          <w:sz w:val="28"/>
          <w:szCs w:val="28"/>
          <w:lang w:val="uk-UA"/>
        </w:rPr>
        <w:tab/>
      </w:r>
      <w:r w:rsidRPr="002D6A91">
        <w:rPr>
          <w:color w:val="000000"/>
          <w:sz w:val="28"/>
          <w:szCs w:val="28"/>
          <w:lang w:val="uk-UA"/>
        </w:rPr>
        <w:tab/>
      </w:r>
      <w:r w:rsidR="00515882">
        <w:rPr>
          <w:color w:val="000000"/>
          <w:sz w:val="28"/>
          <w:szCs w:val="28"/>
          <w:lang w:val="uk-UA"/>
        </w:rPr>
        <w:tab/>
      </w:r>
      <w:r w:rsidRPr="002D6A91">
        <w:rPr>
          <w:color w:val="000000"/>
          <w:sz w:val="28"/>
          <w:szCs w:val="28"/>
          <w:lang w:val="uk-UA"/>
        </w:rPr>
        <w:t xml:space="preserve"> м. Київ</w:t>
      </w:r>
    </w:p>
    <w:p w:rsidR="00222F50" w:rsidRPr="002D6A91" w:rsidRDefault="00222F50" w:rsidP="00515882">
      <w:pPr>
        <w:pBdr>
          <w:top w:val="nil"/>
          <w:left w:val="nil"/>
          <w:bottom w:val="nil"/>
          <w:right w:val="nil"/>
          <w:between w:val="nil"/>
        </w:pBdr>
        <w:shd w:val="clear" w:color="auto" w:fill="FFFFFF"/>
        <w:spacing w:line="240" w:lineRule="auto"/>
        <w:ind w:leftChars="-60" w:left="-141" w:hanging="3"/>
        <w:jc w:val="both"/>
        <w:rPr>
          <w:color w:val="000000"/>
          <w:sz w:val="28"/>
          <w:szCs w:val="28"/>
          <w:lang w:val="uk-UA"/>
        </w:rPr>
      </w:pPr>
    </w:p>
    <w:p w:rsidR="00222F50" w:rsidRPr="00515882" w:rsidRDefault="007B29FE" w:rsidP="00515882">
      <w:pPr>
        <w:pBdr>
          <w:top w:val="nil"/>
          <w:left w:val="nil"/>
          <w:bottom w:val="nil"/>
          <w:right w:val="nil"/>
          <w:between w:val="nil"/>
        </w:pBdr>
        <w:shd w:val="clear" w:color="auto" w:fill="FFFFFF"/>
        <w:spacing w:line="240" w:lineRule="auto"/>
        <w:ind w:leftChars="-60" w:left="-141" w:right="134" w:hanging="3"/>
        <w:jc w:val="center"/>
        <w:rPr>
          <w:color w:val="000000"/>
          <w:sz w:val="28"/>
          <w:szCs w:val="28"/>
          <w:u w:val="single"/>
          <w:lang w:val="uk-UA"/>
        </w:rPr>
      </w:pPr>
      <w:r w:rsidRPr="002D6A91">
        <w:rPr>
          <w:color w:val="000000"/>
          <w:sz w:val="28"/>
          <w:szCs w:val="28"/>
          <w:lang w:val="uk-UA"/>
        </w:rPr>
        <w:t xml:space="preserve">Р І Ш Е Н </w:t>
      </w:r>
      <w:proofErr w:type="spellStart"/>
      <w:r w:rsidRPr="002D6A91">
        <w:rPr>
          <w:color w:val="000000"/>
          <w:sz w:val="28"/>
          <w:szCs w:val="28"/>
          <w:lang w:val="uk-UA"/>
        </w:rPr>
        <w:t>Н</w:t>
      </w:r>
      <w:proofErr w:type="spellEnd"/>
      <w:r w:rsidRPr="002D6A91">
        <w:rPr>
          <w:color w:val="000000"/>
          <w:sz w:val="28"/>
          <w:szCs w:val="28"/>
          <w:lang w:val="uk-UA"/>
        </w:rPr>
        <w:t xml:space="preserve"> Я  № </w:t>
      </w:r>
      <w:r w:rsidR="00515882">
        <w:rPr>
          <w:color w:val="000000"/>
          <w:sz w:val="28"/>
          <w:szCs w:val="28"/>
          <w:u w:val="single"/>
          <w:lang w:val="uk-UA"/>
        </w:rPr>
        <w:t>112/ас-24</w:t>
      </w:r>
    </w:p>
    <w:p w:rsidR="00222F50" w:rsidRPr="002D6A91" w:rsidRDefault="00222F50" w:rsidP="00515882">
      <w:pPr>
        <w:pBdr>
          <w:top w:val="nil"/>
          <w:left w:val="nil"/>
          <w:bottom w:val="nil"/>
          <w:right w:val="nil"/>
          <w:between w:val="nil"/>
        </w:pBdr>
        <w:shd w:val="clear" w:color="auto" w:fill="FFFFFF"/>
        <w:tabs>
          <w:tab w:val="left" w:pos="567"/>
        </w:tabs>
        <w:spacing w:line="240" w:lineRule="auto"/>
        <w:ind w:leftChars="-60" w:left="-141" w:right="-1" w:hanging="3"/>
        <w:jc w:val="both"/>
        <w:rPr>
          <w:color w:val="000000"/>
          <w:sz w:val="28"/>
          <w:szCs w:val="28"/>
          <w:lang w:val="uk-UA"/>
        </w:rPr>
      </w:pPr>
    </w:p>
    <w:p w:rsidR="00222F50" w:rsidRPr="002D6A91" w:rsidRDefault="007B29FE" w:rsidP="00515882">
      <w:pPr>
        <w:pBdr>
          <w:top w:val="nil"/>
          <w:left w:val="nil"/>
          <w:bottom w:val="nil"/>
          <w:right w:val="nil"/>
          <w:between w:val="nil"/>
        </w:pBdr>
        <w:shd w:val="clear" w:color="auto" w:fill="FFFFFF"/>
        <w:tabs>
          <w:tab w:val="left" w:pos="567"/>
        </w:tabs>
        <w:spacing w:line="240" w:lineRule="auto"/>
        <w:ind w:leftChars="-60" w:left="-141" w:right="-1" w:hanging="3"/>
        <w:jc w:val="both"/>
        <w:rPr>
          <w:color w:val="000000"/>
          <w:sz w:val="28"/>
          <w:szCs w:val="28"/>
          <w:lang w:val="uk-UA"/>
        </w:rPr>
      </w:pPr>
      <w:r w:rsidRPr="002D6A91">
        <w:rPr>
          <w:color w:val="000000"/>
          <w:sz w:val="28"/>
          <w:szCs w:val="28"/>
          <w:lang w:val="uk-UA"/>
        </w:rPr>
        <w:t>Вища кваліфікаційна комісія суддів України у складі колегії:</w:t>
      </w:r>
      <w:bookmarkStart w:id="0" w:name="_GoBack"/>
      <w:bookmarkEnd w:id="0"/>
    </w:p>
    <w:p w:rsidR="00222F50" w:rsidRPr="002D6A91" w:rsidRDefault="00222F50" w:rsidP="00515882">
      <w:pPr>
        <w:pBdr>
          <w:top w:val="nil"/>
          <w:left w:val="nil"/>
          <w:bottom w:val="nil"/>
          <w:right w:val="nil"/>
          <w:between w:val="nil"/>
        </w:pBdr>
        <w:shd w:val="clear" w:color="auto" w:fill="FFFFFF"/>
        <w:spacing w:line="240" w:lineRule="auto"/>
        <w:ind w:leftChars="-60" w:left="-141" w:right="134" w:hanging="3"/>
        <w:jc w:val="both"/>
        <w:rPr>
          <w:color w:val="000000"/>
          <w:sz w:val="28"/>
          <w:szCs w:val="28"/>
          <w:lang w:val="uk-UA"/>
        </w:rPr>
      </w:pPr>
    </w:p>
    <w:p w:rsidR="002D6A91" w:rsidRPr="00197AE2" w:rsidRDefault="002D6A91" w:rsidP="00515882">
      <w:pPr>
        <w:shd w:val="clear" w:color="auto" w:fill="FFFFFF"/>
        <w:spacing w:line="240" w:lineRule="auto"/>
        <w:ind w:leftChars="-60" w:left="-141" w:hanging="3"/>
        <w:jc w:val="both"/>
        <w:rPr>
          <w:sz w:val="28"/>
          <w:szCs w:val="28"/>
          <w:lang w:val="uk-UA" w:eastAsia="uk-UA"/>
        </w:rPr>
      </w:pPr>
      <w:r w:rsidRPr="00197AE2">
        <w:rPr>
          <w:color w:val="000000"/>
          <w:sz w:val="28"/>
          <w:szCs w:val="28"/>
          <w:lang w:val="uk-UA" w:eastAsia="uk-UA"/>
        </w:rPr>
        <w:t>головуючого – Руслана СИДОРОВИЧА (доповідач),</w:t>
      </w:r>
    </w:p>
    <w:p w:rsidR="002D6A91" w:rsidRPr="00197AE2" w:rsidRDefault="002D6A91" w:rsidP="00515882">
      <w:pPr>
        <w:shd w:val="clear" w:color="auto" w:fill="FFFFFF"/>
        <w:spacing w:line="240" w:lineRule="auto"/>
        <w:ind w:leftChars="-60" w:left="-141" w:right="-15" w:hanging="3"/>
        <w:jc w:val="both"/>
        <w:rPr>
          <w:sz w:val="28"/>
          <w:szCs w:val="28"/>
          <w:lang w:val="uk-UA" w:eastAsia="uk-UA"/>
        </w:rPr>
      </w:pPr>
    </w:p>
    <w:p w:rsidR="002D6A91" w:rsidRPr="00197AE2" w:rsidRDefault="002D6A91" w:rsidP="00515882">
      <w:pPr>
        <w:shd w:val="clear" w:color="auto" w:fill="FFFFFF"/>
        <w:spacing w:line="240" w:lineRule="auto"/>
        <w:ind w:leftChars="-60" w:left="-141" w:right="-15" w:hanging="3"/>
        <w:jc w:val="both"/>
        <w:rPr>
          <w:sz w:val="28"/>
          <w:szCs w:val="28"/>
          <w:lang w:val="uk-UA" w:eastAsia="uk-UA"/>
        </w:rPr>
      </w:pPr>
      <w:r w:rsidRPr="00197AE2">
        <w:rPr>
          <w:color w:val="000000"/>
          <w:sz w:val="28"/>
          <w:szCs w:val="28"/>
          <w:lang w:val="uk-UA" w:eastAsia="uk-UA"/>
        </w:rPr>
        <w:t>членів Комісії: Людмили ВОЛКОВОЇ, Романа КИДИСЮКА,</w:t>
      </w:r>
    </w:p>
    <w:p w:rsidR="00222F50" w:rsidRPr="002D6A91" w:rsidRDefault="00222F50" w:rsidP="00515882">
      <w:pPr>
        <w:pBdr>
          <w:top w:val="nil"/>
          <w:left w:val="nil"/>
          <w:bottom w:val="nil"/>
          <w:right w:val="nil"/>
          <w:between w:val="nil"/>
        </w:pBdr>
        <w:shd w:val="clear" w:color="auto" w:fill="FFFFFF"/>
        <w:spacing w:line="240" w:lineRule="auto"/>
        <w:ind w:leftChars="-60" w:left="-141" w:right="134" w:hanging="3"/>
        <w:jc w:val="both"/>
        <w:rPr>
          <w:color w:val="000000"/>
          <w:sz w:val="28"/>
          <w:szCs w:val="28"/>
          <w:lang w:val="uk-UA"/>
        </w:rPr>
      </w:pPr>
    </w:p>
    <w:p w:rsidR="00222F50" w:rsidRPr="002D6A91" w:rsidRDefault="007B29FE" w:rsidP="00515882">
      <w:pPr>
        <w:pBdr>
          <w:top w:val="nil"/>
          <w:left w:val="nil"/>
          <w:bottom w:val="nil"/>
          <w:right w:val="nil"/>
          <w:between w:val="nil"/>
        </w:pBdr>
        <w:shd w:val="clear" w:color="auto" w:fill="FFFFFF"/>
        <w:tabs>
          <w:tab w:val="left" w:pos="7300"/>
        </w:tabs>
        <w:spacing w:line="240" w:lineRule="auto"/>
        <w:ind w:leftChars="-60" w:left="-141" w:hanging="3"/>
        <w:jc w:val="both"/>
        <w:rPr>
          <w:color w:val="000000"/>
          <w:sz w:val="28"/>
          <w:szCs w:val="28"/>
          <w:lang w:val="uk-UA"/>
        </w:rPr>
      </w:pPr>
      <w:r w:rsidRPr="002D6A91">
        <w:rPr>
          <w:color w:val="000000"/>
          <w:sz w:val="28"/>
          <w:szCs w:val="28"/>
          <w:lang w:val="uk-UA"/>
        </w:rPr>
        <w:t>розглянувши питання допуску 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України від</w:t>
      </w:r>
      <w:r w:rsidR="00B77FA2">
        <w:rPr>
          <w:color w:val="000000"/>
          <w:sz w:val="28"/>
          <w:szCs w:val="28"/>
          <w:lang w:val="uk-UA"/>
        </w:rPr>
        <w:t> </w:t>
      </w:r>
      <w:r w:rsidRPr="002D6A91">
        <w:rPr>
          <w:color w:val="000000"/>
          <w:sz w:val="28"/>
          <w:szCs w:val="28"/>
          <w:lang w:val="uk-UA"/>
        </w:rPr>
        <w:t>14</w:t>
      </w:r>
      <w:r w:rsidR="005624CF">
        <w:rPr>
          <w:color w:val="000000"/>
          <w:sz w:val="28"/>
          <w:szCs w:val="28"/>
          <w:lang w:val="uk-UA"/>
        </w:rPr>
        <w:t> </w:t>
      </w:r>
      <w:r w:rsidRPr="002D6A91">
        <w:rPr>
          <w:color w:val="000000"/>
          <w:sz w:val="28"/>
          <w:szCs w:val="28"/>
          <w:lang w:val="uk-UA"/>
        </w:rPr>
        <w:t xml:space="preserve">вересня 2023 року № 94/зп-23, </w:t>
      </w:r>
      <w:proofErr w:type="spellStart"/>
      <w:r w:rsidR="00175E2B" w:rsidRPr="00B77FA2">
        <w:rPr>
          <w:sz w:val="28"/>
          <w:szCs w:val="28"/>
          <w:lang w:val="uk-UA"/>
        </w:rPr>
        <w:t>Постель</w:t>
      </w:r>
      <w:r w:rsidR="00175E2B">
        <w:rPr>
          <w:sz w:val="28"/>
          <w:szCs w:val="28"/>
          <w:lang w:val="uk-UA"/>
        </w:rPr>
        <w:t>ги</w:t>
      </w:r>
      <w:proofErr w:type="spellEnd"/>
      <w:r w:rsidR="00175E2B" w:rsidRPr="00B77FA2">
        <w:rPr>
          <w:sz w:val="28"/>
          <w:szCs w:val="28"/>
          <w:lang w:val="uk-UA"/>
        </w:rPr>
        <w:t xml:space="preserve"> Ірин</w:t>
      </w:r>
      <w:r w:rsidR="00175E2B">
        <w:rPr>
          <w:sz w:val="28"/>
          <w:szCs w:val="28"/>
          <w:lang w:val="uk-UA"/>
        </w:rPr>
        <w:t>и</w:t>
      </w:r>
      <w:r w:rsidR="00175E2B" w:rsidRPr="00B77FA2">
        <w:rPr>
          <w:sz w:val="28"/>
          <w:szCs w:val="28"/>
          <w:lang w:val="uk-UA"/>
        </w:rPr>
        <w:t xml:space="preserve"> Володимирівн</w:t>
      </w:r>
      <w:r w:rsidR="00175E2B">
        <w:rPr>
          <w:sz w:val="28"/>
          <w:szCs w:val="28"/>
          <w:lang w:val="uk-UA"/>
        </w:rPr>
        <w:t>и,</w:t>
      </w:r>
    </w:p>
    <w:p w:rsidR="00222F50" w:rsidRPr="002D6A91" w:rsidRDefault="00222F50" w:rsidP="00515882">
      <w:pPr>
        <w:pBdr>
          <w:top w:val="nil"/>
          <w:left w:val="nil"/>
          <w:bottom w:val="nil"/>
          <w:right w:val="nil"/>
          <w:between w:val="nil"/>
        </w:pBdr>
        <w:shd w:val="clear" w:color="auto" w:fill="FFFFFF"/>
        <w:tabs>
          <w:tab w:val="left" w:pos="7300"/>
        </w:tabs>
        <w:spacing w:line="240" w:lineRule="auto"/>
        <w:ind w:leftChars="-60" w:left="-141" w:hanging="3"/>
        <w:jc w:val="both"/>
        <w:rPr>
          <w:color w:val="000000"/>
          <w:sz w:val="28"/>
          <w:szCs w:val="28"/>
          <w:lang w:val="uk-UA"/>
        </w:rPr>
      </w:pPr>
    </w:p>
    <w:p w:rsidR="00222F50" w:rsidRPr="002D6A91" w:rsidRDefault="007B29FE" w:rsidP="00515882">
      <w:pPr>
        <w:pBdr>
          <w:top w:val="nil"/>
          <w:left w:val="nil"/>
          <w:bottom w:val="nil"/>
          <w:right w:val="nil"/>
          <w:between w:val="nil"/>
        </w:pBdr>
        <w:shd w:val="clear" w:color="auto" w:fill="FFFFFF"/>
        <w:tabs>
          <w:tab w:val="left" w:pos="5779"/>
        </w:tabs>
        <w:spacing w:line="240" w:lineRule="auto"/>
        <w:ind w:leftChars="-60" w:left="-141" w:hanging="3"/>
        <w:jc w:val="center"/>
        <w:rPr>
          <w:color w:val="000000"/>
          <w:sz w:val="28"/>
          <w:szCs w:val="28"/>
          <w:lang w:val="uk-UA"/>
        </w:rPr>
      </w:pPr>
      <w:r w:rsidRPr="002D6A91">
        <w:rPr>
          <w:color w:val="000000"/>
          <w:sz w:val="28"/>
          <w:szCs w:val="28"/>
          <w:lang w:val="uk-UA"/>
        </w:rPr>
        <w:t>встановила:</w:t>
      </w:r>
    </w:p>
    <w:p w:rsidR="00222F50" w:rsidRPr="002D6A91" w:rsidRDefault="00222F50" w:rsidP="00515882">
      <w:pPr>
        <w:pBdr>
          <w:top w:val="nil"/>
          <w:left w:val="nil"/>
          <w:bottom w:val="nil"/>
          <w:right w:val="nil"/>
          <w:between w:val="nil"/>
        </w:pBdr>
        <w:spacing w:line="240" w:lineRule="auto"/>
        <w:ind w:leftChars="-60" w:left="-141" w:hanging="3"/>
        <w:jc w:val="center"/>
        <w:rPr>
          <w:color w:val="000000"/>
          <w:sz w:val="28"/>
          <w:szCs w:val="28"/>
          <w:lang w:val="uk-UA"/>
        </w:rPr>
      </w:pPr>
    </w:p>
    <w:p w:rsidR="00222F50" w:rsidRPr="002D6A91" w:rsidRDefault="007B29FE" w:rsidP="00515882">
      <w:pPr>
        <w:pBdr>
          <w:top w:val="nil"/>
          <w:left w:val="nil"/>
          <w:bottom w:val="nil"/>
          <w:right w:val="nil"/>
          <w:between w:val="nil"/>
        </w:pBdr>
        <w:spacing w:line="240" w:lineRule="auto"/>
        <w:ind w:leftChars="-60" w:left="-144" w:firstLineChars="252" w:firstLine="706"/>
        <w:jc w:val="both"/>
        <w:rPr>
          <w:sz w:val="28"/>
          <w:szCs w:val="28"/>
          <w:lang w:val="uk-UA"/>
        </w:rPr>
      </w:pPr>
      <w:r w:rsidRPr="002D6A91">
        <w:rPr>
          <w:color w:val="000000"/>
          <w:sz w:val="28"/>
          <w:szCs w:val="28"/>
          <w:lang w:val="uk-UA"/>
        </w:rPr>
        <w:t>Рішенням Вищої кваліфікаційної комісії суддів України від 14 вересня</w:t>
      </w:r>
      <w:r w:rsidR="00E947BB">
        <w:rPr>
          <w:color w:val="000000"/>
          <w:sz w:val="28"/>
          <w:szCs w:val="28"/>
          <w:lang w:val="uk-UA"/>
        </w:rPr>
        <w:t xml:space="preserve"> </w:t>
      </w:r>
      <w:r w:rsidRPr="002D6A91">
        <w:rPr>
          <w:color w:val="000000"/>
          <w:sz w:val="28"/>
          <w:szCs w:val="28"/>
          <w:lang w:val="uk-UA"/>
        </w:rPr>
        <w:t>2023 року № 94/зп-23 (зі змінами, внесеними рішенням Комісії від 14 грудня 2023</w:t>
      </w:r>
      <w:r w:rsidR="00E947BB">
        <w:rPr>
          <w:color w:val="000000"/>
          <w:sz w:val="28"/>
          <w:szCs w:val="28"/>
          <w:lang w:val="uk-UA"/>
        </w:rPr>
        <w:t> </w:t>
      </w:r>
      <w:r w:rsidRPr="002D6A91">
        <w:rPr>
          <w:color w:val="000000"/>
          <w:sz w:val="28"/>
          <w:szCs w:val="28"/>
          <w:lang w:val="uk-UA"/>
        </w:rPr>
        <w:t>року № 171/зп-23) оголошено конкурс на зайняття 550 вакантних посад суддів в апеляційних судах, з яких: в апеляційних судах із розгляду цивільних і кримінальних</w:t>
      </w:r>
      <w:r w:rsidRPr="00515882">
        <w:rPr>
          <w:color w:val="000000"/>
          <w:sz w:val="32"/>
          <w:szCs w:val="32"/>
          <w:lang w:val="uk-UA"/>
        </w:rPr>
        <w:t xml:space="preserve"> </w:t>
      </w:r>
      <w:r w:rsidRPr="002D6A91">
        <w:rPr>
          <w:color w:val="000000"/>
          <w:sz w:val="28"/>
          <w:szCs w:val="28"/>
          <w:lang w:val="uk-UA"/>
        </w:rPr>
        <w:t>справ,</w:t>
      </w:r>
      <w:r w:rsidRPr="00515882">
        <w:rPr>
          <w:color w:val="000000"/>
          <w:sz w:val="32"/>
          <w:szCs w:val="32"/>
          <w:lang w:val="uk-UA"/>
        </w:rPr>
        <w:t xml:space="preserve"> </w:t>
      </w:r>
      <w:r w:rsidRPr="002D6A91">
        <w:rPr>
          <w:color w:val="000000"/>
          <w:sz w:val="28"/>
          <w:szCs w:val="28"/>
          <w:lang w:val="uk-UA"/>
        </w:rPr>
        <w:t>а</w:t>
      </w:r>
      <w:r w:rsidRPr="00515882">
        <w:rPr>
          <w:color w:val="000000"/>
          <w:sz w:val="32"/>
          <w:szCs w:val="32"/>
          <w:lang w:val="uk-UA"/>
        </w:rPr>
        <w:t xml:space="preserve"> </w:t>
      </w:r>
      <w:r w:rsidRPr="002D6A91">
        <w:rPr>
          <w:color w:val="000000"/>
          <w:sz w:val="28"/>
          <w:szCs w:val="28"/>
          <w:lang w:val="uk-UA"/>
        </w:rPr>
        <w:t>також</w:t>
      </w:r>
      <w:r w:rsidRPr="00515882">
        <w:rPr>
          <w:color w:val="000000"/>
          <w:sz w:val="32"/>
          <w:szCs w:val="32"/>
          <w:lang w:val="uk-UA"/>
        </w:rPr>
        <w:t xml:space="preserve"> </w:t>
      </w:r>
      <w:r w:rsidRPr="002D6A91">
        <w:rPr>
          <w:color w:val="000000"/>
          <w:sz w:val="28"/>
          <w:szCs w:val="28"/>
          <w:lang w:val="uk-UA"/>
        </w:rPr>
        <w:t>справ</w:t>
      </w:r>
      <w:r w:rsidRPr="00515882">
        <w:rPr>
          <w:color w:val="000000"/>
          <w:sz w:val="32"/>
          <w:szCs w:val="32"/>
          <w:lang w:val="uk-UA"/>
        </w:rPr>
        <w:t xml:space="preserve"> </w:t>
      </w:r>
      <w:r w:rsidRPr="002D6A91">
        <w:rPr>
          <w:color w:val="000000"/>
          <w:sz w:val="28"/>
          <w:szCs w:val="28"/>
          <w:lang w:val="uk-UA"/>
        </w:rPr>
        <w:t>про</w:t>
      </w:r>
      <w:r w:rsidRPr="00515882">
        <w:rPr>
          <w:color w:val="000000"/>
          <w:sz w:val="32"/>
          <w:szCs w:val="32"/>
          <w:lang w:val="uk-UA"/>
        </w:rPr>
        <w:t xml:space="preserve"> </w:t>
      </w:r>
      <w:r w:rsidRPr="002D6A91">
        <w:rPr>
          <w:color w:val="000000"/>
          <w:sz w:val="28"/>
          <w:szCs w:val="28"/>
          <w:lang w:val="uk-UA"/>
        </w:rPr>
        <w:t>адміністративні</w:t>
      </w:r>
      <w:r w:rsidRPr="00515882">
        <w:rPr>
          <w:color w:val="000000"/>
          <w:sz w:val="32"/>
          <w:szCs w:val="32"/>
          <w:lang w:val="uk-UA"/>
        </w:rPr>
        <w:t xml:space="preserve"> </w:t>
      </w:r>
      <w:r w:rsidRPr="002D6A91">
        <w:rPr>
          <w:color w:val="000000"/>
          <w:sz w:val="28"/>
          <w:szCs w:val="28"/>
          <w:lang w:val="uk-UA"/>
        </w:rPr>
        <w:t>правопорушення</w:t>
      </w:r>
      <w:r w:rsidRPr="00515882">
        <w:rPr>
          <w:color w:val="000000"/>
          <w:sz w:val="32"/>
          <w:szCs w:val="32"/>
          <w:lang w:val="uk-UA"/>
        </w:rPr>
        <w:t xml:space="preserve"> </w:t>
      </w:r>
      <w:r w:rsidRPr="002D6A91">
        <w:rPr>
          <w:color w:val="000000"/>
          <w:sz w:val="28"/>
          <w:szCs w:val="28"/>
          <w:lang w:val="uk-UA"/>
        </w:rPr>
        <w:t>–</w:t>
      </w:r>
      <w:r w:rsidRPr="00515882">
        <w:rPr>
          <w:color w:val="000000"/>
          <w:sz w:val="32"/>
          <w:szCs w:val="32"/>
          <w:lang w:val="uk-UA"/>
        </w:rPr>
        <w:t xml:space="preserve"> </w:t>
      </w:r>
      <w:r w:rsidRPr="002D6A91">
        <w:rPr>
          <w:color w:val="000000"/>
          <w:sz w:val="28"/>
          <w:szCs w:val="28"/>
          <w:lang w:val="uk-UA"/>
        </w:rPr>
        <w:t>425;</w:t>
      </w:r>
      <w:r w:rsidRPr="00515882">
        <w:rPr>
          <w:color w:val="000000"/>
          <w:sz w:val="32"/>
          <w:szCs w:val="32"/>
          <w:lang w:val="uk-UA"/>
        </w:rPr>
        <w:t xml:space="preserve"> </w:t>
      </w:r>
      <w:r w:rsidRPr="002D6A91">
        <w:rPr>
          <w:color w:val="000000"/>
          <w:sz w:val="28"/>
          <w:szCs w:val="28"/>
          <w:lang w:val="uk-UA"/>
        </w:rPr>
        <w:t>в</w:t>
      </w:r>
      <w:r w:rsidRPr="00515882">
        <w:rPr>
          <w:color w:val="000000"/>
          <w:sz w:val="32"/>
          <w:szCs w:val="32"/>
          <w:lang w:val="uk-UA"/>
        </w:rPr>
        <w:t xml:space="preserve"> </w:t>
      </w:r>
      <w:r w:rsidRPr="002D6A91">
        <w:rPr>
          <w:color w:val="000000"/>
          <w:sz w:val="28"/>
          <w:szCs w:val="28"/>
          <w:lang w:val="uk-UA"/>
        </w:rPr>
        <w:t>апеляційних</w:t>
      </w:r>
      <w:r w:rsidRPr="00515882">
        <w:rPr>
          <w:color w:val="000000"/>
          <w:sz w:val="32"/>
          <w:szCs w:val="32"/>
          <w:lang w:val="uk-UA"/>
        </w:rPr>
        <w:t xml:space="preserve"> </w:t>
      </w:r>
      <w:r w:rsidRPr="002D6A91">
        <w:rPr>
          <w:color w:val="000000"/>
          <w:sz w:val="28"/>
          <w:szCs w:val="28"/>
          <w:lang w:val="uk-UA"/>
        </w:rPr>
        <w:t>судах</w:t>
      </w:r>
      <w:r w:rsidRPr="00515882">
        <w:rPr>
          <w:color w:val="000000"/>
          <w:sz w:val="32"/>
          <w:szCs w:val="32"/>
          <w:lang w:val="uk-UA"/>
        </w:rPr>
        <w:t xml:space="preserve"> </w:t>
      </w:r>
      <w:r w:rsidRPr="002D6A91">
        <w:rPr>
          <w:color w:val="000000"/>
          <w:sz w:val="28"/>
          <w:szCs w:val="28"/>
          <w:lang w:val="uk-UA"/>
        </w:rPr>
        <w:t>із</w:t>
      </w:r>
      <w:r w:rsidRPr="00515882">
        <w:rPr>
          <w:color w:val="000000"/>
          <w:sz w:val="32"/>
          <w:szCs w:val="32"/>
          <w:lang w:val="uk-UA"/>
        </w:rPr>
        <w:t xml:space="preserve"> </w:t>
      </w:r>
      <w:r w:rsidRPr="002D6A91">
        <w:rPr>
          <w:color w:val="000000"/>
          <w:sz w:val="28"/>
          <w:szCs w:val="28"/>
          <w:lang w:val="uk-UA"/>
        </w:rPr>
        <w:t>розгляду</w:t>
      </w:r>
      <w:r w:rsidRPr="00515882">
        <w:rPr>
          <w:color w:val="000000"/>
          <w:sz w:val="32"/>
          <w:szCs w:val="32"/>
          <w:lang w:val="uk-UA"/>
        </w:rPr>
        <w:t xml:space="preserve"> </w:t>
      </w:r>
      <w:r w:rsidRPr="002D6A91">
        <w:rPr>
          <w:color w:val="000000"/>
          <w:sz w:val="28"/>
          <w:szCs w:val="28"/>
          <w:lang w:val="uk-UA"/>
        </w:rPr>
        <w:t>господарських</w:t>
      </w:r>
      <w:r w:rsidRPr="00515882">
        <w:rPr>
          <w:color w:val="000000"/>
          <w:sz w:val="32"/>
          <w:szCs w:val="32"/>
          <w:lang w:val="uk-UA"/>
        </w:rPr>
        <w:t xml:space="preserve"> </w:t>
      </w:r>
      <w:r w:rsidRPr="002D6A91">
        <w:rPr>
          <w:color w:val="000000"/>
          <w:sz w:val="28"/>
          <w:szCs w:val="28"/>
          <w:lang w:val="uk-UA"/>
        </w:rPr>
        <w:t>справ</w:t>
      </w:r>
      <w:r w:rsidRPr="00515882">
        <w:rPr>
          <w:color w:val="000000"/>
          <w:sz w:val="32"/>
          <w:szCs w:val="32"/>
          <w:lang w:val="uk-UA"/>
        </w:rPr>
        <w:t xml:space="preserve"> </w:t>
      </w:r>
      <w:r w:rsidRPr="002D6A91">
        <w:rPr>
          <w:color w:val="000000"/>
          <w:sz w:val="28"/>
          <w:szCs w:val="28"/>
          <w:lang w:val="uk-UA"/>
        </w:rPr>
        <w:t>–</w:t>
      </w:r>
      <w:r w:rsidRPr="00515882">
        <w:rPr>
          <w:color w:val="000000"/>
          <w:sz w:val="32"/>
          <w:szCs w:val="32"/>
          <w:lang w:val="uk-UA"/>
        </w:rPr>
        <w:t xml:space="preserve"> </w:t>
      </w:r>
      <w:r w:rsidRPr="002D6A91">
        <w:rPr>
          <w:color w:val="000000"/>
          <w:sz w:val="28"/>
          <w:szCs w:val="28"/>
          <w:lang w:val="uk-UA"/>
        </w:rPr>
        <w:t>58;</w:t>
      </w:r>
      <w:r w:rsidRPr="00515882">
        <w:rPr>
          <w:color w:val="000000"/>
          <w:sz w:val="32"/>
          <w:szCs w:val="32"/>
          <w:lang w:val="uk-UA"/>
        </w:rPr>
        <w:t xml:space="preserve"> </w:t>
      </w:r>
      <w:r w:rsidRPr="002D6A91">
        <w:rPr>
          <w:color w:val="000000"/>
          <w:sz w:val="28"/>
          <w:szCs w:val="28"/>
          <w:lang w:val="uk-UA"/>
        </w:rPr>
        <w:t>в</w:t>
      </w:r>
      <w:r w:rsidRPr="00515882">
        <w:rPr>
          <w:color w:val="000000"/>
          <w:sz w:val="32"/>
          <w:szCs w:val="32"/>
          <w:lang w:val="uk-UA"/>
        </w:rPr>
        <w:t xml:space="preserve"> </w:t>
      </w:r>
      <w:r w:rsidRPr="002D6A91">
        <w:rPr>
          <w:color w:val="000000"/>
          <w:sz w:val="28"/>
          <w:szCs w:val="28"/>
          <w:lang w:val="uk-UA"/>
        </w:rPr>
        <w:t>апеляційних</w:t>
      </w:r>
      <w:r w:rsidRPr="00515882">
        <w:rPr>
          <w:color w:val="000000"/>
          <w:sz w:val="32"/>
          <w:szCs w:val="32"/>
          <w:lang w:val="uk-UA"/>
        </w:rPr>
        <w:t xml:space="preserve"> </w:t>
      </w:r>
      <w:r w:rsidRPr="002D6A91">
        <w:rPr>
          <w:color w:val="000000"/>
          <w:sz w:val="28"/>
          <w:szCs w:val="28"/>
          <w:lang w:val="uk-UA"/>
        </w:rPr>
        <w:t>судах</w:t>
      </w:r>
      <w:r w:rsidRPr="00515882">
        <w:rPr>
          <w:color w:val="000000"/>
          <w:sz w:val="32"/>
          <w:szCs w:val="32"/>
          <w:lang w:val="uk-UA"/>
        </w:rPr>
        <w:t xml:space="preserve"> </w:t>
      </w:r>
      <w:r w:rsidRPr="002D6A91">
        <w:rPr>
          <w:color w:val="000000"/>
          <w:sz w:val="28"/>
          <w:szCs w:val="28"/>
          <w:lang w:val="uk-UA"/>
        </w:rPr>
        <w:t>із розгляду адміністративних справ – 67 (далі – Конкурс).</w:t>
      </w:r>
    </w:p>
    <w:p w:rsidR="00222F50" w:rsidRPr="002D6A91" w:rsidRDefault="007B29FE" w:rsidP="00515882">
      <w:pPr>
        <w:pBdr>
          <w:top w:val="nil"/>
          <w:left w:val="nil"/>
          <w:bottom w:val="nil"/>
          <w:right w:val="nil"/>
          <w:between w:val="nil"/>
        </w:pBdr>
        <w:spacing w:line="240" w:lineRule="auto"/>
        <w:ind w:leftChars="-60" w:left="-144" w:firstLineChars="252" w:firstLine="706"/>
        <w:jc w:val="both"/>
        <w:rPr>
          <w:sz w:val="28"/>
          <w:szCs w:val="28"/>
          <w:lang w:val="uk-UA"/>
        </w:rPr>
      </w:pPr>
      <w:r w:rsidRPr="002D6A91">
        <w:rPr>
          <w:sz w:val="28"/>
          <w:szCs w:val="28"/>
          <w:lang w:val="uk-UA"/>
        </w:rPr>
        <w:t xml:space="preserve">Згідно з пунктом 5 зазначеного рішення питання допуску до участі </w:t>
      </w:r>
      <w:r w:rsidR="00C860C0">
        <w:rPr>
          <w:sz w:val="28"/>
          <w:szCs w:val="28"/>
          <w:lang w:val="uk-UA"/>
        </w:rPr>
        <w:t>в</w:t>
      </w:r>
      <w:r w:rsidRPr="002D6A91">
        <w:rPr>
          <w:sz w:val="28"/>
          <w:szCs w:val="28"/>
          <w:lang w:val="uk-UA"/>
        </w:rPr>
        <w:t xml:space="preserve"> </w:t>
      </w:r>
      <w:r w:rsidR="00C860C0">
        <w:rPr>
          <w:sz w:val="28"/>
          <w:szCs w:val="28"/>
          <w:lang w:val="uk-UA"/>
        </w:rPr>
        <w:t>К</w:t>
      </w:r>
      <w:r w:rsidRPr="002D6A91">
        <w:rPr>
          <w:sz w:val="28"/>
          <w:szCs w:val="28"/>
          <w:lang w:val="uk-UA"/>
        </w:rPr>
        <w:t>онкурсі на зайняття вакантних посад суддів в апеляційних судах вирішуються колегіями Вищої кваліфікаційної комісії суддів України.</w:t>
      </w:r>
    </w:p>
    <w:p w:rsidR="00222F50" w:rsidRPr="002D6A91" w:rsidRDefault="007B29FE" w:rsidP="00515882">
      <w:pPr>
        <w:pBdr>
          <w:top w:val="nil"/>
          <w:left w:val="nil"/>
          <w:bottom w:val="nil"/>
          <w:right w:val="nil"/>
          <w:between w:val="nil"/>
        </w:pBdr>
        <w:spacing w:line="240" w:lineRule="auto"/>
        <w:ind w:leftChars="-60" w:left="-144" w:firstLineChars="252" w:firstLine="706"/>
        <w:jc w:val="both"/>
        <w:rPr>
          <w:sz w:val="28"/>
          <w:szCs w:val="28"/>
          <w:lang w:val="uk-UA"/>
        </w:rPr>
      </w:pPr>
      <w:r w:rsidRPr="002D6A91">
        <w:rPr>
          <w:sz w:val="28"/>
          <w:szCs w:val="28"/>
          <w:lang w:val="uk-UA"/>
        </w:rPr>
        <w:t xml:space="preserve">Особливості проведення Комісією </w:t>
      </w:r>
      <w:r w:rsidR="00C860C0">
        <w:rPr>
          <w:sz w:val="28"/>
          <w:szCs w:val="28"/>
          <w:lang w:val="uk-UA"/>
        </w:rPr>
        <w:t>К</w:t>
      </w:r>
      <w:r w:rsidRPr="002D6A91">
        <w:rPr>
          <w:sz w:val="28"/>
          <w:szCs w:val="28"/>
          <w:lang w:val="uk-UA"/>
        </w:rPr>
        <w:t>онкурсу на зайняття вакантної посади судді апеляційного суду визначено статтею 79</w:t>
      </w:r>
      <w:r w:rsidRPr="005624CF">
        <w:rPr>
          <w:sz w:val="28"/>
          <w:szCs w:val="28"/>
          <w:vertAlign w:val="superscript"/>
          <w:lang w:val="uk-UA"/>
        </w:rPr>
        <w:t>3</w:t>
      </w:r>
      <w:r w:rsidRPr="002D6A91">
        <w:rPr>
          <w:sz w:val="28"/>
          <w:szCs w:val="28"/>
          <w:lang w:val="uk-UA"/>
        </w:rPr>
        <w:t xml:space="preserve"> Закону України «Про судоустрій і статус суддів» (далі – Закон).</w:t>
      </w:r>
    </w:p>
    <w:p w:rsidR="00222F50" w:rsidRPr="002D6A91" w:rsidRDefault="007B29FE" w:rsidP="00515882">
      <w:pPr>
        <w:pBdr>
          <w:top w:val="nil"/>
          <w:left w:val="nil"/>
          <w:bottom w:val="nil"/>
          <w:right w:val="nil"/>
          <w:between w:val="nil"/>
        </w:pBdr>
        <w:spacing w:line="240" w:lineRule="auto"/>
        <w:ind w:leftChars="-60" w:left="-144" w:firstLineChars="252" w:firstLine="706"/>
        <w:jc w:val="both"/>
        <w:rPr>
          <w:sz w:val="28"/>
          <w:szCs w:val="28"/>
          <w:lang w:val="uk-UA"/>
        </w:rPr>
      </w:pPr>
      <w:r w:rsidRPr="002D6A91">
        <w:rPr>
          <w:sz w:val="28"/>
          <w:szCs w:val="28"/>
          <w:lang w:val="uk-UA"/>
        </w:rPr>
        <w:t>Пунктом 1 частини четвертої статті 79</w:t>
      </w:r>
      <w:r w:rsidRPr="005624CF">
        <w:rPr>
          <w:sz w:val="28"/>
          <w:szCs w:val="28"/>
          <w:vertAlign w:val="superscript"/>
          <w:lang w:val="uk-UA"/>
        </w:rPr>
        <w:t>3</w:t>
      </w:r>
      <w:r w:rsidRPr="002D6A91">
        <w:rPr>
          <w:sz w:val="28"/>
          <w:szCs w:val="28"/>
          <w:lang w:val="uk-UA"/>
        </w:rPr>
        <w:t xml:space="preserve">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222F50" w:rsidRPr="002D6A91" w:rsidRDefault="007B29FE" w:rsidP="00515882">
      <w:pPr>
        <w:pBdr>
          <w:top w:val="nil"/>
          <w:left w:val="nil"/>
          <w:bottom w:val="nil"/>
          <w:right w:val="nil"/>
          <w:between w:val="nil"/>
        </w:pBdr>
        <w:spacing w:line="240" w:lineRule="auto"/>
        <w:ind w:leftChars="-60" w:left="-144" w:firstLineChars="252" w:firstLine="706"/>
        <w:jc w:val="both"/>
        <w:rPr>
          <w:color w:val="000000"/>
          <w:sz w:val="28"/>
          <w:szCs w:val="28"/>
          <w:lang w:val="uk-UA"/>
        </w:rPr>
      </w:pPr>
      <w:r w:rsidRPr="002D6A91">
        <w:rPr>
          <w:color w:val="000000"/>
          <w:sz w:val="28"/>
          <w:szCs w:val="28"/>
          <w:lang w:val="uk-UA"/>
        </w:rPr>
        <w:t>Відповідно до Умов проведення Конкурсу, затверджених</w:t>
      </w:r>
      <w:r w:rsidR="00E947BB">
        <w:rPr>
          <w:color w:val="000000"/>
          <w:sz w:val="28"/>
          <w:szCs w:val="28"/>
          <w:lang w:val="uk-UA"/>
        </w:rPr>
        <w:t xml:space="preserve"> </w:t>
      </w:r>
      <w:r w:rsidRPr="002D6A91">
        <w:rPr>
          <w:color w:val="000000"/>
          <w:sz w:val="28"/>
          <w:szCs w:val="28"/>
          <w:lang w:val="uk-UA"/>
        </w:rPr>
        <w:t xml:space="preserve">рішенням Вищої кваліфікаційної комісії суддів України від 14 вересня 2023 року № 94/зп-23, до участі </w:t>
      </w:r>
      <w:r w:rsidR="00C860C0">
        <w:rPr>
          <w:color w:val="000000"/>
          <w:sz w:val="28"/>
          <w:szCs w:val="28"/>
          <w:lang w:val="uk-UA"/>
        </w:rPr>
        <w:t>в</w:t>
      </w:r>
      <w:r w:rsidRPr="002D6A91">
        <w:rPr>
          <w:color w:val="000000"/>
          <w:sz w:val="28"/>
          <w:szCs w:val="28"/>
          <w:lang w:val="uk-UA"/>
        </w:rPr>
        <w:t xml:space="preserve"> першій стадії Конкурсу допускаються особи, які: </w:t>
      </w:r>
    </w:p>
    <w:p w:rsidR="00222F50" w:rsidRPr="002D6A91" w:rsidRDefault="007B29FE" w:rsidP="00515882">
      <w:pPr>
        <w:pBdr>
          <w:top w:val="nil"/>
          <w:left w:val="nil"/>
          <w:bottom w:val="nil"/>
          <w:right w:val="nil"/>
          <w:between w:val="nil"/>
        </w:pBdr>
        <w:spacing w:line="240" w:lineRule="auto"/>
        <w:ind w:leftChars="-60" w:left="-144" w:firstLineChars="252" w:firstLine="706"/>
        <w:jc w:val="both"/>
        <w:rPr>
          <w:color w:val="000000"/>
          <w:sz w:val="28"/>
          <w:szCs w:val="28"/>
          <w:lang w:val="uk-UA"/>
        </w:rPr>
      </w:pPr>
      <w:r w:rsidRPr="002D6A91">
        <w:rPr>
          <w:color w:val="000000"/>
          <w:sz w:val="28"/>
          <w:szCs w:val="28"/>
          <w:lang w:val="uk-UA"/>
        </w:rPr>
        <w:t xml:space="preserve">1) у порядку та строки, </w:t>
      </w:r>
      <w:r w:rsidR="002B20DF" w:rsidRPr="002B20DF">
        <w:rPr>
          <w:color w:val="000000"/>
          <w:sz w:val="28"/>
          <w:szCs w:val="28"/>
          <w:lang w:val="uk-UA"/>
        </w:rPr>
        <w:t>визначені цим оголошенням</w:t>
      </w:r>
      <w:r w:rsidR="008D43D2">
        <w:rPr>
          <w:color w:val="000000"/>
          <w:sz w:val="28"/>
          <w:szCs w:val="28"/>
          <w:lang w:val="uk-UA"/>
        </w:rPr>
        <w:t>,</w:t>
      </w:r>
      <w:r w:rsidRPr="002D6A91">
        <w:rPr>
          <w:color w:val="000000"/>
          <w:sz w:val="28"/>
          <w:szCs w:val="28"/>
          <w:lang w:val="uk-UA"/>
        </w:rPr>
        <w:t xml:space="preserve"> подали всі необхідні документи;</w:t>
      </w:r>
    </w:p>
    <w:p w:rsidR="00222F50" w:rsidRPr="002D6A91" w:rsidRDefault="007B29FE" w:rsidP="00515882">
      <w:pPr>
        <w:pBdr>
          <w:top w:val="nil"/>
          <w:left w:val="nil"/>
          <w:bottom w:val="nil"/>
          <w:right w:val="nil"/>
          <w:between w:val="nil"/>
        </w:pBdr>
        <w:spacing w:line="240" w:lineRule="auto"/>
        <w:ind w:leftChars="-60" w:left="-144" w:firstLineChars="252" w:firstLine="706"/>
        <w:jc w:val="both"/>
        <w:rPr>
          <w:color w:val="000000"/>
          <w:sz w:val="28"/>
          <w:szCs w:val="28"/>
          <w:lang w:val="uk-UA"/>
        </w:rPr>
      </w:pPr>
      <w:r w:rsidRPr="002D6A91">
        <w:rPr>
          <w:color w:val="000000"/>
          <w:sz w:val="28"/>
          <w:szCs w:val="28"/>
          <w:lang w:val="uk-UA"/>
        </w:rPr>
        <w:t>2) на день подання документів відповідають встановленим статтями 28 та 69 Закону вимогам до кандидата на посаду судді апеляційного суду.</w:t>
      </w:r>
    </w:p>
    <w:p w:rsidR="00222F50" w:rsidRPr="00B77FA2" w:rsidRDefault="007B29FE" w:rsidP="00515882">
      <w:pPr>
        <w:pBdr>
          <w:top w:val="nil"/>
          <w:left w:val="nil"/>
          <w:bottom w:val="nil"/>
          <w:right w:val="nil"/>
          <w:between w:val="nil"/>
        </w:pBdr>
        <w:spacing w:line="240" w:lineRule="auto"/>
        <w:ind w:leftChars="-60" w:left="-144" w:firstLineChars="252" w:firstLine="706"/>
        <w:jc w:val="both"/>
        <w:rPr>
          <w:sz w:val="28"/>
          <w:szCs w:val="28"/>
          <w:lang w:val="uk-UA"/>
        </w:rPr>
      </w:pPr>
      <w:r w:rsidRPr="00B77FA2">
        <w:rPr>
          <w:sz w:val="28"/>
          <w:szCs w:val="28"/>
          <w:lang w:val="uk-UA"/>
        </w:rPr>
        <w:t xml:space="preserve">У визначений строк до Комісії із заявою про участь у </w:t>
      </w:r>
      <w:r w:rsidR="00C860C0">
        <w:rPr>
          <w:sz w:val="28"/>
          <w:szCs w:val="28"/>
          <w:lang w:val="uk-UA"/>
        </w:rPr>
        <w:t>К</w:t>
      </w:r>
      <w:r w:rsidRPr="00B77FA2">
        <w:rPr>
          <w:sz w:val="28"/>
          <w:szCs w:val="28"/>
          <w:lang w:val="uk-UA"/>
        </w:rPr>
        <w:t>онкурсі та проведення кваліфікаційного оцінювання зверну</w:t>
      </w:r>
      <w:r w:rsidR="000C4205" w:rsidRPr="00B77FA2">
        <w:rPr>
          <w:sz w:val="28"/>
          <w:szCs w:val="28"/>
          <w:lang w:val="uk-UA"/>
        </w:rPr>
        <w:t>лась</w:t>
      </w:r>
      <w:r w:rsidRPr="00B77FA2">
        <w:rPr>
          <w:sz w:val="28"/>
          <w:szCs w:val="28"/>
          <w:lang w:val="uk-UA"/>
        </w:rPr>
        <w:t xml:space="preserve"> </w:t>
      </w:r>
      <w:proofErr w:type="spellStart"/>
      <w:r w:rsidR="000C4205" w:rsidRPr="00B77FA2">
        <w:rPr>
          <w:sz w:val="28"/>
          <w:szCs w:val="28"/>
          <w:lang w:val="uk-UA"/>
        </w:rPr>
        <w:t>Постельга</w:t>
      </w:r>
      <w:proofErr w:type="spellEnd"/>
      <w:r w:rsidR="000C4205" w:rsidRPr="00B77FA2">
        <w:rPr>
          <w:sz w:val="28"/>
          <w:szCs w:val="28"/>
          <w:lang w:val="uk-UA"/>
        </w:rPr>
        <w:t xml:space="preserve"> Ірина Володимирівна</w:t>
      </w:r>
      <w:r w:rsidRPr="00B77FA2">
        <w:rPr>
          <w:sz w:val="28"/>
          <w:szCs w:val="28"/>
          <w:lang w:val="uk-UA"/>
        </w:rPr>
        <w:t>.</w:t>
      </w:r>
    </w:p>
    <w:p w:rsidR="00222F50" w:rsidRPr="002D6A91" w:rsidRDefault="007B29FE" w:rsidP="00515882">
      <w:pPr>
        <w:pBdr>
          <w:top w:val="nil"/>
          <w:left w:val="nil"/>
          <w:bottom w:val="nil"/>
          <w:right w:val="nil"/>
          <w:between w:val="nil"/>
        </w:pBdr>
        <w:spacing w:line="240" w:lineRule="auto"/>
        <w:ind w:leftChars="-60" w:left="-144" w:firstLineChars="252" w:firstLine="706"/>
        <w:jc w:val="both"/>
        <w:rPr>
          <w:color w:val="000000"/>
          <w:sz w:val="28"/>
          <w:szCs w:val="28"/>
          <w:lang w:val="uk-UA"/>
        </w:rPr>
      </w:pPr>
      <w:r w:rsidRPr="002D6A91">
        <w:rPr>
          <w:color w:val="000000"/>
          <w:sz w:val="28"/>
          <w:szCs w:val="28"/>
          <w:lang w:val="uk-UA"/>
        </w:rPr>
        <w:t>Перевіривши подані кандидатом документи, заслухавши доповідача, Комісія встановила таке.</w:t>
      </w:r>
    </w:p>
    <w:p w:rsidR="00222F50" w:rsidRPr="002D6A91" w:rsidRDefault="007B29FE" w:rsidP="00515882">
      <w:pPr>
        <w:pBdr>
          <w:top w:val="nil"/>
          <w:left w:val="nil"/>
          <w:bottom w:val="nil"/>
          <w:right w:val="nil"/>
          <w:between w:val="nil"/>
        </w:pBdr>
        <w:spacing w:line="240" w:lineRule="auto"/>
        <w:ind w:leftChars="-60" w:left="-144" w:firstLineChars="252" w:firstLine="706"/>
        <w:jc w:val="both"/>
        <w:rPr>
          <w:color w:val="000000"/>
          <w:sz w:val="28"/>
          <w:szCs w:val="28"/>
          <w:lang w:val="uk-UA"/>
        </w:rPr>
      </w:pPr>
      <w:r w:rsidRPr="002D6A91">
        <w:rPr>
          <w:color w:val="000000"/>
          <w:sz w:val="28"/>
          <w:szCs w:val="28"/>
          <w:lang w:val="uk-UA"/>
        </w:rPr>
        <w:t>Згідно з частиною першою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rsidR="00222F50" w:rsidRPr="002D6A91" w:rsidRDefault="007B29FE" w:rsidP="00515882">
      <w:pPr>
        <w:pBdr>
          <w:top w:val="nil"/>
          <w:left w:val="nil"/>
          <w:bottom w:val="nil"/>
          <w:right w:val="nil"/>
          <w:between w:val="nil"/>
        </w:pBdr>
        <w:spacing w:line="240" w:lineRule="auto"/>
        <w:ind w:leftChars="-60" w:left="-144" w:firstLineChars="252" w:firstLine="706"/>
        <w:jc w:val="both"/>
        <w:rPr>
          <w:color w:val="000000"/>
          <w:sz w:val="28"/>
          <w:szCs w:val="28"/>
          <w:lang w:val="uk-UA"/>
        </w:rPr>
      </w:pPr>
      <w:r w:rsidRPr="002D6A91">
        <w:rPr>
          <w:color w:val="000000"/>
          <w:sz w:val="28"/>
          <w:szCs w:val="28"/>
          <w:lang w:val="uk-UA"/>
        </w:rPr>
        <w:t>Відповідно до частини першої статті 28 Закону суддею апеляційного суду може бути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в апеляційному суді, а також відповідає одній із таких вимог:</w:t>
      </w:r>
    </w:p>
    <w:p w:rsidR="00222F50" w:rsidRPr="002D6A91" w:rsidRDefault="007B29FE" w:rsidP="00515882">
      <w:pPr>
        <w:pBdr>
          <w:top w:val="nil"/>
          <w:left w:val="nil"/>
          <w:bottom w:val="nil"/>
          <w:right w:val="nil"/>
          <w:between w:val="nil"/>
        </w:pBdr>
        <w:spacing w:line="240" w:lineRule="auto"/>
        <w:ind w:leftChars="-60" w:left="-144" w:firstLineChars="252" w:firstLine="706"/>
        <w:jc w:val="both"/>
        <w:rPr>
          <w:color w:val="000000"/>
          <w:sz w:val="28"/>
          <w:szCs w:val="28"/>
          <w:lang w:val="uk-UA"/>
        </w:rPr>
      </w:pPr>
      <w:r w:rsidRPr="002D6A91">
        <w:rPr>
          <w:color w:val="000000"/>
          <w:sz w:val="28"/>
          <w:szCs w:val="28"/>
          <w:lang w:val="uk-UA"/>
        </w:rPr>
        <w:t>1) має стаж роботи на посаді судді не менше п’яти років;</w:t>
      </w:r>
    </w:p>
    <w:p w:rsidR="00222F50" w:rsidRPr="002D6A91" w:rsidRDefault="007B29FE" w:rsidP="00515882">
      <w:pPr>
        <w:pBdr>
          <w:top w:val="nil"/>
          <w:left w:val="nil"/>
          <w:bottom w:val="nil"/>
          <w:right w:val="nil"/>
          <w:between w:val="nil"/>
        </w:pBdr>
        <w:spacing w:line="240" w:lineRule="auto"/>
        <w:ind w:leftChars="-60" w:left="-144" w:firstLineChars="252" w:firstLine="706"/>
        <w:jc w:val="both"/>
        <w:rPr>
          <w:color w:val="000000"/>
          <w:sz w:val="28"/>
          <w:szCs w:val="28"/>
          <w:lang w:val="uk-UA"/>
        </w:rPr>
      </w:pPr>
      <w:r w:rsidRPr="002D6A91">
        <w:rPr>
          <w:color w:val="000000"/>
          <w:sz w:val="28"/>
          <w:szCs w:val="28"/>
          <w:lang w:val="uk-UA"/>
        </w:rPr>
        <w:t>2) має науковий ступінь у сфері права та стаж наукової роботи у сфері права щонайменше сім років;</w:t>
      </w:r>
    </w:p>
    <w:p w:rsidR="00222F50" w:rsidRPr="002D6A91" w:rsidRDefault="007B29FE" w:rsidP="00515882">
      <w:pPr>
        <w:pBdr>
          <w:top w:val="nil"/>
          <w:left w:val="nil"/>
          <w:bottom w:val="nil"/>
          <w:right w:val="nil"/>
          <w:between w:val="nil"/>
        </w:pBdr>
        <w:spacing w:line="240" w:lineRule="auto"/>
        <w:ind w:leftChars="-60" w:left="-144" w:firstLineChars="252" w:firstLine="706"/>
        <w:jc w:val="both"/>
        <w:rPr>
          <w:color w:val="000000"/>
          <w:sz w:val="28"/>
          <w:szCs w:val="28"/>
          <w:lang w:val="uk-UA"/>
        </w:rPr>
      </w:pPr>
      <w:r w:rsidRPr="002D6A91">
        <w:rPr>
          <w:color w:val="000000"/>
          <w:sz w:val="28"/>
          <w:szCs w:val="28"/>
          <w:lang w:val="uk-UA"/>
        </w:rPr>
        <w:t>3) має досвід професійної діяльності адвоката, в тому числі щодо здійснення представництва в суді та/або захисту від кримінального обвинувачення щонайменше сім років;</w:t>
      </w:r>
    </w:p>
    <w:p w:rsidR="00222F50" w:rsidRPr="002D6A91" w:rsidRDefault="007B29FE" w:rsidP="00515882">
      <w:pPr>
        <w:pBdr>
          <w:top w:val="nil"/>
          <w:left w:val="nil"/>
          <w:bottom w:val="nil"/>
          <w:right w:val="nil"/>
          <w:between w:val="nil"/>
        </w:pBdr>
        <w:spacing w:line="240" w:lineRule="auto"/>
        <w:ind w:leftChars="-60" w:left="-144" w:firstLineChars="252" w:firstLine="706"/>
        <w:jc w:val="both"/>
        <w:rPr>
          <w:color w:val="000000"/>
          <w:sz w:val="28"/>
          <w:szCs w:val="28"/>
          <w:lang w:val="uk-UA"/>
        </w:rPr>
      </w:pPr>
      <w:r w:rsidRPr="002D6A91">
        <w:rPr>
          <w:color w:val="000000"/>
          <w:sz w:val="28"/>
          <w:szCs w:val="28"/>
          <w:lang w:val="uk-UA"/>
        </w:rPr>
        <w:t>4) має сукупний стаж (досвід) роботи (професійної діяльності) відповідно до вимог, визначених пунктами 1</w:t>
      </w:r>
      <w:r w:rsidRPr="002D6A91">
        <w:rPr>
          <w:sz w:val="28"/>
          <w:szCs w:val="28"/>
          <w:lang w:val="uk-UA"/>
        </w:rPr>
        <w:t>–</w:t>
      </w:r>
      <w:r w:rsidRPr="002D6A91">
        <w:rPr>
          <w:color w:val="000000"/>
          <w:sz w:val="28"/>
          <w:szCs w:val="28"/>
          <w:lang w:val="uk-UA"/>
        </w:rPr>
        <w:t>3 цієї частини, щонайменше сім років.</w:t>
      </w:r>
    </w:p>
    <w:p w:rsidR="00222F50" w:rsidRPr="00B77FA2" w:rsidRDefault="000C4205" w:rsidP="00515882">
      <w:pPr>
        <w:pBdr>
          <w:top w:val="nil"/>
          <w:left w:val="nil"/>
          <w:bottom w:val="nil"/>
          <w:right w:val="nil"/>
          <w:between w:val="nil"/>
        </w:pBdr>
        <w:spacing w:line="240" w:lineRule="auto"/>
        <w:ind w:leftChars="-60" w:left="-144" w:firstLineChars="252" w:firstLine="706"/>
        <w:jc w:val="both"/>
        <w:rPr>
          <w:sz w:val="28"/>
          <w:szCs w:val="28"/>
          <w:lang w:val="uk-UA"/>
        </w:rPr>
      </w:pPr>
      <w:proofErr w:type="spellStart"/>
      <w:r w:rsidRPr="00B77FA2">
        <w:rPr>
          <w:sz w:val="28"/>
          <w:szCs w:val="28"/>
          <w:lang w:val="uk-UA"/>
        </w:rPr>
        <w:t>Постельга</w:t>
      </w:r>
      <w:proofErr w:type="spellEnd"/>
      <w:r w:rsidRPr="00B77FA2">
        <w:rPr>
          <w:sz w:val="28"/>
          <w:szCs w:val="28"/>
          <w:lang w:val="uk-UA"/>
        </w:rPr>
        <w:t xml:space="preserve"> Ірина Володимирівна </w:t>
      </w:r>
      <w:r w:rsidR="007B29FE" w:rsidRPr="00B77FA2">
        <w:rPr>
          <w:sz w:val="28"/>
          <w:szCs w:val="28"/>
          <w:lang w:val="uk-UA"/>
        </w:rPr>
        <w:t>у своїй заяві проси</w:t>
      </w:r>
      <w:r w:rsidRPr="00B77FA2">
        <w:rPr>
          <w:sz w:val="28"/>
          <w:szCs w:val="28"/>
          <w:lang w:val="uk-UA"/>
        </w:rPr>
        <w:t>ла</w:t>
      </w:r>
      <w:r w:rsidR="007B29FE" w:rsidRPr="00B77FA2">
        <w:rPr>
          <w:sz w:val="28"/>
          <w:szCs w:val="28"/>
          <w:lang w:val="uk-UA"/>
        </w:rPr>
        <w:t xml:space="preserve"> допустити </w:t>
      </w:r>
      <w:r w:rsidRPr="00B77FA2">
        <w:rPr>
          <w:sz w:val="28"/>
          <w:szCs w:val="28"/>
          <w:lang w:val="uk-UA"/>
        </w:rPr>
        <w:t>її</w:t>
      </w:r>
      <w:r w:rsidR="007B29FE" w:rsidRPr="00B77FA2">
        <w:rPr>
          <w:sz w:val="28"/>
          <w:szCs w:val="28"/>
          <w:lang w:val="uk-UA"/>
        </w:rPr>
        <w:t xml:space="preserve"> до участі </w:t>
      </w:r>
      <w:r w:rsidR="00C860C0">
        <w:rPr>
          <w:sz w:val="28"/>
          <w:szCs w:val="28"/>
          <w:lang w:val="uk-UA"/>
        </w:rPr>
        <w:t>в</w:t>
      </w:r>
      <w:r w:rsidR="007B29FE" w:rsidRPr="00B77FA2">
        <w:rPr>
          <w:sz w:val="28"/>
          <w:szCs w:val="28"/>
          <w:lang w:val="uk-UA"/>
        </w:rPr>
        <w:t xml:space="preserve"> </w:t>
      </w:r>
      <w:r w:rsidR="00C860C0">
        <w:rPr>
          <w:sz w:val="28"/>
          <w:szCs w:val="28"/>
          <w:lang w:val="uk-UA"/>
        </w:rPr>
        <w:t>К</w:t>
      </w:r>
      <w:r w:rsidR="007B29FE" w:rsidRPr="00B77FA2">
        <w:rPr>
          <w:sz w:val="28"/>
          <w:szCs w:val="28"/>
          <w:lang w:val="uk-UA"/>
        </w:rPr>
        <w:t xml:space="preserve">онкурсі як особу, яка відповідає вимогам пункту </w:t>
      </w:r>
      <w:r w:rsidRPr="00B77FA2">
        <w:rPr>
          <w:sz w:val="28"/>
          <w:szCs w:val="28"/>
          <w:lang w:val="uk-UA"/>
        </w:rPr>
        <w:t>3</w:t>
      </w:r>
      <w:r w:rsidR="007B29FE" w:rsidRPr="00B77FA2">
        <w:rPr>
          <w:sz w:val="28"/>
          <w:szCs w:val="28"/>
          <w:lang w:val="uk-UA"/>
        </w:rPr>
        <w:t xml:space="preserve"> частини першої статті 28 Закону, оскільки </w:t>
      </w:r>
      <w:r w:rsidRPr="00B77FA2">
        <w:rPr>
          <w:sz w:val="28"/>
          <w:szCs w:val="28"/>
          <w:lang w:val="uk-UA"/>
        </w:rPr>
        <w:t xml:space="preserve">вона має досвід професійної діяльності адвоката </w:t>
      </w:r>
      <w:r w:rsidR="00527A5C" w:rsidRPr="00B77FA2">
        <w:rPr>
          <w:sz w:val="28"/>
          <w:szCs w:val="28"/>
          <w:lang w:val="uk-UA"/>
        </w:rPr>
        <w:t>щонайменше сім років</w:t>
      </w:r>
      <w:r w:rsidR="007B29FE" w:rsidRPr="00B77FA2">
        <w:rPr>
          <w:sz w:val="28"/>
          <w:szCs w:val="28"/>
          <w:lang w:val="uk-UA"/>
        </w:rPr>
        <w:t>.</w:t>
      </w:r>
    </w:p>
    <w:p w:rsidR="00222F50" w:rsidRPr="00B77FA2" w:rsidRDefault="003269D4" w:rsidP="00515882">
      <w:pPr>
        <w:pBdr>
          <w:top w:val="nil"/>
          <w:left w:val="nil"/>
          <w:bottom w:val="nil"/>
          <w:right w:val="nil"/>
          <w:between w:val="nil"/>
        </w:pBdr>
        <w:spacing w:line="240" w:lineRule="auto"/>
        <w:ind w:leftChars="-60" w:left="-144" w:firstLineChars="252" w:firstLine="706"/>
        <w:jc w:val="both"/>
        <w:rPr>
          <w:sz w:val="28"/>
          <w:szCs w:val="28"/>
          <w:lang w:val="uk-UA"/>
        </w:rPr>
      </w:pPr>
      <w:r>
        <w:rPr>
          <w:sz w:val="28"/>
          <w:szCs w:val="28"/>
          <w:lang w:val="uk-UA"/>
        </w:rPr>
        <w:t>Однак</w:t>
      </w:r>
      <w:r w:rsidR="007B29FE" w:rsidRPr="00B77FA2">
        <w:rPr>
          <w:sz w:val="28"/>
          <w:szCs w:val="28"/>
          <w:lang w:val="uk-UA"/>
        </w:rPr>
        <w:t xml:space="preserve"> </w:t>
      </w:r>
      <w:proofErr w:type="spellStart"/>
      <w:r w:rsidR="000C4205" w:rsidRPr="00B77FA2">
        <w:rPr>
          <w:sz w:val="28"/>
          <w:szCs w:val="28"/>
          <w:lang w:val="uk-UA"/>
        </w:rPr>
        <w:t>Постельга</w:t>
      </w:r>
      <w:proofErr w:type="spellEnd"/>
      <w:r w:rsidR="000C4205" w:rsidRPr="00B77FA2">
        <w:rPr>
          <w:sz w:val="28"/>
          <w:szCs w:val="28"/>
          <w:lang w:val="uk-UA"/>
        </w:rPr>
        <w:t xml:space="preserve"> Ірина Володимирівна склала присягу адвоката та отримала свідоцтво про право на заняття адвокатською діяльністю 25 липня 2017 року</w:t>
      </w:r>
      <w:r w:rsidR="00527A5C" w:rsidRPr="00B77FA2">
        <w:rPr>
          <w:sz w:val="28"/>
          <w:szCs w:val="28"/>
          <w:lang w:val="uk-UA"/>
        </w:rPr>
        <w:t>, т</w:t>
      </w:r>
      <w:r w:rsidR="007B29FE" w:rsidRPr="00B77FA2">
        <w:rPr>
          <w:sz w:val="28"/>
          <w:szCs w:val="28"/>
          <w:lang w:val="uk-UA"/>
        </w:rPr>
        <w:t xml:space="preserve">обто не має відповідного </w:t>
      </w:r>
      <w:r w:rsidR="00527A5C" w:rsidRPr="00B77FA2">
        <w:rPr>
          <w:sz w:val="28"/>
          <w:szCs w:val="28"/>
          <w:lang w:val="uk-UA"/>
        </w:rPr>
        <w:t>семирічного</w:t>
      </w:r>
      <w:r w:rsidR="007B29FE" w:rsidRPr="00B77FA2">
        <w:rPr>
          <w:sz w:val="28"/>
          <w:szCs w:val="28"/>
          <w:lang w:val="uk-UA"/>
        </w:rPr>
        <w:t xml:space="preserve"> </w:t>
      </w:r>
      <w:r w:rsidR="00527A5C" w:rsidRPr="00B77FA2">
        <w:rPr>
          <w:sz w:val="28"/>
          <w:szCs w:val="28"/>
          <w:lang w:val="uk-UA"/>
        </w:rPr>
        <w:t>досвіду</w:t>
      </w:r>
      <w:r w:rsidR="007B29FE" w:rsidRPr="00B77FA2">
        <w:rPr>
          <w:sz w:val="28"/>
          <w:szCs w:val="28"/>
          <w:lang w:val="uk-UA"/>
        </w:rPr>
        <w:t xml:space="preserve"> станом на день подання </w:t>
      </w:r>
      <w:r w:rsidR="00B77FA2">
        <w:rPr>
          <w:sz w:val="28"/>
          <w:szCs w:val="28"/>
          <w:lang w:val="uk-UA"/>
        </w:rPr>
        <w:t>нею</w:t>
      </w:r>
      <w:r w:rsidR="007B29FE" w:rsidRPr="00B77FA2">
        <w:rPr>
          <w:sz w:val="28"/>
          <w:szCs w:val="28"/>
          <w:lang w:val="uk-UA"/>
        </w:rPr>
        <w:t xml:space="preserve"> документів.</w:t>
      </w:r>
    </w:p>
    <w:p w:rsidR="00222F50" w:rsidRPr="002D6A91" w:rsidRDefault="007B29FE" w:rsidP="00515882">
      <w:pPr>
        <w:pBdr>
          <w:top w:val="nil"/>
          <w:left w:val="nil"/>
          <w:bottom w:val="nil"/>
          <w:right w:val="nil"/>
          <w:between w:val="nil"/>
        </w:pBdr>
        <w:spacing w:line="240" w:lineRule="auto"/>
        <w:ind w:leftChars="-60" w:left="-144" w:firstLineChars="252" w:firstLine="706"/>
        <w:jc w:val="both"/>
        <w:rPr>
          <w:color w:val="000000"/>
          <w:sz w:val="28"/>
          <w:szCs w:val="28"/>
          <w:lang w:val="uk-UA"/>
        </w:rPr>
      </w:pPr>
      <w:r w:rsidRPr="002D6A91">
        <w:rPr>
          <w:color w:val="000000"/>
          <w:sz w:val="28"/>
          <w:szCs w:val="28"/>
          <w:lang w:val="uk-UA"/>
        </w:rPr>
        <w:t>Отже, Комісією встановлен</w:t>
      </w:r>
      <w:r w:rsidRPr="002D6A91">
        <w:rPr>
          <w:sz w:val="28"/>
          <w:szCs w:val="28"/>
          <w:lang w:val="uk-UA"/>
        </w:rPr>
        <w:t>о відсутність відповідного стажу роботи,</w:t>
      </w:r>
      <w:r w:rsidRPr="002D6A91">
        <w:rPr>
          <w:color w:val="000000"/>
          <w:sz w:val="28"/>
          <w:szCs w:val="28"/>
          <w:lang w:val="uk-UA"/>
        </w:rPr>
        <w:t xml:space="preserve"> що є підставою для відмови </w:t>
      </w:r>
      <w:r w:rsidR="00C860C0">
        <w:rPr>
          <w:color w:val="000000"/>
          <w:sz w:val="28"/>
          <w:szCs w:val="28"/>
          <w:lang w:val="uk-UA"/>
        </w:rPr>
        <w:t>в</w:t>
      </w:r>
      <w:r w:rsidRPr="002D6A91">
        <w:rPr>
          <w:color w:val="000000"/>
          <w:sz w:val="28"/>
          <w:szCs w:val="28"/>
          <w:lang w:val="uk-UA"/>
        </w:rPr>
        <w:t xml:space="preserve"> допуску до проходження кваліфікаційного оцінювання та участі в </w:t>
      </w:r>
      <w:r w:rsidR="00C860C0">
        <w:rPr>
          <w:color w:val="000000"/>
          <w:sz w:val="28"/>
          <w:szCs w:val="28"/>
          <w:lang w:val="uk-UA"/>
        </w:rPr>
        <w:t>К</w:t>
      </w:r>
      <w:r w:rsidRPr="002D6A91">
        <w:rPr>
          <w:color w:val="000000"/>
          <w:sz w:val="28"/>
          <w:szCs w:val="28"/>
          <w:lang w:val="uk-UA"/>
        </w:rPr>
        <w:t>онкурсі на посаду судді апеляційного суду.</w:t>
      </w:r>
    </w:p>
    <w:p w:rsidR="00222F50" w:rsidRPr="002D6A91" w:rsidRDefault="007B29FE" w:rsidP="00515882">
      <w:pPr>
        <w:pBdr>
          <w:top w:val="nil"/>
          <w:left w:val="nil"/>
          <w:bottom w:val="nil"/>
          <w:right w:val="nil"/>
          <w:between w:val="nil"/>
        </w:pBdr>
        <w:spacing w:line="240" w:lineRule="auto"/>
        <w:ind w:leftChars="-60" w:left="-144" w:firstLineChars="252" w:firstLine="706"/>
        <w:jc w:val="both"/>
        <w:rPr>
          <w:color w:val="000000"/>
          <w:sz w:val="28"/>
          <w:szCs w:val="28"/>
          <w:lang w:val="uk-UA"/>
        </w:rPr>
      </w:pPr>
      <w:r w:rsidRPr="002D6A91">
        <w:rPr>
          <w:color w:val="000000"/>
          <w:sz w:val="28"/>
          <w:szCs w:val="28"/>
          <w:lang w:val="uk-UA"/>
        </w:rPr>
        <w:t>Керуючись статтями 79</w:t>
      </w:r>
      <w:r w:rsidRPr="00B77FA2">
        <w:rPr>
          <w:color w:val="000000"/>
          <w:sz w:val="28"/>
          <w:szCs w:val="28"/>
          <w:vertAlign w:val="superscript"/>
          <w:lang w:val="uk-UA"/>
        </w:rPr>
        <w:t>3</w:t>
      </w:r>
      <w:r w:rsidRPr="002D6A91">
        <w:rPr>
          <w:color w:val="000000"/>
          <w:sz w:val="28"/>
          <w:szCs w:val="28"/>
          <w:lang w:val="uk-UA"/>
        </w:rPr>
        <w:t>, 83, 93, 101 Закону України «Про судоустрій і статус суддів», Комісія одноголосно</w:t>
      </w:r>
    </w:p>
    <w:p w:rsidR="00222F50" w:rsidRPr="002D6A91" w:rsidRDefault="00222F50" w:rsidP="00515882">
      <w:pPr>
        <w:pBdr>
          <w:top w:val="nil"/>
          <w:left w:val="nil"/>
          <w:bottom w:val="nil"/>
          <w:right w:val="nil"/>
          <w:between w:val="nil"/>
        </w:pBdr>
        <w:spacing w:line="240" w:lineRule="auto"/>
        <w:ind w:leftChars="-60" w:left="-141" w:hanging="3"/>
        <w:jc w:val="both"/>
        <w:rPr>
          <w:color w:val="000000"/>
          <w:sz w:val="28"/>
          <w:szCs w:val="28"/>
          <w:lang w:val="uk-UA"/>
        </w:rPr>
      </w:pPr>
    </w:p>
    <w:p w:rsidR="00222F50" w:rsidRPr="002D6A91" w:rsidRDefault="007B29FE" w:rsidP="00515882">
      <w:pPr>
        <w:pBdr>
          <w:top w:val="nil"/>
          <w:left w:val="nil"/>
          <w:bottom w:val="nil"/>
          <w:right w:val="nil"/>
          <w:between w:val="nil"/>
        </w:pBdr>
        <w:spacing w:line="240" w:lineRule="auto"/>
        <w:ind w:leftChars="-60" w:left="-141" w:hanging="3"/>
        <w:jc w:val="center"/>
        <w:rPr>
          <w:color w:val="000000"/>
          <w:sz w:val="28"/>
          <w:szCs w:val="28"/>
          <w:lang w:val="uk-UA"/>
        </w:rPr>
      </w:pPr>
      <w:r w:rsidRPr="002D6A91">
        <w:rPr>
          <w:color w:val="000000"/>
          <w:sz w:val="28"/>
          <w:szCs w:val="28"/>
          <w:lang w:val="uk-UA"/>
        </w:rPr>
        <w:t>вирішила:</w:t>
      </w:r>
    </w:p>
    <w:p w:rsidR="00222F50" w:rsidRPr="002D6A91" w:rsidRDefault="00222F50" w:rsidP="00515882">
      <w:pPr>
        <w:pBdr>
          <w:top w:val="nil"/>
          <w:left w:val="nil"/>
          <w:bottom w:val="nil"/>
          <w:right w:val="nil"/>
          <w:between w:val="nil"/>
        </w:pBdr>
        <w:spacing w:line="240" w:lineRule="auto"/>
        <w:ind w:leftChars="-60" w:left="-141" w:hanging="3"/>
        <w:jc w:val="both"/>
        <w:rPr>
          <w:color w:val="000000"/>
          <w:sz w:val="28"/>
          <w:szCs w:val="28"/>
          <w:lang w:val="uk-UA"/>
        </w:rPr>
      </w:pPr>
    </w:p>
    <w:p w:rsidR="00222F50" w:rsidRPr="00B77FA2" w:rsidRDefault="007B29FE" w:rsidP="00515882">
      <w:pPr>
        <w:pBdr>
          <w:top w:val="nil"/>
          <w:left w:val="nil"/>
          <w:bottom w:val="nil"/>
          <w:right w:val="nil"/>
          <w:between w:val="nil"/>
        </w:pBdr>
        <w:spacing w:line="240" w:lineRule="auto"/>
        <w:ind w:leftChars="-60" w:left="-141" w:hanging="3"/>
        <w:jc w:val="both"/>
        <w:rPr>
          <w:sz w:val="28"/>
          <w:szCs w:val="28"/>
          <w:lang w:val="uk-UA"/>
        </w:rPr>
      </w:pPr>
      <w:r w:rsidRPr="00B77FA2">
        <w:rPr>
          <w:sz w:val="28"/>
          <w:szCs w:val="28"/>
          <w:lang w:val="uk-UA"/>
        </w:rPr>
        <w:lastRenderedPageBreak/>
        <w:t xml:space="preserve">відмовити </w:t>
      </w:r>
      <w:proofErr w:type="spellStart"/>
      <w:r w:rsidR="00527A5C" w:rsidRPr="00B77FA2">
        <w:rPr>
          <w:sz w:val="28"/>
          <w:szCs w:val="28"/>
          <w:lang w:val="uk-UA"/>
        </w:rPr>
        <w:t>Постельзі</w:t>
      </w:r>
      <w:proofErr w:type="spellEnd"/>
      <w:r w:rsidR="00527A5C" w:rsidRPr="00B77FA2">
        <w:rPr>
          <w:sz w:val="28"/>
          <w:szCs w:val="28"/>
          <w:lang w:val="uk-UA"/>
        </w:rPr>
        <w:t xml:space="preserve"> Ірині Володимирівні </w:t>
      </w:r>
      <w:r w:rsidR="00C860C0">
        <w:rPr>
          <w:sz w:val="28"/>
          <w:szCs w:val="28"/>
          <w:lang w:val="uk-UA"/>
        </w:rPr>
        <w:t>в</w:t>
      </w:r>
      <w:r w:rsidRPr="00B77FA2">
        <w:rPr>
          <w:sz w:val="28"/>
          <w:szCs w:val="28"/>
          <w:lang w:val="uk-UA"/>
        </w:rPr>
        <w:t xml:space="preserve"> допуску 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України від 14 вересня 2023 року № 94/зп-23.</w:t>
      </w:r>
    </w:p>
    <w:p w:rsidR="00222F50" w:rsidRPr="002D6A91" w:rsidRDefault="00222F50" w:rsidP="00515882">
      <w:pPr>
        <w:pBdr>
          <w:top w:val="nil"/>
          <w:left w:val="nil"/>
          <w:bottom w:val="nil"/>
          <w:right w:val="nil"/>
          <w:between w:val="nil"/>
        </w:pBdr>
        <w:spacing w:line="240" w:lineRule="auto"/>
        <w:ind w:leftChars="-60" w:left="-141" w:hanging="3"/>
        <w:jc w:val="both"/>
        <w:rPr>
          <w:color w:val="000000"/>
          <w:sz w:val="28"/>
          <w:szCs w:val="28"/>
          <w:lang w:val="uk-UA"/>
        </w:rPr>
      </w:pPr>
    </w:p>
    <w:p w:rsidR="00222F50" w:rsidRDefault="00222F50" w:rsidP="00515882">
      <w:pPr>
        <w:pBdr>
          <w:top w:val="nil"/>
          <w:left w:val="nil"/>
          <w:bottom w:val="nil"/>
          <w:right w:val="nil"/>
          <w:between w:val="nil"/>
        </w:pBdr>
        <w:spacing w:line="240" w:lineRule="auto"/>
        <w:ind w:leftChars="-60" w:left="-141" w:hanging="3"/>
        <w:jc w:val="both"/>
        <w:rPr>
          <w:color w:val="000000"/>
          <w:sz w:val="28"/>
          <w:szCs w:val="28"/>
          <w:lang w:val="uk-UA"/>
        </w:rPr>
      </w:pPr>
    </w:p>
    <w:p w:rsidR="00515882" w:rsidRDefault="00515882" w:rsidP="00515882">
      <w:pPr>
        <w:pBdr>
          <w:top w:val="nil"/>
          <w:left w:val="nil"/>
          <w:bottom w:val="nil"/>
          <w:right w:val="nil"/>
          <w:between w:val="nil"/>
        </w:pBdr>
        <w:spacing w:line="240" w:lineRule="auto"/>
        <w:ind w:leftChars="-60" w:left="-141" w:hanging="3"/>
        <w:jc w:val="both"/>
        <w:rPr>
          <w:color w:val="000000"/>
          <w:sz w:val="28"/>
          <w:szCs w:val="28"/>
          <w:lang w:val="uk-UA" w:eastAsia="uk-UA"/>
        </w:rPr>
      </w:pPr>
      <w:r>
        <w:rPr>
          <w:color w:val="000000"/>
          <w:sz w:val="28"/>
          <w:szCs w:val="28"/>
          <w:lang w:val="uk-UA"/>
        </w:rPr>
        <w:t>Головуючий</w:t>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t xml:space="preserve">       </w:t>
      </w:r>
      <w:r w:rsidRPr="0034087B">
        <w:rPr>
          <w:color w:val="000000"/>
          <w:sz w:val="28"/>
          <w:szCs w:val="28"/>
          <w:lang w:eastAsia="uk-UA"/>
        </w:rPr>
        <w:t>Руслан СИДОРОВИЧ</w:t>
      </w:r>
    </w:p>
    <w:p w:rsidR="00515882" w:rsidRDefault="00515882" w:rsidP="00515882">
      <w:pPr>
        <w:pBdr>
          <w:top w:val="nil"/>
          <w:left w:val="nil"/>
          <w:bottom w:val="nil"/>
          <w:right w:val="nil"/>
          <w:between w:val="nil"/>
        </w:pBdr>
        <w:spacing w:line="240" w:lineRule="auto"/>
        <w:ind w:leftChars="-60" w:left="-141" w:hanging="3"/>
        <w:jc w:val="both"/>
        <w:rPr>
          <w:color w:val="000000"/>
          <w:sz w:val="28"/>
          <w:szCs w:val="28"/>
          <w:lang w:val="uk-UA" w:eastAsia="uk-UA"/>
        </w:rPr>
      </w:pPr>
    </w:p>
    <w:p w:rsidR="00515882" w:rsidRDefault="00515882" w:rsidP="00515882">
      <w:pPr>
        <w:pBdr>
          <w:top w:val="nil"/>
          <w:left w:val="nil"/>
          <w:bottom w:val="nil"/>
          <w:right w:val="nil"/>
          <w:between w:val="nil"/>
        </w:pBdr>
        <w:spacing w:line="240" w:lineRule="auto"/>
        <w:ind w:leftChars="-60" w:left="-141" w:hanging="3"/>
        <w:jc w:val="both"/>
        <w:rPr>
          <w:color w:val="000000"/>
          <w:sz w:val="28"/>
          <w:szCs w:val="28"/>
          <w:lang w:val="uk-UA" w:eastAsia="uk-UA"/>
        </w:rPr>
      </w:pPr>
      <w:r>
        <w:rPr>
          <w:color w:val="000000"/>
          <w:sz w:val="28"/>
          <w:szCs w:val="28"/>
          <w:lang w:val="uk-UA" w:eastAsia="uk-UA"/>
        </w:rPr>
        <w:t>Члени Комісії:</w:t>
      </w:r>
      <w:r>
        <w:rPr>
          <w:color w:val="000000"/>
          <w:sz w:val="28"/>
          <w:szCs w:val="28"/>
          <w:lang w:val="uk-UA" w:eastAsia="uk-UA"/>
        </w:rPr>
        <w:tab/>
      </w:r>
      <w:r>
        <w:rPr>
          <w:color w:val="000000"/>
          <w:sz w:val="28"/>
          <w:szCs w:val="28"/>
          <w:lang w:val="uk-UA" w:eastAsia="uk-UA"/>
        </w:rPr>
        <w:tab/>
      </w:r>
      <w:r>
        <w:rPr>
          <w:color w:val="000000"/>
          <w:sz w:val="28"/>
          <w:szCs w:val="28"/>
          <w:lang w:val="uk-UA" w:eastAsia="uk-UA"/>
        </w:rPr>
        <w:tab/>
      </w:r>
      <w:r>
        <w:rPr>
          <w:color w:val="000000"/>
          <w:sz w:val="28"/>
          <w:szCs w:val="28"/>
          <w:lang w:val="uk-UA" w:eastAsia="uk-UA"/>
        </w:rPr>
        <w:tab/>
      </w:r>
      <w:r>
        <w:rPr>
          <w:color w:val="000000"/>
          <w:sz w:val="28"/>
          <w:szCs w:val="28"/>
          <w:lang w:val="uk-UA" w:eastAsia="uk-UA"/>
        </w:rPr>
        <w:tab/>
      </w:r>
      <w:r>
        <w:rPr>
          <w:color w:val="000000"/>
          <w:sz w:val="28"/>
          <w:szCs w:val="28"/>
          <w:lang w:val="uk-UA" w:eastAsia="uk-UA"/>
        </w:rPr>
        <w:tab/>
      </w:r>
      <w:r>
        <w:rPr>
          <w:color w:val="000000"/>
          <w:sz w:val="28"/>
          <w:szCs w:val="28"/>
          <w:lang w:val="uk-UA" w:eastAsia="uk-UA"/>
        </w:rPr>
        <w:tab/>
        <w:t xml:space="preserve">       </w:t>
      </w:r>
      <w:r>
        <w:rPr>
          <w:color w:val="000000"/>
          <w:sz w:val="28"/>
          <w:szCs w:val="28"/>
          <w:lang w:eastAsia="uk-UA"/>
        </w:rPr>
        <w:t>Людмила ВОЛКОВА</w:t>
      </w:r>
    </w:p>
    <w:p w:rsidR="00515882" w:rsidRDefault="00515882" w:rsidP="00515882">
      <w:pPr>
        <w:pBdr>
          <w:top w:val="nil"/>
          <w:left w:val="nil"/>
          <w:bottom w:val="nil"/>
          <w:right w:val="nil"/>
          <w:between w:val="nil"/>
        </w:pBdr>
        <w:spacing w:line="240" w:lineRule="auto"/>
        <w:ind w:leftChars="-60" w:left="-141" w:hanging="3"/>
        <w:jc w:val="both"/>
        <w:rPr>
          <w:color w:val="000000"/>
          <w:sz w:val="28"/>
          <w:szCs w:val="28"/>
          <w:lang w:val="uk-UA" w:eastAsia="uk-UA"/>
        </w:rPr>
      </w:pPr>
    </w:p>
    <w:p w:rsidR="00515882" w:rsidRPr="00515882" w:rsidRDefault="00515882" w:rsidP="00515882">
      <w:pPr>
        <w:pBdr>
          <w:top w:val="nil"/>
          <w:left w:val="nil"/>
          <w:bottom w:val="nil"/>
          <w:right w:val="nil"/>
          <w:between w:val="nil"/>
        </w:pBdr>
        <w:spacing w:line="240" w:lineRule="auto"/>
        <w:ind w:leftChars="-60" w:left="-141" w:hanging="3"/>
        <w:jc w:val="both"/>
        <w:rPr>
          <w:color w:val="000000"/>
          <w:sz w:val="28"/>
          <w:szCs w:val="28"/>
          <w:lang w:val="uk-UA"/>
        </w:rPr>
      </w:pPr>
      <w:r>
        <w:rPr>
          <w:color w:val="000000"/>
          <w:sz w:val="28"/>
          <w:szCs w:val="28"/>
          <w:lang w:val="uk-UA" w:eastAsia="uk-UA"/>
        </w:rPr>
        <w:tab/>
      </w:r>
      <w:r>
        <w:rPr>
          <w:color w:val="000000"/>
          <w:sz w:val="28"/>
          <w:szCs w:val="28"/>
          <w:lang w:val="uk-UA" w:eastAsia="uk-UA"/>
        </w:rPr>
        <w:tab/>
      </w:r>
      <w:r>
        <w:rPr>
          <w:color w:val="000000"/>
          <w:sz w:val="28"/>
          <w:szCs w:val="28"/>
          <w:lang w:val="uk-UA" w:eastAsia="uk-UA"/>
        </w:rPr>
        <w:tab/>
      </w:r>
      <w:r>
        <w:rPr>
          <w:color w:val="000000"/>
          <w:sz w:val="28"/>
          <w:szCs w:val="28"/>
          <w:lang w:val="uk-UA" w:eastAsia="uk-UA"/>
        </w:rPr>
        <w:tab/>
      </w:r>
      <w:r>
        <w:rPr>
          <w:color w:val="000000"/>
          <w:sz w:val="28"/>
          <w:szCs w:val="28"/>
          <w:lang w:val="uk-UA" w:eastAsia="uk-UA"/>
        </w:rPr>
        <w:tab/>
      </w:r>
      <w:r>
        <w:rPr>
          <w:color w:val="000000"/>
          <w:sz w:val="28"/>
          <w:szCs w:val="28"/>
          <w:lang w:val="uk-UA" w:eastAsia="uk-UA"/>
        </w:rPr>
        <w:tab/>
      </w:r>
      <w:r>
        <w:rPr>
          <w:color w:val="000000"/>
          <w:sz w:val="28"/>
          <w:szCs w:val="28"/>
          <w:lang w:val="uk-UA" w:eastAsia="uk-UA"/>
        </w:rPr>
        <w:tab/>
      </w:r>
      <w:r>
        <w:rPr>
          <w:color w:val="000000"/>
          <w:sz w:val="28"/>
          <w:szCs w:val="28"/>
          <w:lang w:val="uk-UA" w:eastAsia="uk-UA"/>
        </w:rPr>
        <w:tab/>
      </w:r>
      <w:r>
        <w:rPr>
          <w:color w:val="000000"/>
          <w:sz w:val="28"/>
          <w:szCs w:val="28"/>
          <w:lang w:val="uk-UA" w:eastAsia="uk-UA"/>
        </w:rPr>
        <w:tab/>
      </w:r>
      <w:r>
        <w:rPr>
          <w:color w:val="000000"/>
          <w:sz w:val="28"/>
          <w:szCs w:val="28"/>
          <w:lang w:val="uk-UA" w:eastAsia="uk-UA"/>
        </w:rPr>
        <w:tab/>
      </w:r>
      <w:r>
        <w:rPr>
          <w:color w:val="000000"/>
          <w:sz w:val="28"/>
          <w:szCs w:val="28"/>
          <w:lang w:val="uk-UA" w:eastAsia="uk-UA"/>
        </w:rPr>
        <w:tab/>
        <w:t xml:space="preserve">       </w:t>
      </w:r>
      <w:r w:rsidRPr="0034087B">
        <w:rPr>
          <w:color w:val="000000"/>
          <w:sz w:val="28"/>
          <w:szCs w:val="28"/>
          <w:lang w:eastAsia="uk-UA"/>
        </w:rPr>
        <w:t>Роман КИДИСЮК</w:t>
      </w:r>
    </w:p>
    <w:sectPr w:rsidR="00515882" w:rsidRPr="00515882">
      <w:headerReference w:type="default" r:id="rId10"/>
      <w:footerReference w:type="default" r:id="rId11"/>
      <w:pgSz w:w="11906" w:h="16838"/>
      <w:pgMar w:top="1134" w:right="566" w:bottom="1134" w:left="1701" w:header="930" w:footer="87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2A1D" w:rsidRDefault="00EB2A1D">
      <w:pPr>
        <w:spacing w:line="240" w:lineRule="auto"/>
        <w:ind w:left="0" w:hanging="2"/>
      </w:pPr>
      <w:r>
        <w:separator/>
      </w:r>
    </w:p>
  </w:endnote>
  <w:endnote w:type="continuationSeparator" w:id="0">
    <w:p w:rsidR="00EB2A1D" w:rsidRDefault="00EB2A1D">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F50" w:rsidRDefault="00222F50">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2A1D" w:rsidRDefault="00EB2A1D">
      <w:pPr>
        <w:spacing w:line="240" w:lineRule="auto"/>
        <w:ind w:left="0" w:hanging="2"/>
      </w:pPr>
      <w:r>
        <w:separator/>
      </w:r>
    </w:p>
  </w:footnote>
  <w:footnote w:type="continuationSeparator" w:id="0">
    <w:p w:rsidR="00EB2A1D" w:rsidRDefault="00EB2A1D">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F50" w:rsidRDefault="007B29FE">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515882">
      <w:rPr>
        <w:noProof/>
        <w:color w:val="000000"/>
      </w:rPr>
      <w:t>2</w:t>
    </w:r>
    <w:r>
      <w:rPr>
        <w:color w:val="000000"/>
      </w:rPr>
      <w:fldChar w:fldCharType="end"/>
    </w:r>
  </w:p>
  <w:p w:rsidR="00222F50" w:rsidRDefault="00222F50">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4D5146"/>
    <w:multiLevelType w:val="multilevel"/>
    <w:tmpl w:val="50E4A064"/>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F50"/>
    <w:rsid w:val="00017C9A"/>
    <w:rsid w:val="000C4205"/>
    <w:rsid w:val="000E456C"/>
    <w:rsid w:val="00175E2B"/>
    <w:rsid w:val="00222F50"/>
    <w:rsid w:val="002B20DF"/>
    <w:rsid w:val="002D6A91"/>
    <w:rsid w:val="003269D4"/>
    <w:rsid w:val="00515149"/>
    <w:rsid w:val="00515882"/>
    <w:rsid w:val="00527A5C"/>
    <w:rsid w:val="005624CF"/>
    <w:rsid w:val="006C3142"/>
    <w:rsid w:val="007A7280"/>
    <w:rsid w:val="007B29FE"/>
    <w:rsid w:val="008B7ED8"/>
    <w:rsid w:val="008D43D2"/>
    <w:rsid w:val="009C1B13"/>
    <w:rsid w:val="00AF3A81"/>
    <w:rsid w:val="00B77FA2"/>
    <w:rsid w:val="00BD062C"/>
    <w:rsid w:val="00C860C0"/>
    <w:rsid w:val="00E947BB"/>
    <w:rsid w:val="00EB2A1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a5">
    <w:name w:val="Шрифт абзацу за замовчуванням"/>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0">
    <w:name w:val="Основной шрифт абзаца1"/>
    <w:rPr>
      <w:w w:val="100"/>
      <w:position w:val="-1"/>
      <w:effect w:val="none"/>
      <w:vertAlign w:val="baseline"/>
      <w:cs w:val="0"/>
      <w:em w:val="none"/>
    </w:rPr>
  </w:style>
  <w:style w:type="character" w:styleId="a6">
    <w:name w:val="page number"/>
    <w:basedOn w:val="10"/>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7">
    <w:name w:val="Заголовок"/>
    <w:basedOn w:val="a"/>
    <w:next w:val="a8"/>
    <w:pPr>
      <w:keepNext/>
      <w:spacing w:before="240" w:after="120"/>
    </w:pPr>
    <w:rPr>
      <w:rFonts w:ascii="Arial" w:eastAsia="Lucida Sans Unicode" w:hAnsi="Arial" w:cs="Mangal"/>
      <w:sz w:val="28"/>
      <w:szCs w:val="28"/>
    </w:rPr>
  </w:style>
  <w:style w:type="paragraph" w:styleId="a8">
    <w:name w:val="Body Text"/>
    <w:basedOn w:val="a"/>
    <w:pPr>
      <w:spacing w:after="120"/>
    </w:pPr>
  </w:style>
  <w:style w:type="paragraph" w:styleId="a9">
    <w:name w:val="List"/>
    <w:basedOn w:val="a8"/>
    <w:rPr>
      <w:rFonts w:ascii="Arial" w:hAnsi="Arial" w:cs="Mangal"/>
    </w:rPr>
  </w:style>
  <w:style w:type="paragraph" w:customStyle="1" w:styleId="11">
    <w:name w:val="Название1"/>
    <w:basedOn w:val="a"/>
    <w:pPr>
      <w:suppressLineNumbers/>
      <w:spacing w:before="120" w:after="120"/>
    </w:pPr>
    <w:rPr>
      <w:rFonts w:ascii="Arial" w:hAnsi="Arial" w:cs="Mangal"/>
      <w:i/>
      <w:iCs/>
      <w:sz w:val="20"/>
    </w:rPr>
  </w:style>
  <w:style w:type="paragraph" w:customStyle="1" w:styleId="12">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a">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b">
    <w:name w:val="header"/>
    <w:basedOn w:val="a"/>
    <w:pPr>
      <w:tabs>
        <w:tab w:val="center" w:pos="4677"/>
        <w:tab w:val="right" w:pos="9355"/>
      </w:tabs>
    </w:pPr>
  </w:style>
  <w:style w:type="paragraph" w:customStyle="1" w:styleId="13">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c">
    <w:name w:val="Balloon Text"/>
    <w:basedOn w:val="a"/>
    <w:rPr>
      <w:rFonts w:ascii="Tahoma" w:hAnsi="Tahoma" w:cs="Tahoma"/>
      <w:sz w:val="16"/>
      <w:szCs w:val="16"/>
    </w:rPr>
  </w:style>
  <w:style w:type="paragraph" w:styleId="ad">
    <w:name w:val="footer"/>
    <w:basedOn w:val="a"/>
    <w:pPr>
      <w:tabs>
        <w:tab w:val="center" w:pos="4677"/>
        <w:tab w:val="right" w:pos="9355"/>
      </w:tabs>
    </w:pPr>
    <w:rPr>
      <w:lang w:val="uk-UA"/>
    </w:rPr>
  </w:style>
  <w:style w:type="paragraph" w:styleId="ae">
    <w:name w:val="Normal (Web)"/>
    <w:basedOn w:val="a"/>
    <w:pPr>
      <w:spacing w:before="280" w:after="280"/>
    </w:pPr>
  </w:style>
  <w:style w:type="paragraph" w:customStyle="1" w:styleId="af">
    <w:name w:val="Содержимое врезки"/>
    <w:basedOn w:val="a8"/>
  </w:style>
  <w:style w:type="character" w:customStyle="1" w:styleId="af0">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1">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2">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3">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4">
    <w:name w:val="List Paragraph"/>
    <w:basedOn w:val="a"/>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 w:type="table" w:styleId="af5">
    <w:name w:val="Table Grid"/>
    <w:basedOn w:val="a1"/>
    <w:uiPriority w:val="39"/>
    <w:rsid w:val="002D6A91"/>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a5">
    <w:name w:val="Шрифт абзацу за замовчуванням"/>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0">
    <w:name w:val="Основной шрифт абзаца1"/>
    <w:rPr>
      <w:w w:val="100"/>
      <w:position w:val="-1"/>
      <w:effect w:val="none"/>
      <w:vertAlign w:val="baseline"/>
      <w:cs w:val="0"/>
      <w:em w:val="none"/>
    </w:rPr>
  </w:style>
  <w:style w:type="character" w:styleId="a6">
    <w:name w:val="page number"/>
    <w:basedOn w:val="10"/>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7">
    <w:name w:val="Заголовок"/>
    <w:basedOn w:val="a"/>
    <w:next w:val="a8"/>
    <w:pPr>
      <w:keepNext/>
      <w:spacing w:before="240" w:after="120"/>
    </w:pPr>
    <w:rPr>
      <w:rFonts w:ascii="Arial" w:eastAsia="Lucida Sans Unicode" w:hAnsi="Arial" w:cs="Mangal"/>
      <w:sz w:val="28"/>
      <w:szCs w:val="28"/>
    </w:rPr>
  </w:style>
  <w:style w:type="paragraph" w:styleId="a8">
    <w:name w:val="Body Text"/>
    <w:basedOn w:val="a"/>
    <w:pPr>
      <w:spacing w:after="120"/>
    </w:pPr>
  </w:style>
  <w:style w:type="paragraph" w:styleId="a9">
    <w:name w:val="List"/>
    <w:basedOn w:val="a8"/>
    <w:rPr>
      <w:rFonts w:ascii="Arial" w:hAnsi="Arial" w:cs="Mangal"/>
    </w:rPr>
  </w:style>
  <w:style w:type="paragraph" w:customStyle="1" w:styleId="11">
    <w:name w:val="Название1"/>
    <w:basedOn w:val="a"/>
    <w:pPr>
      <w:suppressLineNumbers/>
      <w:spacing w:before="120" w:after="120"/>
    </w:pPr>
    <w:rPr>
      <w:rFonts w:ascii="Arial" w:hAnsi="Arial" w:cs="Mangal"/>
      <w:i/>
      <w:iCs/>
      <w:sz w:val="20"/>
    </w:rPr>
  </w:style>
  <w:style w:type="paragraph" w:customStyle="1" w:styleId="12">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a">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b">
    <w:name w:val="header"/>
    <w:basedOn w:val="a"/>
    <w:pPr>
      <w:tabs>
        <w:tab w:val="center" w:pos="4677"/>
        <w:tab w:val="right" w:pos="9355"/>
      </w:tabs>
    </w:pPr>
  </w:style>
  <w:style w:type="paragraph" w:customStyle="1" w:styleId="13">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c">
    <w:name w:val="Balloon Text"/>
    <w:basedOn w:val="a"/>
    <w:rPr>
      <w:rFonts w:ascii="Tahoma" w:hAnsi="Tahoma" w:cs="Tahoma"/>
      <w:sz w:val="16"/>
      <w:szCs w:val="16"/>
    </w:rPr>
  </w:style>
  <w:style w:type="paragraph" w:styleId="ad">
    <w:name w:val="footer"/>
    <w:basedOn w:val="a"/>
    <w:pPr>
      <w:tabs>
        <w:tab w:val="center" w:pos="4677"/>
        <w:tab w:val="right" w:pos="9355"/>
      </w:tabs>
    </w:pPr>
    <w:rPr>
      <w:lang w:val="uk-UA"/>
    </w:rPr>
  </w:style>
  <w:style w:type="paragraph" w:styleId="ae">
    <w:name w:val="Normal (Web)"/>
    <w:basedOn w:val="a"/>
    <w:pPr>
      <w:spacing w:before="280" w:after="280"/>
    </w:pPr>
  </w:style>
  <w:style w:type="paragraph" w:customStyle="1" w:styleId="af">
    <w:name w:val="Содержимое врезки"/>
    <w:basedOn w:val="a8"/>
  </w:style>
  <w:style w:type="character" w:customStyle="1" w:styleId="af0">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1">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2">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3">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4">
    <w:name w:val="List Paragraph"/>
    <w:basedOn w:val="a"/>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 w:type="table" w:styleId="af5">
    <w:name w:val="Table Grid"/>
    <w:basedOn w:val="a1"/>
    <w:uiPriority w:val="39"/>
    <w:rsid w:val="002D6A91"/>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ivithqzMcgSm5Re63KWNfRrM1w==">CgMxLjA4AHIhMUxhWC1tdHZtRkY0eWdTU3ROLUh5TjZqOHB0d2FINDVK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3029</Words>
  <Characters>1727</Characters>
  <Application>Microsoft Office Word</Application>
  <DocSecurity>0</DocSecurity>
  <Lines>14</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Василенко Наталія Іванівна</cp:lastModifiedBy>
  <cp:revision>2</cp:revision>
  <dcterms:created xsi:type="dcterms:W3CDTF">2024-03-15T08:27:00Z</dcterms:created>
  <dcterms:modified xsi:type="dcterms:W3CDTF">2024-03-15T08:27:00Z</dcterms:modified>
</cp:coreProperties>
</file>