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B1A" w:rsidRDefault="004F0B1A" w:rsidP="00FF5DAC">
      <w:pPr>
        <w:jc w:val="center"/>
        <w:rPr>
          <w:lang w:val="uk-UA" w:eastAsia="ru-RU"/>
        </w:rPr>
      </w:pPr>
      <w:r>
        <w:rPr>
          <w:noProof/>
          <w:kern w:val="2"/>
          <w:sz w:val="28"/>
          <w:szCs w:val="28"/>
          <w:lang w:val="uk-UA" w:eastAsia="uk-UA"/>
        </w:rPr>
        <w:drawing>
          <wp:inline distT="0" distB="0" distL="0" distR="0">
            <wp:extent cx="5429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B1A" w:rsidRDefault="004F0B1A" w:rsidP="00FF5DAC">
      <w:pPr>
        <w:rPr>
          <w:sz w:val="27"/>
          <w:szCs w:val="27"/>
          <w:lang w:val="uk-UA" w:eastAsia="ru-RU"/>
        </w:rPr>
      </w:pPr>
    </w:p>
    <w:p w:rsidR="004F0B1A" w:rsidRDefault="004F0B1A" w:rsidP="00FF5DAC">
      <w:pPr>
        <w:widowControl w:val="0"/>
        <w:jc w:val="center"/>
        <w:rPr>
          <w:bCs/>
          <w:kern w:val="2"/>
          <w:sz w:val="36"/>
          <w:szCs w:val="36"/>
          <w:lang w:val="uk-UA" w:eastAsia="hi-IN" w:bidi="hi-IN"/>
        </w:rPr>
      </w:pPr>
      <w:r>
        <w:rPr>
          <w:bCs/>
          <w:kern w:val="2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4F0B1A" w:rsidRPr="00FF5DAC" w:rsidRDefault="004F0B1A" w:rsidP="00FF5DAC">
      <w:pPr>
        <w:jc w:val="center"/>
        <w:rPr>
          <w:sz w:val="27"/>
          <w:szCs w:val="27"/>
          <w:lang w:val="uk-UA" w:eastAsia="ru-RU"/>
        </w:rPr>
      </w:pPr>
    </w:p>
    <w:p w:rsidR="004F0B1A" w:rsidRPr="00FF5DAC" w:rsidRDefault="000801D5" w:rsidP="00FF5DAC">
      <w:pPr>
        <w:tabs>
          <w:tab w:val="right" w:pos="9354"/>
        </w:tabs>
        <w:spacing w:line="308" w:lineRule="exact"/>
        <w:rPr>
          <w:sz w:val="26"/>
          <w:szCs w:val="26"/>
          <w:lang w:val="uk-UA" w:eastAsia="ru-RU"/>
        </w:rPr>
      </w:pPr>
      <w:r w:rsidRPr="00FF5DAC">
        <w:rPr>
          <w:sz w:val="26"/>
          <w:szCs w:val="26"/>
          <w:lang w:val="uk-UA" w:eastAsia="ru-RU"/>
        </w:rPr>
        <w:t>15</w:t>
      </w:r>
      <w:r w:rsidR="004F0B1A" w:rsidRPr="00FF5DAC">
        <w:rPr>
          <w:sz w:val="26"/>
          <w:szCs w:val="26"/>
          <w:lang w:val="uk-UA" w:eastAsia="ru-RU"/>
        </w:rPr>
        <w:t xml:space="preserve"> </w:t>
      </w:r>
      <w:r w:rsidR="00BC49B5">
        <w:rPr>
          <w:sz w:val="26"/>
          <w:szCs w:val="26"/>
          <w:lang w:val="uk-UA" w:eastAsia="ru-RU"/>
        </w:rPr>
        <w:t>листопада</w:t>
      </w:r>
      <w:r w:rsidR="004F0B1A" w:rsidRPr="00FF5DAC">
        <w:rPr>
          <w:sz w:val="26"/>
          <w:szCs w:val="26"/>
          <w:lang w:val="uk-UA" w:eastAsia="ru-RU"/>
        </w:rPr>
        <w:t xml:space="preserve"> 2023 року</w:t>
      </w:r>
      <w:r w:rsidR="004F0B1A" w:rsidRPr="00FF5DAC">
        <w:rPr>
          <w:sz w:val="26"/>
          <w:szCs w:val="26"/>
          <w:lang w:val="uk-UA" w:eastAsia="ru-RU"/>
        </w:rPr>
        <w:tab/>
        <w:t>м. Київ</w:t>
      </w:r>
    </w:p>
    <w:p w:rsidR="004F0B1A" w:rsidRPr="00FF5DAC" w:rsidRDefault="004F0B1A" w:rsidP="00FF5DAC">
      <w:pPr>
        <w:tabs>
          <w:tab w:val="right" w:pos="9354"/>
        </w:tabs>
        <w:spacing w:line="308" w:lineRule="exact"/>
        <w:rPr>
          <w:sz w:val="26"/>
          <w:szCs w:val="26"/>
          <w:lang w:val="uk-UA" w:eastAsia="ru-RU"/>
        </w:rPr>
      </w:pPr>
    </w:p>
    <w:p w:rsidR="004F0B1A" w:rsidRPr="003550CA" w:rsidRDefault="00CB2EFD" w:rsidP="00FF5DAC">
      <w:pPr>
        <w:tabs>
          <w:tab w:val="right" w:pos="9354"/>
        </w:tabs>
        <w:spacing w:line="308" w:lineRule="exact"/>
        <w:jc w:val="center"/>
        <w:rPr>
          <w:bCs/>
          <w:sz w:val="26"/>
          <w:szCs w:val="26"/>
          <w:lang w:val="uk-UA" w:eastAsia="ru-RU"/>
        </w:rPr>
      </w:pPr>
      <w:r w:rsidRPr="00FF5DAC">
        <w:rPr>
          <w:bCs/>
          <w:sz w:val="26"/>
          <w:szCs w:val="26"/>
          <w:lang w:val="uk-UA" w:eastAsia="ru-RU"/>
        </w:rPr>
        <w:t xml:space="preserve">Р І Ш Е Н </w:t>
      </w:r>
      <w:proofErr w:type="spellStart"/>
      <w:r w:rsidRPr="00FF5DAC">
        <w:rPr>
          <w:bCs/>
          <w:sz w:val="26"/>
          <w:szCs w:val="26"/>
          <w:lang w:val="uk-UA" w:eastAsia="ru-RU"/>
        </w:rPr>
        <w:t>Н</w:t>
      </w:r>
      <w:proofErr w:type="spellEnd"/>
      <w:r w:rsidRPr="00FF5DAC">
        <w:rPr>
          <w:bCs/>
          <w:sz w:val="26"/>
          <w:szCs w:val="26"/>
          <w:lang w:val="uk-UA" w:eastAsia="ru-RU"/>
        </w:rPr>
        <w:t xml:space="preserve"> Я  № </w:t>
      </w:r>
      <w:r w:rsidR="003550CA" w:rsidRPr="003550CA">
        <w:rPr>
          <w:bCs/>
          <w:sz w:val="26"/>
          <w:szCs w:val="26"/>
          <w:u w:val="single"/>
          <w:lang w:val="uk-UA" w:eastAsia="ru-RU"/>
        </w:rPr>
        <w:t>126/зп-23</w:t>
      </w:r>
    </w:p>
    <w:p w:rsidR="004F0B1A" w:rsidRPr="00FF5DAC" w:rsidRDefault="004F0B1A" w:rsidP="00FF5DAC">
      <w:pPr>
        <w:tabs>
          <w:tab w:val="right" w:pos="9354"/>
        </w:tabs>
        <w:spacing w:line="308" w:lineRule="exact"/>
        <w:rPr>
          <w:bCs/>
          <w:sz w:val="26"/>
          <w:szCs w:val="26"/>
          <w:lang w:val="uk-UA" w:eastAsia="ru-RU"/>
        </w:rPr>
      </w:pPr>
    </w:p>
    <w:p w:rsidR="004F0B1A" w:rsidRPr="00FF5DAC" w:rsidRDefault="004F0B1A" w:rsidP="00955D3D">
      <w:pPr>
        <w:tabs>
          <w:tab w:val="right" w:pos="9354"/>
        </w:tabs>
        <w:spacing w:line="312" w:lineRule="exact"/>
        <w:jc w:val="both"/>
        <w:rPr>
          <w:bCs/>
          <w:sz w:val="26"/>
          <w:szCs w:val="26"/>
          <w:lang w:val="uk-UA" w:eastAsia="ru-RU"/>
        </w:rPr>
      </w:pPr>
      <w:r w:rsidRPr="00FF5DAC">
        <w:rPr>
          <w:bCs/>
          <w:sz w:val="26"/>
          <w:szCs w:val="26"/>
          <w:lang w:val="uk-UA" w:eastAsia="ru-RU"/>
        </w:rPr>
        <w:t>Вища кваліфікаційна комісія суддів України у складі Другої палати:</w:t>
      </w:r>
    </w:p>
    <w:p w:rsidR="004F0B1A" w:rsidRPr="00FF5DAC" w:rsidRDefault="004F0B1A" w:rsidP="00955D3D">
      <w:pPr>
        <w:tabs>
          <w:tab w:val="right" w:pos="9354"/>
        </w:tabs>
        <w:spacing w:line="312" w:lineRule="exact"/>
        <w:jc w:val="both"/>
        <w:rPr>
          <w:bCs/>
          <w:sz w:val="26"/>
          <w:szCs w:val="26"/>
          <w:lang w:val="uk-UA" w:eastAsia="ru-RU"/>
        </w:rPr>
      </w:pPr>
    </w:p>
    <w:p w:rsidR="004F0B1A" w:rsidRPr="00FF5DAC" w:rsidRDefault="004F0B1A" w:rsidP="00955D3D">
      <w:pPr>
        <w:shd w:val="clear" w:color="auto" w:fill="FFFFFF"/>
        <w:tabs>
          <w:tab w:val="right" w:pos="9354"/>
        </w:tabs>
        <w:spacing w:line="312" w:lineRule="exact"/>
        <w:ind w:right="-1"/>
        <w:jc w:val="both"/>
        <w:rPr>
          <w:sz w:val="26"/>
          <w:szCs w:val="26"/>
          <w:lang w:val="uk-UA"/>
        </w:rPr>
      </w:pPr>
      <w:r w:rsidRPr="00FF5DAC">
        <w:rPr>
          <w:sz w:val="26"/>
          <w:szCs w:val="26"/>
          <w:lang w:val="uk-UA"/>
        </w:rPr>
        <w:t xml:space="preserve">головуючого – </w:t>
      </w:r>
      <w:r w:rsidR="00955D3D" w:rsidRPr="00FF5DAC">
        <w:rPr>
          <w:rStyle w:val="a4"/>
          <w:b w:val="0"/>
          <w:color w:val="1D1D1B"/>
          <w:spacing w:val="-8"/>
          <w:sz w:val="26"/>
          <w:szCs w:val="26"/>
          <w:lang w:val="uk-UA"/>
        </w:rPr>
        <w:t>Чумака С.Ю.,</w:t>
      </w:r>
    </w:p>
    <w:p w:rsidR="004F0B1A" w:rsidRPr="00FF5DAC" w:rsidRDefault="004F0B1A" w:rsidP="00955D3D">
      <w:pPr>
        <w:shd w:val="clear" w:color="auto" w:fill="FFFFFF"/>
        <w:tabs>
          <w:tab w:val="right" w:pos="9354"/>
        </w:tabs>
        <w:spacing w:line="312" w:lineRule="exact"/>
        <w:ind w:right="-1"/>
        <w:jc w:val="both"/>
        <w:rPr>
          <w:sz w:val="26"/>
          <w:szCs w:val="26"/>
          <w:lang w:val="uk-UA"/>
        </w:rPr>
      </w:pPr>
    </w:p>
    <w:p w:rsidR="000801D5" w:rsidRPr="00FF5DAC" w:rsidRDefault="000801D5" w:rsidP="00955D3D">
      <w:pPr>
        <w:pStyle w:val="a3"/>
        <w:shd w:val="clear" w:color="auto" w:fill="FFFFFF" w:themeFill="background1"/>
        <w:tabs>
          <w:tab w:val="right" w:pos="9354"/>
        </w:tabs>
        <w:spacing w:before="0" w:beforeAutospacing="0" w:after="0" w:afterAutospacing="0" w:line="312" w:lineRule="exact"/>
        <w:jc w:val="both"/>
        <w:rPr>
          <w:rStyle w:val="a4"/>
          <w:b w:val="0"/>
          <w:color w:val="1D1D1B"/>
          <w:spacing w:val="-8"/>
          <w:sz w:val="26"/>
          <w:szCs w:val="26"/>
          <w:lang w:val="uk-UA"/>
        </w:rPr>
      </w:pPr>
      <w:r w:rsidRPr="00FF5DAC">
        <w:rPr>
          <w:spacing w:val="-8"/>
          <w:sz w:val="26"/>
          <w:szCs w:val="26"/>
          <w:lang w:val="uk-UA"/>
        </w:rPr>
        <w:t xml:space="preserve">членів Комісії: Волкової Л.М., </w:t>
      </w:r>
      <w:r w:rsidRPr="00FF5DAC">
        <w:rPr>
          <w:rStyle w:val="a4"/>
          <w:b w:val="0"/>
          <w:color w:val="1D1D1B"/>
          <w:spacing w:val="-8"/>
          <w:sz w:val="26"/>
          <w:szCs w:val="26"/>
          <w:lang w:val="uk-UA"/>
        </w:rPr>
        <w:t>Кидисюка Р.А., Коліуша О.Л., Омельяна О.С.</w:t>
      </w:r>
      <w:r w:rsidR="00FB146F" w:rsidRPr="00FF5DAC">
        <w:rPr>
          <w:rStyle w:val="a4"/>
          <w:b w:val="0"/>
          <w:color w:val="1D1D1B"/>
          <w:spacing w:val="-8"/>
          <w:sz w:val="26"/>
          <w:szCs w:val="26"/>
          <w:lang w:val="uk-UA"/>
        </w:rPr>
        <w:t xml:space="preserve"> (доповідач),</w:t>
      </w:r>
      <w:r w:rsidR="00955D3D">
        <w:rPr>
          <w:rStyle w:val="a4"/>
          <w:b w:val="0"/>
          <w:color w:val="1D1D1B"/>
          <w:spacing w:val="-8"/>
          <w:sz w:val="26"/>
          <w:szCs w:val="26"/>
          <w:lang w:val="uk-UA"/>
        </w:rPr>
        <w:t xml:space="preserve"> Сабодаша Р.Б.,</w:t>
      </w:r>
      <w:bookmarkStart w:id="0" w:name="_GoBack"/>
      <w:bookmarkEnd w:id="0"/>
    </w:p>
    <w:p w:rsidR="004F0B1A" w:rsidRPr="00FF5DAC" w:rsidRDefault="004F0B1A" w:rsidP="00955D3D">
      <w:pPr>
        <w:pStyle w:val="a3"/>
        <w:shd w:val="clear" w:color="auto" w:fill="FFFFFF"/>
        <w:tabs>
          <w:tab w:val="right" w:pos="9354"/>
        </w:tabs>
        <w:spacing w:before="0" w:beforeAutospacing="0" w:after="0" w:afterAutospacing="0" w:line="312" w:lineRule="exact"/>
        <w:jc w:val="both"/>
        <w:rPr>
          <w:sz w:val="26"/>
          <w:szCs w:val="26"/>
          <w:lang w:val="uk-UA"/>
        </w:rPr>
      </w:pPr>
    </w:p>
    <w:p w:rsidR="004F0B1A" w:rsidRPr="00FF5DAC" w:rsidRDefault="004F0B1A" w:rsidP="00955D3D">
      <w:pPr>
        <w:shd w:val="clear" w:color="auto" w:fill="FFFFFF"/>
        <w:tabs>
          <w:tab w:val="left" w:pos="3969"/>
          <w:tab w:val="right" w:pos="9354"/>
        </w:tabs>
        <w:spacing w:line="312" w:lineRule="exact"/>
        <w:ind w:right="-17"/>
        <w:jc w:val="both"/>
        <w:rPr>
          <w:sz w:val="26"/>
          <w:szCs w:val="26"/>
          <w:lang w:val="uk-UA" w:eastAsia="uk-UA"/>
        </w:rPr>
      </w:pPr>
      <w:r w:rsidRPr="00FF5DAC">
        <w:rPr>
          <w:sz w:val="26"/>
          <w:szCs w:val="26"/>
          <w:lang w:val="uk-UA"/>
        </w:rPr>
        <w:t xml:space="preserve">розглянувши питання про відрядження суддів до </w:t>
      </w:r>
      <w:r w:rsidR="000801D5" w:rsidRPr="00FF5DAC">
        <w:rPr>
          <w:sz w:val="26"/>
          <w:szCs w:val="26"/>
          <w:lang w:val="uk-UA"/>
        </w:rPr>
        <w:t>Чуднівського</w:t>
      </w:r>
      <w:r w:rsidRPr="00FF5DAC">
        <w:rPr>
          <w:sz w:val="26"/>
          <w:szCs w:val="26"/>
          <w:lang w:val="uk-UA"/>
        </w:rPr>
        <w:t xml:space="preserve"> районного суду </w:t>
      </w:r>
      <w:r w:rsidR="000801D5" w:rsidRPr="00FF5DAC">
        <w:rPr>
          <w:sz w:val="26"/>
          <w:szCs w:val="26"/>
          <w:lang w:val="uk-UA"/>
        </w:rPr>
        <w:t>Житомирської</w:t>
      </w:r>
      <w:r w:rsidRPr="00FF5DAC">
        <w:rPr>
          <w:sz w:val="26"/>
          <w:szCs w:val="26"/>
          <w:lang w:val="uk-UA"/>
        </w:rPr>
        <w:t xml:space="preserve"> області</w:t>
      </w:r>
      <w:r w:rsidRPr="00FF5DAC">
        <w:rPr>
          <w:sz w:val="26"/>
          <w:szCs w:val="26"/>
          <w:lang w:val="uk-UA" w:eastAsia="uk-UA"/>
        </w:rPr>
        <w:t>,</w:t>
      </w:r>
    </w:p>
    <w:p w:rsidR="004F0B1A" w:rsidRPr="00FF5DAC" w:rsidRDefault="004F0B1A" w:rsidP="00955D3D">
      <w:pPr>
        <w:shd w:val="clear" w:color="auto" w:fill="FFFFFF"/>
        <w:tabs>
          <w:tab w:val="left" w:pos="3969"/>
          <w:tab w:val="right" w:pos="9354"/>
        </w:tabs>
        <w:spacing w:line="312" w:lineRule="exact"/>
        <w:ind w:right="-17"/>
        <w:jc w:val="center"/>
        <w:rPr>
          <w:sz w:val="26"/>
          <w:szCs w:val="26"/>
          <w:lang w:val="uk-UA"/>
        </w:rPr>
      </w:pPr>
    </w:p>
    <w:p w:rsidR="004F0B1A" w:rsidRPr="00FF5DAC" w:rsidRDefault="004F0B1A" w:rsidP="00955D3D">
      <w:pPr>
        <w:tabs>
          <w:tab w:val="right" w:pos="9354"/>
        </w:tabs>
        <w:autoSpaceDE w:val="0"/>
        <w:autoSpaceDN w:val="0"/>
        <w:adjustRightInd w:val="0"/>
        <w:spacing w:line="312" w:lineRule="exact"/>
        <w:jc w:val="center"/>
        <w:rPr>
          <w:bCs/>
          <w:sz w:val="26"/>
          <w:szCs w:val="26"/>
          <w:lang w:val="uk-UA"/>
        </w:rPr>
      </w:pPr>
      <w:r w:rsidRPr="00FF5DAC">
        <w:rPr>
          <w:bCs/>
          <w:sz w:val="26"/>
          <w:szCs w:val="26"/>
          <w:lang w:val="uk-UA"/>
        </w:rPr>
        <w:t>встановила:</w:t>
      </w:r>
    </w:p>
    <w:p w:rsidR="004F0B1A" w:rsidRPr="00FF5DAC" w:rsidRDefault="004F0B1A" w:rsidP="00955D3D">
      <w:pPr>
        <w:tabs>
          <w:tab w:val="right" w:pos="9354"/>
        </w:tabs>
        <w:autoSpaceDE w:val="0"/>
        <w:autoSpaceDN w:val="0"/>
        <w:adjustRightInd w:val="0"/>
        <w:spacing w:line="312" w:lineRule="exact"/>
        <w:jc w:val="center"/>
        <w:rPr>
          <w:bCs/>
          <w:sz w:val="26"/>
          <w:szCs w:val="26"/>
          <w:lang w:val="uk-UA"/>
        </w:rPr>
      </w:pPr>
    </w:p>
    <w:p w:rsidR="004F0B1A" w:rsidRPr="00FF5DAC" w:rsidRDefault="004F0B1A" w:rsidP="00955D3D">
      <w:pPr>
        <w:tabs>
          <w:tab w:val="right" w:pos="9354"/>
        </w:tabs>
        <w:autoSpaceDE w:val="0"/>
        <w:autoSpaceDN w:val="0"/>
        <w:adjustRightInd w:val="0"/>
        <w:spacing w:line="312" w:lineRule="exact"/>
        <w:ind w:firstLine="708"/>
        <w:jc w:val="both"/>
        <w:rPr>
          <w:bCs/>
          <w:sz w:val="26"/>
          <w:szCs w:val="26"/>
          <w:lang w:val="uk-UA"/>
        </w:rPr>
      </w:pPr>
      <w:r w:rsidRPr="00FF5DAC">
        <w:rPr>
          <w:bCs/>
          <w:sz w:val="26"/>
          <w:szCs w:val="26"/>
          <w:lang w:val="uk-UA"/>
        </w:rPr>
        <w:t xml:space="preserve">До Комісії </w:t>
      </w:r>
      <w:r w:rsidR="000801D5" w:rsidRPr="00FF5DAC">
        <w:rPr>
          <w:bCs/>
          <w:sz w:val="26"/>
          <w:szCs w:val="26"/>
          <w:lang w:val="uk-UA"/>
        </w:rPr>
        <w:t>19</w:t>
      </w:r>
      <w:r w:rsidRPr="00FF5DAC">
        <w:rPr>
          <w:bCs/>
          <w:sz w:val="26"/>
          <w:szCs w:val="26"/>
          <w:lang w:val="uk-UA"/>
        </w:rPr>
        <w:t>.08.2023 надійшло повідомлення Державної судової адміністрації</w:t>
      </w:r>
      <w:r w:rsidRPr="007E409A">
        <w:rPr>
          <w:bCs/>
          <w:sz w:val="10"/>
          <w:szCs w:val="10"/>
          <w:lang w:val="uk-UA"/>
        </w:rPr>
        <w:t xml:space="preserve"> </w:t>
      </w:r>
      <w:r w:rsidRPr="00FF5DAC">
        <w:rPr>
          <w:bCs/>
          <w:sz w:val="26"/>
          <w:szCs w:val="26"/>
          <w:lang w:val="uk-UA"/>
        </w:rPr>
        <w:t>України</w:t>
      </w:r>
      <w:r w:rsidRPr="007E409A">
        <w:rPr>
          <w:bCs/>
          <w:sz w:val="10"/>
          <w:szCs w:val="10"/>
          <w:lang w:val="uk-UA"/>
        </w:rPr>
        <w:t xml:space="preserve"> </w:t>
      </w:r>
      <w:r w:rsidRPr="00FF5DAC">
        <w:rPr>
          <w:bCs/>
          <w:sz w:val="26"/>
          <w:szCs w:val="26"/>
          <w:lang w:val="uk-UA"/>
        </w:rPr>
        <w:t>(далі</w:t>
      </w:r>
      <w:r w:rsidRPr="007E409A">
        <w:rPr>
          <w:bCs/>
          <w:sz w:val="10"/>
          <w:szCs w:val="10"/>
          <w:lang w:val="uk-UA"/>
        </w:rPr>
        <w:t xml:space="preserve"> </w:t>
      </w:r>
      <w:r w:rsidRPr="00FF5DAC">
        <w:rPr>
          <w:bCs/>
          <w:sz w:val="26"/>
          <w:szCs w:val="26"/>
          <w:lang w:val="uk-UA"/>
        </w:rPr>
        <w:t>–</w:t>
      </w:r>
      <w:r w:rsidRPr="007E409A">
        <w:rPr>
          <w:bCs/>
          <w:sz w:val="10"/>
          <w:szCs w:val="10"/>
          <w:lang w:val="uk-UA"/>
        </w:rPr>
        <w:t xml:space="preserve"> </w:t>
      </w:r>
      <w:r w:rsidRPr="00FF5DAC">
        <w:rPr>
          <w:bCs/>
          <w:sz w:val="26"/>
          <w:szCs w:val="26"/>
          <w:lang w:val="uk-UA"/>
        </w:rPr>
        <w:t xml:space="preserve">ДСА України) про необхідність розгляду питання щодо відрядження одного судді до </w:t>
      </w:r>
      <w:r w:rsidR="000801D5" w:rsidRPr="00FF5DAC">
        <w:rPr>
          <w:sz w:val="26"/>
          <w:szCs w:val="26"/>
          <w:lang w:val="uk-UA"/>
        </w:rPr>
        <w:t>Чуднівського районного суду Житомирської області</w:t>
      </w:r>
      <w:r w:rsidRPr="00FF5DAC">
        <w:rPr>
          <w:bCs/>
          <w:sz w:val="26"/>
          <w:szCs w:val="26"/>
          <w:lang w:val="uk-UA"/>
        </w:rPr>
        <w:t xml:space="preserve"> у зв’язку з </w:t>
      </w:r>
      <w:r w:rsidR="00811E5B" w:rsidRPr="00FF5DAC">
        <w:rPr>
          <w:bCs/>
          <w:sz w:val="26"/>
          <w:szCs w:val="26"/>
          <w:lang w:val="uk-UA"/>
        </w:rPr>
        <w:t>неможливістю здійснення правосуддя</w:t>
      </w:r>
      <w:r w:rsidRPr="00FF5DAC">
        <w:rPr>
          <w:bCs/>
          <w:sz w:val="26"/>
          <w:szCs w:val="26"/>
          <w:lang w:val="uk-UA"/>
        </w:rPr>
        <w:t>.</w:t>
      </w:r>
    </w:p>
    <w:p w:rsidR="004F0B1A" w:rsidRPr="00C65CA2" w:rsidRDefault="004F0B1A" w:rsidP="00955D3D">
      <w:pPr>
        <w:tabs>
          <w:tab w:val="right" w:pos="9354"/>
        </w:tabs>
        <w:autoSpaceDE w:val="0"/>
        <w:autoSpaceDN w:val="0"/>
        <w:adjustRightInd w:val="0"/>
        <w:spacing w:line="312" w:lineRule="exact"/>
        <w:ind w:firstLine="709"/>
        <w:jc w:val="both"/>
        <w:rPr>
          <w:bCs/>
          <w:spacing w:val="-2"/>
          <w:sz w:val="26"/>
          <w:szCs w:val="26"/>
          <w:lang w:val="uk-UA"/>
        </w:rPr>
      </w:pPr>
      <w:r w:rsidRPr="00C65CA2">
        <w:rPr>
          <w:bCs/>
          <w:spacing w:val="-2"/>
          <w:sz w:val="26"/>
          <w:szCs w:val="26"/>
          <w:lang w:val="uk-UA"/>
        </w:rPr>
        <w:t xml:space="preserve">У повідомленні зазначено, що </w:t>
      </w:r>
      <w:r w:rsidR="00EF4744" w:rsidRPr="00C65CA2">
        <w:rPr>
          <w:bCs/>
          <w:spacing w:val="-2"/>
          <w:sz w:val="26"/>
          <w:szCs w:val="26"/>
          <w:lang w:val="uk-UA"/>
        </w:rPr>
        <w:t xml:space="preserve">у </w:t>
      </w:r>
      <w:r w:rsidRPr="00C65CA2">
        <w:rPr>
          <w:bCs/>
          <w:spacing w:val="-2"/>
          <w:sz w:val="26"/>
          <w:szCs w:val="26"/>
          <w:lang w:val="uk-UA"/>
        </w:rPr>
        <w:t>штат</w:t>
      </w:r>
      <w:r w:rsidR="00EF4744" w:rsidRPr="00C65CA2">
        <w:rPr>
          <w:bCs/>
          <w:spacing w:val="-2"/>
          <w:sz w:val="26"/>
          <w:szCs w:val="26"/>
          <w:lang w:val="uk-UA"/>
        </w:rPr>
        <w:t>і</w:t>
      </w:r>
      <w:r w:rsidRPr="00C65CA2">
        <w:rPr>
          <w:bCs/>
          <w:spacing w:val="-2"/>
          <w:sz w:val="26"/>
          <w:szCs w:val="26"/>
          <w:lang w:val="uk-UA"/>
        </w:rPr>
        <w:t xml:space="preserve"> </w:t>
      </w:r>
      <w:r w:rsidR="00811E5B" w:rsidRPr="00C65CA2">
        <w:rPr>
          <w:spacing w:val="-2"/>
          <w:sz w:val="26"/>
          <w:szCs w:val="26"/>
          <w:lang w:val="uk-UA"/>
        </w:rPr>
        <w:t>Чуднівського районного суду Житомирської області</w:t>
      </w:r>
      <w:r w:rsidRPr="00C65CA2">
        <w:rPr>
          <w:bCs/>
          <w:spacing w:val="-2"/>
          <w:sz w:val="26"/>
          <w:szCs w:val="26"/>
          <w:lang w:val="uk-UA"/>
        </w:rPr>
        <w:t xml:space="preserve"> </w:t>
      </w:r>
      <w:r w:rsidR="00811E5B" w:rsidRPr="00C65CA2">
        <w:rPr>
          <w:bCs/>
          <w:spacing w:val="-2"/>
          <w:sz w:val="26"/>
          <w:szCs w:val="26"/>
          <w:lang w:val="uk-UA"/>
        </w:rPr>
        <w:t>три</w:t>
      </w:r>
      <w:r w:rsidRPr="00C65CA2">
        <w:rPr>
          <w:bCs/>
          <w:spacing w:val="-2"/>
          <w:sz w:val="26"/>
          <w:szCs w:val="26"/>
          <w:lang w:val="uk-UA"/>
        </w:rPr>
        <w:t xml:space="preserve"> посад</w:t>
      </w:r>
      <w:r w:rsidR="00811E5B" w:rsidRPr="00C65CA2">
        <w:rPr>
          <w:bCs/>
          <w:spacing w:val="-2"/>
          <w:sz w:val="26"/>
          <w:szCs w:val="26"/>
          <w:lang w:val="uk-UA"/>
        </w:rPr>
        <w:t>и судді</w:t>
      </w:r>
      <w:r w:rsidRPr="00C65CA2">
        <w:rPr>
          <w:bCs/>
          <w:spacing w:val="-2"/>
          <w:sz w:val="26"/>
          <w:szCs w:val="26"/>
          <w:lang w:val="uk-UA"/>
        </w:rPr>
        <w:t xml:space="preserve">, фактично перебувають на </w:t>
      </w:r>
      <w:r w:rsidR="00FE553A" w:rsidRPr="00C65CA2">
        <w:rPr>
          <w:bCs/>
          <w:spacing w:val="-2"/>
          <w:sz w:val="26"/>
          <w:szCs w:val="26"/>
          <w:lang w:val="uk-UA"/>
        </w:rPr>
        <w:t xml:space="preserve">посадах </w:t>
      </w:r>
      <w:r w:rsidR="00811E5B" w:rsidRPr="00C65CA2">
        <w:rPr>
          <w:bCs/>
          <w:spacing w:val="-2"/>
          <w:sz w:val="26"/>
          <w:szCs w:val="26"/>
          <w:lang w:val="uk-UA"/>
        </w:rPr>
        <w:t>двоє</w:t>
      </w:r>
      <w:r w:rsidR="00FE553A" w:rsidRPr="00C65CA2">
        <w:rPr>
          <w:bCs/>
          <w:spacing w:val="-2"/>
          <w:sz w:val="26"/>
          <w:szCs w:val="26"/>
          <w:lang w:val="uk-UA"/>
        </w:rPr>
        <w:t xml:space="preserve"> судді</w:t>
      </w:r>
      <w:r w:rsidR="00811E5B" w:rsidRPr="00C65CA2">
        <w:rPr>
          <w:bCs/>
          <w:spacing w:val="-2"/>
          <w:sz w:val="26"/>
          <w:szCs w:val="26"/>
          <w:lang w:val="uk-UA"/>
        </w:rPr>
        <w:t>в</w:t>
      </w:r>
      <w:r w:rsidR="00FE553A" w:rsidRPr="00C65CA2">
        <w:rPr>
          <w:bCs/>
          <w:spacing w:val="-2"/>
          <w:sz w:val="26"/>
          <w:szCs w:val="26"/>
          <w:lang w:val="uk-UA"/>
        </w:rPr>
        <w:t>. Судд</w:t>
      </w:r>
      <w:r w:rsidR="006B75AC">
        <w:rPr>
          <w:bCs/>
          <w:spacing w:val="-2"/>
          <w:sz w:val="26"/>
          <w:szCs w:val="26"/>
          <w:lang w:val="uk-UA"/>
        </w:rPr>
        <w:t>ю</w:t>
      </w:r>
      <w:r w:rsidR="00FE553A" w:rsidRPr="00C65CA2">
        <w:rPr>
          <w:bCs/>
          <w:spacing w:val="-2"/>
          <w:sz w:val="26"/>
          <w:szCs w:val="26"/>
          <w:lang w:val="uk-UA"/>
        </w:rPr>
        <w:t xml:space="preserve"> </w:t>
      </w:r>
      <w:r w:rsidR="00811E5B" w:rsidRPr="00C65CA2">
        <w:rPr>
          <w:bCs/>
          <w:spacing w:val="-2"/>
          <w:sz w:val="26"/>
          <w:szCs w:val="26"/>
          <w:lang w:val="uk-UA"/>
        </w:rPr>
        <w:t>Мандр</w:t>
      </w:r>
      <w:r w:rsidR="006B75AC">
        <w:rPr>
          <w:bCs/>
          <w:spacing w:val="-2"/>
          <w:sz w:val="26"/>
          <w:szCs w:val="26"/>
          <w:lang w:val="uk-UA"/>
        </w:rPr>
        <w:t>а</w:t>
      </w:r>
      <w:r w:rsidR="00811E5B" w:rsidRPr="00C65CA2">
        <w:rPr>
          <w:bCs/>
          <w:spacing w:val="-2"/>
          <w:sz w:val="26"/>
          <w:szCs w:val="26"/>
          <w:lang w:val="uk-UA"/>
        </w:rPr>
        <w:t> О.В. призначен</w:t>
      </w:r>
      <w:r w:rsidR="006B75AC">
        <w:rPr>
          <w:bCs/>
          <w:spacing w:val="-2"/>
          <w:sz w:val="26"/>
          <w:szCs w:val="26"/>
          <w:lang w:val="uk-UA"/>
        </w:rPr>
        <w:t>о на посаду</w:t>
      </w:r>
      <w:r w:rsidR="00811E5B" w:rsidRPr="00C65CA2">
        <w:rPr>
          <w:bCs/>
          <w:spacing w:val="-2"/>
          <w:sz w:val="26"/>
          <w:szCs w:val="26"/>
          <w:lang w:val="uk-UA"/>
        </w:rPr>
        <w:t xml:space="preserve"> Указом </w:t>
      </w:r>
      <w:r w:rsidR="006B75AC">
        <w:rPr>
          <w:bCs/>
          <w:spacing w:val="-2"/>
          <w:sz w:val="26"/>
          <w:szCs w:val="26"/>
          <w:lang w:val="uk-UA"/>
        </w:rPr>
        <w:t>П</w:t>
      </w:r>
      <w:r w:rsidR="00811E5B" w:rsidRPr="00C65CA2">
        <w:rPr>
          <w:bCs/>
          <w:spacing w:val="-2"/>
          <w:sz w:val="26"/>
          <w:szCs w:val="26"/>
          <w:lang w:val="uk-UA"/>
        </w:rPr>
        <w:t>резидента України від 29.09.2016 № 425/2016 «Про призначення суддів», повноваження судді припинилися у зв’язку з закінченням терміну призначення. Судд</w:t>
      </w:r>
      <w:r w:rsidR="006B75AC">
        <w:rPr>
          <w:bCs/>
          <w:spacing w:val="-2"/>
          <w:sz w:val="26"/>
          <w:szCs w:val="26"/>
          <w:lang w:val="uk-UA"/>
        </w:rPr>
        <w:t>ю</w:t>
      </w:r>
      <w:r w:rsidR="00811E5B" w:rsidRPr="00C65CA2">
        <w:rPr>
          <w:bCs/>
          <w:spacing w:val="-2"/>
          <w:sz w:val="26"/>
          <w:szCs w:val="26"/>
          <w:lang w:val="uk-UA"/>
        </w:rPr>
        <w:t xml:space="preserve"> Леськ</w:t>
      </w:r>
      <w:r w:rsidR="006B75AC">
        <w:rPr>
          <w:bCs/>
          <w:spacing w:val="-2"/>
          <w:sz w:val="26"/>
          <w:szCs w:val="26"/>
          <w:lang w:val="uk-UA"/>
        </w:rPr>
        <w:t>а</w:t>
      </w:r>
      <w:r w:rsidR="00811E5B" w:rsidRPr="00C65CA2">
        <w:rPr>
          <w:bCs/>
          <w:spacing w:val="-2"/>
          <w:sz w:val="26"/>
          <w:szCs w:val="26"/>
          <w:lang w:val="uk-UA"/>
        </w:rPr>
        <w:t xml:space="preserve"> М.О. </w:t>
      </w:r>
      <w:r w:rsidRPr="00C65CA2">
        <w:rPr>
          <w:bCs/>
          <w:spacing w:val="-2"/>
          <w:sz w:val="26"/>
          <w:szCs w:val="26"/>
          <w:lang w:val="uk-UA"/>
        </w:rPr>
        <w:t>відсторонен</w:t>
      </w:r>
      <w:r w:rsidR="006B75AC">
        <w:rPr>
          <w:bCs/>
          <w:spacing w:val="-2"/>
          <w:sz w:val="26"/>
          <w:szCs w:val="26"/>
          <w:lang w:val="uk-UA"/>
        </w:rPr>
        <w:t>о</w:t>
      </w:r>
      <w:r w:rsidRPr="00C65CA2">
        <w:rPr>
          <w:bCs/>
          <w:spacing w:val="-2"/>
          <w:sz w:val="26"/>
          <w:szCs w:val="26"/>
          <w:lang w:val="uk-UA"/>
        </w:rPr>
        <w:t xml:space="preserve"> від з</w:t>
      </w:r>
      <w:r w:rsidR="00811E5B" w:rsidRPr="00C65CA2">
        <w:rPr>
          <w:bCs/>
          <w:spacing w:val="-2"/>
          <w:sz w:val="26"/>
          <w:szCs w:val="26"/>
          <w:lang w:val="uk-UA"/>
        </w:rPr>
        <w:t>дійснення</w:t>
      </w:r>
      <w:r w:rsidR="00811E5B" w:rsidRPr="007E409A">
        <w:rPr>
          <w:bCs/>
          <w:spacing w:val="-2"/>
          <w:sz w:val="10"/>
          <w:szCs w:val="10"/>
          <w:lang w:val="uk-UA"/>
        </w:rPr>
        <w:t xml:space="preserve"> </w:t>
      </w:r>
      <w:r w:rsidR="00811E5B" w:rsidRPr="00C65CA2">
        <w:rPr>
          <w:bCs/>
          <w:spacing w:val="-2"/>
          <w:sz w:val="26"/>
          <w:szCs w:val="26"/>
          <w:lang w:val="uk-UA"/>
        </w:rPr>
        <w:t>правосуддя</w:t>
      </w:r>
      <w:r w:rsidR="00811E5B" w:rsidRPr="007E409A">
        <w:rPr>
          <w:bCs/>
          <w:spacing w:val="-2"/>
          <w:sz w:val="10"/>
          <w:szCs w:val="10"/>
          <w:lang w:val="uk-UA"/>
        </w:rPr>
        <w:t xml:space="preserve"> </w:t>
      </w:r>
      <w:r w:rsidRPr="00C65CA2">
        <w:rPr>
          <w:bCs/>
          <w:spacing w:val="-2"/>
          <w:sz w:val="26"/>
          <w:szCs w:val="26"/>
          <w:lang w:val="uk-UA"/>
        </w:rPr>
        <w:t>у</w:t>
      </w:r>
      <w:r w:rsidRPr="007E409A">
        <w:rPr>
          <w:bCs/>
          <w:spacing w:val="-2"/>
          <w:sz w:val="10"/>
          <w:szCs w:val="10"/>
          <w:lang w:val="uk-UA"/>
        </w:rPr>
        <w:t xml:space="preserve"> </w:t>
      </w:r>
      <w:r w:rsidRPr="00C65CA2">
        <w:rPr>
          <w:bCs/>
          <w:spacing w:val="-2"/>
          <w:sz w:val="26"/>
          <w:szCs w:val="26"/>
          <w:lang w:val="uk-UA"/>
        </w:rPr>
        <w:t>зв’язку з притягненням до</w:t>
      </w:r>
      <w:r w:rsidR="00811E5B" w:rsidRPr="00C65CA2">
        <w:rPr>
          <w:bCs/>
          <w:spacing w:val="-2"/>
          <w:sz w:val="26"/>
          <w:szCs w:val="26"/>
          <w:lang w:val="uk-UA"/>
        </w:rPr>
        <w:t xml:space="preserve"> кримінальної відповідальності.</w:t>
      </w:r>
      <w:r w:rsidR="00C65CA2">
        <w:rPr>
          <w:bCs/>
          <w:spacing w:val="-2"/>
          <w:sz w:val="26"/>
          <w:szCs w:val="26"/>
          <w:lang w:val="uk-UA"/>
        </w:rPr>
        <w:t xml:space="preserve"> На</w:t>
      </w:r>
      <w:r w:rsidR="00C65CA2" w:rsidRPr="00C65CA2">
        <w:rPr>
          <w:bCs/>
          <w:spacing w:val="-2"/>
          <w:sz w:val="26"/>
          <w:szCs w:val="26"/>
          <w:lang w:val="uk-UA"/>
        </w:rPr>
        <w:t xml:space="preserve"> </w:t>
      </w:r>
      <w:r w:rsidR="00C65CA2">
        <w:rPr>
          <w:bCs/>
          <w:spacing w:val="-2"/>
          <w:sz w:val="26"/>
          <w:szCs w:val="26"/>
          <w:lang w:val="uk-UA"/>
        </w:rPr>
        <w:t>думку</w:t>
      </w:r>
      <w:r w:rsidR="00955D3D" w:rsidRPr="007E409A">
        <w:rPr>
          <w:bCs/>
          <w:spacing w:val="-2"/>
          <w:sz w:val="10"/>
          <w:szCs w:val="10"/>
          <w:lang w:val="uk-UA"/>
        </w:rPr>
        <w:t xml:space="preserve"> </w:t>
      </w:r>
      <w:r w:rsidR="00955D3D" w:rsidRPr="00C65CA2">
        <w:rPr>
          <w:bCs/>
          <w:spacing w:val="-2"/>
          <w:sz w:val="26"/>
          <w:szCs w:val="26"/>
          <w:lang w:val="uk-UA"/>
        </w:rPr>
        <w:t>ДСА</w:t>
      </w:r>
      <w:r w:rsidR="00955D3D" w:rsidRPr="007E409A">
        <w:rPr>
          <w:bCs/>
          <w:spacing w:val="-2"/>
          <w:sz w:val="10"/>
          <w:szCs w:val="10"/>
          <w:lang w:val="uk-UA"/>
        </w:rPr>
        <w:t xml:space="preserve"> </w:t>
      </w:r>
      <w:r w:rsidR="00955D3D" w:rsidRPr="00C65CA2">
        <w:rPr>
          <w:bCs/>
          <w:spacing w:val="-2"/>
          <w:sz w:val="26"/>
          <w:szCs w:val="26"/>
          <w:lang w:val="uk-UA"/>
        </w:rPr>
        <w:t>України,</w:t>
      </w:r>
      <w:r w:rsidR="00C65CA2" w:rsidRPr="007E409A">
        <w:rPr>
          <w:bCs/>
          <w:spacing w:val="-2"/>
          <w:sz w:val="10"/>
          <w:szCs w:val="10"/>
          <w:lang w:val="uk-UA"/>
        </w:rPr>
        <w:t xml:space="preserve"> </w:t>
      </w:r>
      <w:r w:rsidR="00C65CA2">
        <w:rPr>
          <w:bCs/>
          <w:spacing w:val="-2"/>
          <w:sz w:val="26"/>
          <w:szCs w:val="26"/>
          <w:lang w:val="uk-UA"/>
        </w:rPr>
        <w:t>зазначене</w:t>
      </w:r>
      <w:r w:rsidR="00955D3D" w:rsidRPr="00C65CA2">
        <w:rPr>
          <w:bCs/>
          <w:spacing w:val="-2"/>
          <w:sz w:val="26"/>
          <w:szCs w:val="26"/>
          <w:lang w:val="uk-UA"/>
        </w:rPr>
        <w:t xml:space="preserve"> унеможливлює </w:t>
      </w:r>
      <w:r w:rsidR="00C65CA2" w:rsidRPr="00C65CA2">
        <w:rPr>
          <w:bCs/>
          <w:spacing w:val="-2"/>
          <w:sz w:val="26"/>
          <w:szCs w:val="26"/>
          <w:lang w:val="uk-UA"/>
        </w:rPr>
        <w:t>здійснення</w:t>
      </w:r>
      <w:r w:rsidR="00955D3D" w:rsidRPr="00C65CA2">
        <w:rPr>
          <w:bCs/>
          <w:spacing w:val="-2"/>
          <w:sz w:val="26"/>
          <w:szCs w:val="26"/>
          <w:lang w:val="uk-UA"/>
        </w:rPr>
        <w:t xml:space="preserve"> правосуддя в </w:t>
      </w:r>
      <w:r w:rsidR="00955D3D" w:rsidRPr="00C65CA2">
        <w:rPr>
          <w:spacing w:val="-2"/>
          <w:sz w:val="26"/>
          <w:szCs w:val="26"/>
          <w:lang w:val="uk-UA"/>
        </w:rPr>
        <w:t>Чуднівському районному суді Житомирської області.</w:t>
      </w:r>
    </w:p>
    <w:p w:rsidR="007B442D" w:rsidRPr="00FF5DAC" w:rsidRDefault="007B442D" w:rsidP="00955D3D">
      <w:pPr>
        <w:tabs>
          <w:tab w:val="right" w:pos="9354"/>
        </w:tabs>
        <w:autoSpaceDE w:val="0"/>
        <w:autoSpaceDN w:val="0"/>
        <w:adjustRightInd w:val="0"/>
        <w:spacing w:line="312" w:lineRule="exact"/>
        <w:ind w:firstLine="709"/>
        <w:jc w:val="both"/>
        <w:rPr>
          <w:sz w:val="26"/>
          <w:szCs w:val="26"/>
          <w:lang w:val="uk-UA"/>
        </w:rPr>
      </w:pPr>
      <w:r w:rsidRPr="00FF5DAC">
        <w:rPr>
          <w:bCs/>
          <w:sz w:val="26"/>
          <w:szCs w:val="26"/>
          <w:lang w:val="uk-UA"/>
        </w:rPr>
        <w:t xml:space="preserve">За інформацією ДСА України, відрядження двох суддів до </w:t>
      </w:r>
      <w:r w:rsidRPr="00FF5DAC">
        <w:rPr>
          <w:sz w:val="26"/>
          <w:szCs w:val="26"/>
          <w:lang w:val="uk-UA"/>
        </w:rPr>
        <w:t xml:space="preserve">Чуднівського районного суду Житомирської області дозволить відновити доступ до правосуддя в цьому суді, </w:t>
      </w:r>
      <w:r w:rsidR="006B75AC">
        <w:rPr>
          <w:sz w:val="26"/>
          <w:szCs w:val="26"/>
          <w:lang w:val="uk-UA"/>
        </w:rPr>
        <w:t>водночас</w:t>
      </w:r>
      <w:r w:rsidRPr="00FF5DAC">
        <w:rPr>
          <w:sz w:val="26"/>
          <w:szCs w:val="26"/>
          <w:lang w:val="uk-UA"/>
        </w:rPr>
        <w:t xml:space="preserve"> кількість суддів Чуднівського районного суду Житомирської області перевищуватиме</w:t>
      </w:r>
      <w:r w:rsidR="006B75AC">
        <w:rPr>
          <w:sz w:val="26"/>
          <w:szCs w:val="26"/>
          <w:lang w:val="uk-UA"/>
        </w:rPr>
        <w:t xml:space="preserve"> штатну</w:t>
      </w:r>
      <w:r w:rsidRPr="00FF5DAC">
        <w:rPr>
          <w:sz w:val="26"/>
          <w:szCs w:val="26"/>
          <w:lang w:val="uk-UA"/>
        </w:rPr>
        <w:t xml:space="preserve"> кількість суддів, визначену рішенням Вищої ради правосуддя</w:t>
      </w:r>
      <w:r w:rsidR="006B75AC">
        <w:rPr>
          <w:sz w:val="26"/>
          <w:szCs w:val="26"/>
          <w:lang w:val="uk-UA"/>
        </w:rPr>
        <w:t>,</w:t>
      </w:r>
      <w:r w:rsidRPr="00FF5DAC">
        <w:rPr>
          <w:sz w:val="26"/>
          <w:szCs w:val="26"/>
          <w:lang w:val="uk-UA"/>
        </w:rPr>
        <w:t xml:space="preserve"> на одну посаду.</w:t>
      </w:r>
    </w:p>
    <w:p w:rsidR="004F0B1A" w:rsidRPr="00FF5DAC" w:rsidRDefault="004F0B1A" w:rsidP="00955D3D">
      <w:pPr>
        <w:tabs>
          <w:tab w:val="right" w:pos="9354"/>
        </w:tabs>
        <w:autoSpaceDE w:val="0"/>
        <w:autoSpaceDN w:val="0"/>
        <w:adjustRightInd w:val="0"/>
        <w:spacing w:line="312" w:lineRule="exact"/>
        <w:ind w:firstLine="709"/>
        <w:jc w:val="both"/>
        <w:rPr>
          <w:bCs/>
          <w:sz w:val="26"/>
          <w:szCs w:val="26"/>
          <w:lang w:val="uk-UA"/>
        </w:rPr>
      </w:pPr>
      <w:r w:rsidRPr="00FF5DAC">
        <w:rPr>
          <w:bCs/>
          <w:sz w:val="26"/>
          <w:szCs w:val="26"/>
          <w:lang w:val="uk-UA"/>
        </w:rPr>
        <w:t>ДСА</w:t>
      </w:r>
      <w:r w:rsidRPr="007E409A">
        <w:rPr>
          <w:bCs/>
          <w:sz w:val="10"/>
          <w:szCs w:val="10"/>
          <w:lang w:val="uk-UA"/>
        </w:rPr>
        <w:t xml:space="preserve"> </w:t>
      </w:r>
      <w:r w:rsidRPr="00FF5DAC">
        <w:rPr>
          <w:bCs/>
          <w:sz w:val="26"/>
          <w:szCs w:val="26"/>
          <w:lang w:val="uk-UA"/>
        </w:rPr>
        <w:t>України</w:t>
      </w:r>
      <w:r w:rsidRPr="007E409A">
        <w:rPr>
          <w:bCs/>
          <w:sz w:val="10"/>
          <w:szCs w:val="10"/>
          <w:lang w:val="uk-UA"/>
        </w:rPr>
        <w:t xml:space="preserve"> </w:t>
      </w:r>
      <w:r w:rsidRPr="00FF5DAC">
        <w:rPr>
          <w:bCs/>
          <w:sz w:val="26"/>
          <w:szCs w:val="26"/>
          <w:lang w:val="uk-UA"/>
        </w:rPr>
        <w:t>також</w:t>
      </w:r>
      <w:r w:rsidRPr="007E409A">
        <w:rPr>
          <w:bCs/>
          <w:sz w:val="10"/>
          <w:szCs w:val="10"/>
          <w:lang w:val="uk-UA"/>
        </w:rPr>
        <w:t xml:space="preserve"> </w:t>
      </w:r>
      <w:r w:rsidRPr="00FF5DAC">
        <w:rPr>
          <w:bCs/>
          <w:sz w:val="26"/>
          <w:szCs w:val="26"/>
          <w:lang w:val="uk-UA"/>
        </w:rPr>
        <w:t>наголошує,</w:t>
      </w:r>
      <w:r w:rsidRPr="007E409A">
        <w:rPr>
          <w:bCs/>
          <w:sz w:val="10"/>
          <w:szCs w:val="10"/>
          <w:lang w:val="uk-UA"/>
        </w:rPr>
        <w:t xml:space="preserve"> </w:t>
      </w:r>
      <w:r w:rsidRPr="00FF5DAC">
        <w:rPr>
          <w:bCs/>
          <w:sz w:val="26"/>
          <w:szCs w:val="26"/>
          <w:lang w:val="uk-UA"/>
        </w:rPr>
        <w:t>що відрядження суддів із судів, територіальну підсудність яких змінено, не вплине на доступ до правосуддя в цих судах.</w:t>
      </w:r>
    </w:p>
    <w:p w:rsidR="004F0B1A" w:rsidRPr="00955D3D" w:rsidRDefault="004F0B1A" w:rsidP="00955D3D">
      <w:pPr>
        <w:tabs>
          <w:tab w:val="right" w:pos="9354"/>
        </w:tabs>
        <w:autoSpaceDE w:val="0"/>
        <w:autoSpaceDN w:val="0"/>
        <w:adjustRightInd w:val="0"/>
        <w:spacing w:line="312" w:lineRule="exact"/>
        <w:ind w:firstLine="708"/>
        <w:jc w:val="both"/>
        <w:rPr>
          <w:bCs/>
          <w:spacing w:val="-2"/>
          <w:sz w:val="26"/>
          <w:szCs w:val="26"/>
          <w:lang w:val="uk-UA"/>
        </w:rPr>
      </w:pPr>
      <w:r w:rsidRPr="00955D3D">
        <w:rPr>
          <w:bCs/>
          <w:spacing w:val="-2"/>
          <w:sz w:val="26"/>
          <w:szCs w:val="26"/>
          <w:lang w:val="uk-UA"/>
        </w:rPr>
        <w:t xml:space="preserve">Відповідно до протоколу розподілу між членами Комісії від </w:t>
      </w:r>
      <w:r w:rsidR="005E294E" w:rsidRPr="00955D3D">
        <w:rPr>
          <w:bCs/>
          <w:spacing w:val="-2"/>
          <w:sz w:val="26"/>
          <w:szCs w:val="26"/>
          <w:lang w:val="uk-UA"/>
        </w:rPr>
        <w:t>19</w:t>
      </w:r>
      <w:r w:rsidRPr="00955D3D">
        <w:rPr>
          <w:bCs/>
          <w:spacing w:val="-2"/>
          <w:sz w:val="26"/>
          <w:szCs w:val="26"/>
          <w:lang w:val="uk-UA"/>
        </w:rPr>
        <w:t>.</w:t>
      </w:r>
      <w:r w:rsidR="005E294E" w:rsidRPr="00955D3D">
        <w:rPr>
          <w:bCs/>
          <w:spacing w:val="-2"/>
          <w:sz w:val="26"/>
          <w:szCs w:val="26"/>
          <w:lang w:val="uk-UA"/>
        </w:rPr>
        <w:t>10</w:t>
      </w:r>
      <w:r w:rsidRPr="00955D3D">
        <w:rPr>
          <w:bCs/>
          <w:spacing w:val="-2"/>
          <w:sz w:val="26"/>
          <w:szCs w:val="26"/>
          <w:lang w:val="uk-UA"/>
        </w:rPr>
        <w:t>.2023 доповідачем</w:t>
      </w:r>
      <w:r w:rsidRPr="007E409A">
        <w:rPr>
          <w:bCs/>
          <w:spacing w:val="-2"/>
          <w:sz w:val="10"/>
          <w:szCs w:val="10"/>
          <w:lang w:val="uk-UA"/>
        </w:rPr>
        <w:t xml:space="preserve"> </w:t>
      </w:r>
      <w:r w:rsidRPr="00955D3D">
        <w:rPr>
          <w:bCs/>
          <w:spacing w:val="-2"/>
          <w:sz w:val="26"/>
          <w:szCs w:val="26"/>
          <w:lang w:val="uk-UA"/>
        </w:rPr>
        <w:t>за</w:t>
      </w:r>
      <w:r w:rsidRPr="007E409A">
        <w:rPr>
          <w:bCs/>
          <w:spacing w:val="-2"/>
          <w:sz w:val="10"/>
          <w:szCs w:val="10"/>
          <w:lang w:val="uk-UA"/>
        </w:rPr>
        <w:t xml:space="preserve"> </w:t>
      </w:r>
      <w:r w:rsidRPr="00955D3D">
        <w:rPr>
          <w:bCs/>
          <w:spacing w:val="-2"/>
          <w:sz w:val="26"/>
          <w:szCs w:val="26"/>
          <w:lang w:val="uk-UA"/>
        </w:rPr>
        <w:t>повідомленням</w:t>
      </w:r>
      <w:r w:rsidRPr="007E409A">
        <w:rPr>
          <w:bCs/>
          <w:spacing w:val="-2"/>
          <w:sz w:val="10"/>
          <w:szCs w:val="10"/>
          <w:lang w:val="uk-UA"/>
        </w:rPr>
        <w:t xml:space="preserve"> </w:t>
      </w:r>
      <w:r w:rsidRPr="00955D3D">
        <w:rPr>
          <w:bCs/>
          <w:spacing w:val="-2"/>
          <w:sz w:val="26"/>
          <w:szCs w:val="26"/>
          <w:lang w:val="uk-UA"/>
        </w:rPr>
        <w:t xml:space="preserve">ДСА України про необхідність розгляду питання щодо відрядження судді до </w:t>
      </w:r>
      <w:r w:rsidR="005E294E" w:rsidRPr="00955D3D">
        <w:rPr>
          <w:spacing w:val="-2"/>
          <w:sz w:val="26"/>
          <w:szCs w:val="26"/>
          <w:lang w:val="uk-UA"/>
        </w:rPr>
        <w:t xml:space="preserve">Чуднівського районного суду Житомирської області </w:t>
      </w:r>
      <w:r w:rsidRPr="00955D3D">
        <w:rPr>
          <w:bCs/>
          <w:spacing w:val="-2"/>
          <w:sz w:val="26"/>
          <w:szCs w:val="26"/>
          <w:lang w:val="uk-UA"/>
        </w:rPr>
        <w:t>(єдиний унікальний номер справи 32дпс</w:t>
      </w:r>
      <w:r w:rsidR="006B75AC">
        <w:rPr>
          <w:bCs/>
          <w:spacing w:val="-2"/>
          <w:sz w:val="26"/>
          <w:szCs w:val="26"/>
          <w:lang w:val="uk-UA"/>
        </w:rPr>
        <w:t>-</w:t>
      </w:r>
      <w:r w:rsidR="005E294E" w:rsidRPr="00955D3D">
        <w:rPr>
          <w:bCs/>
          <w:spacing w:val="-2"/>
          <w:sz w:val="26"/>
          <w:szCs w:val="26"/>
          <w:lang w:val="uk-UA"/>
        </w:rPr>
        <w:t>690</w:t>
      </w:r>
      <w:r w:rsidRPr="00955D3D">
        <w:rPr>
          <w:bCs/>
          <w:spacing w:val="-2"/>
          <w:sz w:val="26"/>
          <w:szCs w:val="26"/>
          <w:lang w:val="uk-UA"/>
        </w:rPr>
        <w:t xml:space="preserve">/23) визначено члена Комісії </w:t>
      </w:r>
      <w:r w:rsidR="005E294E" w:rsidRPr="00955D3D">
        <w:rPr>
          <w:bCs/>
          <w:spacing w:val="-2"/>
          <w:sz w:val="26"/>
          <w:szCs w:val="26"/>
          <w:lang w:val="uk-UA"/>
        </w:rPr>
        <w:t>Омельяна</w:t>
      </w:r>
      <w:r w:rsidRPr="00955D3D">
        <w:rPr>
          <w:bCs/>
          <w:spacing w:val="-2"/>
          <w:sz w:val="26"/>
          <w:szCs w:val="26"/>
          <w:lang w:val="uk-UA"/>
        </w:rPr>
        <w:t> </w:t>
      </w:r>
      <w:r w:rsidR="005E294E" w:rsidRPr="00955D3D">
        <w:rPr>
          <w:bCs/>
          <w:spacing w:val="-2"/>
          <w:sz w:val="26"/>
          <w:szCs w:val="26"/>
          <w:lang w:val="uk-UA"/>
        </w:rPr>
        <w:t>О</w:t>
      </w:r>
      <w:r w:rsidRPr="00955D3D">
        <w:rPr>
          <w:bCs/>
          <w:spacing w:val="-2"/>
          <w:sz w:val="26"/>
          <w:szCs w:val="26"/>
          <w:lang w:val="uk-UA"/>
        </w:rPr>
        <w:t>.</w:t>
      </w:r>
      <w:r w:rsidR="005E294E" w:rsidRPr="00955D3D">
        <w:rPr>
          <w:bCs/>
          <w:spacing w:val="-2"/>
          <w:sz w:val="26"/>
          <w:szCs w:val="26"/>
          <w:lang w:val="uk-UA"/>
        </w:rPr>
        <w:t>С</w:t>
      </w:r>
      <w:r w:rsidRPr="00955D3D">
        <w:rPr>
          <w:bCs/>
          <w:spacing w:val="-2"/>
          <w:sz w:val="26"/>
          <w:szCs w:val="26"/>
          <w:lang w:val="uk-UA"/>
        </w:rPr>
        <w:t>.</w:t>
      </w:r>
    </w:p>
    <w:p w:rsidR="004F0B1A" w:rsidRPr="00FF5DAC" w:rsidRDefault="004F0B1A" w:rsidP="00955D3D">
      <w:pPr>
        <w:tabs>
          <w:tab w:val="right" w:pos="9354"/>
        </w:tabs>
        <w:autoSpaceDE w:val="0"/>
        <w:autoSpaceDN w:val="0"/>
        <w:adjustRightInd w:val="0"/>
        <w:spacing w:line="312" w:lineRule="exact"/>
        <w:ind w:firstLine="709"/>
        <w:jc w:val="both"/>
        <w:rPr>
          <w:bCs/>
          <w:sz w:val="26"/>
          <w:szCs w:val="26"/>
          <w:lang w:val="uk-UA"/>
        </w:rPr>
      </w:pPr>
      <w:r w:rsidRPr="00FF5DAC">
        <w:rPr>
          <w:bCs/>
          <w:sz w:val="26"/>
          <w:szCs w:val="26"/>
          <w:lang w:val="uk-UA"/>
        </w:rPr>
        <w:lastRenderedPageBreak/>
        <w:t xml:space="preserve">На офіційному вебсайті Комісії </w:t>
      </w:r>
      <w:r w:rsidR="00187335" w:rsidRPr="00FF5DAC">
        <w:rPr>
          <w:bCs/>
          <w:sz w:val="26"/>
          <w:szCs w:val="26"/>
          <w:lang w:val="uk-UA"/>
        </w:rPr>
        <w:t>24</w:t>
      </w:r>
      <w:r w:rsidR="00F06584" w:rsidRPr="00FF5DAC">
        <w:rPr>
          <w:bCs/>
          <w:sz w:val="26"/>
          <w:szCs w:val="26"/>
          <w:lang w:val="uk-UA"/>
        </w:rPr>
        <w:t>.</w:t>
      </w:r>
      <w:r w:rsidR="00187335" w:rsidRPr="00FF5DAC">
        <w:rPr>
          <w:bCs/>
          <w:sz w:val="26"/>
          <w:szCs w:val="26"/>
          <w:lang w:val="uk-UA"/>
        </w:rPr>
        <w:t>10</w:t>
      </w:r>
      <w:r w:rsidRPr="00FF5DAC">
        <w:rPr>
          <w:bCs/>
          <w:sz w:val="26"/>
          <w:szCs w:val="26"/>
          <w:lang w:val="uk-UA"/>
        </w:rPr>
        <w:t xml:space="preserve">.2023 опубліковано оголошення </w:t>
      </w:r>
      <w:r w:rsidR="00EF4744" w:rsidRPr="00FF5DAC">
        <w:rPr>
          <w:bCs/>
          <w:sz w:val="26"/>
          <w:szCs w:val="26"/>
          <w:lang w:val="uk-UA"/>
        </w:rPr>
        <w:t xml:space="preserve">щодо </w:t>
      </w:r>
      <w:r w:rsidRPr="00FF5DAC">
        <w:rPr>
          <w:bCs/>
          <w:sz w:val="26"/>
          <w:szCs w:val="26"/>
          <w:lang w:val="uk-UA"/>
        </w:rPr>
        <w:t xml:space="preserve">призначення до розгляду </w:t>
      </w:r>
      <w:r w:rsidR="00F06584" w:rsidRPr="00FF5DAC">
        <w:rPr>
          <w:bCs/>
          <w:sz w:val="26"/>
          <w:szCs w:val="26"/>
          <w:lang w:val="uk-UA"/>
        </w:rPr>
        <w:t>питання про відрядження суддів д</w:t>
      </w:r>
      <w:r w:rsidRPr="00FF5DAC">
        <w:rPr>
          <w:bCs/>
          <w:sz w:val="26"/>
          <w:szCs w:val="26"/>
          <w:lang w:val="uk-UA"/>
        </w:rPr>
        <w:t xml:space="preserve">о </w:t>
      </w:r>
      <w:r w:rsidR="00187335" w:rsidRPr="00FF5DAC">
        <w:rPr>
          <w:sz w:val="26"/>
          <w:szCs w:val="26"/>
          <w:lang w:val="uk-UA"/>
        </w:rPr>
        <w:t>Чуднівського районного</w:t>
      </w:r>
      <w:r w:rsidR="00187335" w:rsidRPr="007E409A">
        <w:rPr>
          <w:sz w:val="10"/>
          <w:szCs w:val="10"/>
          <w:lang w:val="uk-UA"/>
        </w:rPr>
        <w:t xml:space="preserve"> </w:t>
      </w:r>
      <w:r w:rsidR="00187335" w:rsidRPr="00FF5DAC">
        <w:rPr>
          <w:sz w:val="26"/>
          <w:szCs w:val="26"/>
          <w:lang w:val="uk-UA"/>
        </w:rPr>
        <w:t>суду</w:t>
      </w:r>
      <w:r w:rsidR="00187335" w:rsidRPr="007E409A">
        <w:rPr>
          <w:sz w:val="10"/>
          <w:szCs w:val="10"/>
          <w:lang w:val="uk-UA"/>
        </w:rPr>
        <w:t xml:space="preserve"> </w:t>
      </w:r>
      <w:r w:rsidR="00187335" w:rsidRPr="00FF5DAC">
        <w:rPr>
          <w:sz w:val="26"/>
          <w:szCs w:val="26"/>
          <w:lang w:val="uk-UA"/>
        </w:rPr>
        <w:t xml:space="preserve">Житомирської області </w:t>
      </w:r>
      <w:r w:rsidRPr="00FF5DAC">
        <w:rPr>
          <w:bCs/>
          <w:sz w:val="26"/>
          <w:szCs w:val="26"/>
          <w:lang w:val="uk-UA"/>
        </w:rPr>
        <w:t xml:space="preserve">на </w:t>
      </w:r>
      <w:r w:rsidR="00187335" w:rsidRPr="00FF5DAC">
        <w:rPr>
          <w:bCs/>
          <w:sz w:val="26"/>
          <w:szCs w:val="26"/>
          <w:lang w:val="uk-UA"/>
        </w:rPr>
        <w:t>15</w:t>
      </w:r>
      <w:r w:rsidR="00F06584" w:rsidRPr="00FF5DAC">
        <w:rPr>
          <w:bCs/>
          <w:sz w:val="26"/>
          <w:szCs w:val="26"/>
          <w:lang w:val="uk-UA"/>
        </w:rPr>
        <w:t>.</w:t>
      </w:r>
      <w:r w:rsidR="00187335" w:rsidRPr="00FF5DAC">
        <w:rPr>
          <w:bCs/>
          <w:sz w:val="26"/>
          <w:szCs w:val="26"/>
          <w:lang w:val="uk-UA"/>
        </w:rPr>
        <w:t>11</w:t>
      </w:r>
      <w:r w:rsidRPr="00FF5DAC">
        <w:rPr>
          <w:bCs/>
          <w:sz w:val="26"/>
          <w:szCs w:val="26"/>
          <w:lang w:val="uk-UA"/>
        </w:rPr>
        <w:t>.2023</w:t>
      </w:r>
      <w:r w:rsidR="006B75AC">
        <w:rPr>
          <w:bCs/>
          <w:sz w:val="26"/>
          <w:szCs w:val="26"/>
          <w:lang w:val="uk-UA"/>
        </w:rPr>
        <w:t>, у якому вказано</w:t>
      </w:r>
      <w:r w:rsidR="00DA3BB5" w:rsidRPr="00FF5DAC">
        <w:rPr>
          <w:bCs/>
          <w:sz w:val="26"/>
          <w:szCs w:val="26"/>
          <w:lang w:val="uk-UA"/>
        </w:rPr>
        <w:t xml:space="preserve"> строк </w:t>
      </w:r>
      <w:r w:rsidR="00FF5DAC">
        <w:rPr>
          <w:bCs/>
          <w:sz w:val="26"/>
          <w:szCs w:val="26"/>
          <w:lang w:val="uk-UA"/>
        </w:rPr>
        <w:t>подання</w:t>
      </w:r>
      <w:r w:rsidR="00DA3BB5" w:rsidRPr="00FF5DAC">
        <w:rPr>
          <w:bCs/>
          <w:sz w:val="26"/>
          <w:szCs w:val="26"/>
          <w:lang w:val="uk-UA"/>
        </w:rPr>
        <w:t xml:space="preserve"> суддями згоди на відрядження</w:t>
      </w:r>
      <w:r w:rsidR="006B75AC">
        <w:rPr>
          <w:bCs/>
          <w:sz w:val="26"/>
          <w:szCs w:val="26"/>
          <w:lang w:val="uk-UA"/>
        </w:rPr>
        <w:t xml:space="preserve"> — </w:t>
      </w:r>
      <w:r w:rsidR="00DA3BB5" w:rsidRPr="00FF5DAC">
        <w:rPr>
          <w:bCs/>
          <w:sz w:val="26"/>
          <w:szCs w:val="26"/>
          <w:lang w:val="uk-UA"/>
        </w:rPr>
        <w:t>до 31.10.2023</w:t>
      </w:r>
      <w:r w:rsidRPr="00FF5DAC">
        <w:rPr>
          <w:bCs/>
          <w:sz w:val="26"/>
          <w:szCs w:val="26"/>
          <w:lang w:val="uk-UA"/>
        </w:rPr>
        <w:t>.</w:t>
      </w:r>
    </w:p>
    <w:p w:rsidR="004F0B1A" w:rsidRPr="00FF5DAC" w:rsidRDefault="004F0B1A" w:rsidP="00955D3D">
      <w:pPr>
        <w:tabs>
          <w:tab w:val="right" w:pos="9354"/>
        </w:tabs>
        <w:autoSpaceDE w:val="0"/>
        <w:autoSpaceDN w:val="0"/>
        <w:adjustRightInd w:val="0"/>
        <w:spacing w:line="312" w:lineRule="exact"/>
        <w:ind w:firstLine="709"/>
        <w:jc w:val="both"/>
        <w:rPr>
          <w:bCs/>
          <w:sz w:val="26"/>
          <w:szCs w:val="26"/>
          <w:lang w:val="uk-UA"/>
        </w:rPr>
      </w:pPr>
      <w:r w:rsidRPr="00FF5DAC">
        <w:rPr>
          <w:bCs/>
          <w:sz w:val="26"/>
          <w:szCs w:val="26"/>
          <w:lang w:val="uk-UA"/>
        </w:rPr>
        <w:t xml:space="preserve">Станом на </w:t>
      </w:r>
      <w:r w:rsidR="00187335" w:rsidRPr="00FF5DAC">
        <w:rPr>
          <w:bCs/>
          <w:sz w:val="26"/>
          <w:szCs w:val="26"/>
          <w:lang w:val="uk-UA"/>
        </w:rPr>
        <w:t>15</w:t>
      </w:r>
      <w:r w:rsidR="00F06584" w:rsidRPr="00FF5DAC">
        <w:rPr>
          <w:bCs/>
          <w:sz w:val="26"/>
          <w:szCs w:val="26"/>
          <w:lang w:val="uk-UA"/>
        </w:rPr>
        <w:t>.</w:t>
      </w:r>
      <w:r w:rsidR="00187335" w:rsidRPr="00FF5DAC">
        <w:rPr>
          <w:bCs/>
          <w:sz w:val="26"/>
          <w:szCs w:val="26"/>
          <w:lang w:val="uk-UA"/>
        </w:rPr>
        <w:t>11</w:t>
      </w:r>
      <w:r w:rsidRPr="00FF5DAC">
        <w:rPr>
          <w:bCs/>
          <w:sz w:val="26"/>
          <w:szCs w:val="26"/>
          <w:lang w:val="uk-UA"/>
        </w:rPr>
        <w:t xml:space="preserve">.2023 до Комісії не надходили </w:t>
      </w:r>
      <w:r w:rsidRPr="00FF5DAC">
        <w:rPr>
          <w:sz w:val="26"/>
          <w:szCs w:val="26"/>
          <w:shd w:val="clear" w:color="auto" w:fill="FFFFFF"/>
          <w:lang w:val="uk-UA"/>
        </w:rPr>
        <w:t>згоди суддів, які виявили бажання</w:t>
      </w:r>
      <w:r w:rsidRPr="007E409A">
        <w:rPr>
          <w:sz w:val="10"/>
          <w:szCs w:val="10"/>
          <w:shd w:val="clear" w:color="auto" w:fill="FFFFFF"/>
          <w:lang w:val="uk-UA"/>
        </w:rPr>
        <w:t xml:space="preserve"> </w:t>
      </w:r>
      <w:r w:rsidRPr="00FF5DAC">
        <w:rPr>
          <w:sz w:val="26"/>
          <w:szCs w:val="26"/>
          <w:shd w:val="clear" w:color="auto" w:fill="FFFFFF"/>
          <w:lang w:val="uk-UA"/>
        </w:rPr>
        <w:t>бути</w:t>
      </w:r>
      <w:r w:rsidRPr="007E409A">
        <w:rPr>
          <w:sz w:val="10"/>
          <w:szCs w:val="10"/>
          <w:shd w:val="clear" w:color="auto" w:fill="FFFFFF"/>
          <w:lang w:val="uk-UA"/>
        </w:rPr>
        <w:t xml:space="preserve"> </w:t>
      </w:r>
      <w:r w:rsidRPr="00FF5DAC">
        <w:rPr>
          <w:sz w:val="26"/>
          <w:szCs w:val="26"/>
          <w:shd w:val="clear" w:color="auto" w:fill="FFFFFF"/>
          <w:lang w:val="uk-UA"/>
        </w:rPr>
        <w:t>відрядженими</w:t>
      </w:r>
      <w:r w:rsidRPr="007E409A">
        <w:rPr>
          <w:sz w:val="10"/>
          <w:szCs w:val="10"/>
          <w:shd w:val="clear" w:color="auto" w:fill="FFFFFF"/>
          <w:lang w:val="uk-UA"/>
        </w:rPr>
        <w:t xml:space="preserve"> </w:t>
      </w:r>
      <w:r w:rsidRPr="00FF5DAC">
        <w:rPr>
          <w:sz w:val="26"/>
          <w:szCs w:val="26"/>
          <w:shd w:val="clear" w:color="auto" w:fill="FFFFFF"/>
          <w:lang w:val="uk-UA"/>
        </w:rPr>
        <w:t xml:space="preserve">до </w:t>
      </w:r>
      <w:r w:rsidR="00187335" w:rsidRPr="00FF5DAC">
        <w:rPr>
          <w:sz w:val="26"/>
          <w:szCs w:val="26"/>
          <w:lang w:val="uk-UA"/>
        </w:rPr>
        <w:t>Чуднівського районного суду Житомирської області</w:t>
      </w:r>
      <w:r w:rsidRPr="00FF5DAC">
        <w:rPr>
          <w:sz w:val="26"/>
          <w:szCs w:val="26"/>
          <w:shd w:val="clear" w:color="auto" w:fill="FFFFFF"/>
          <w:lang w:val="uk-UA"/>
        </w:rPr>
        <w:t>.</w:t>
      </w:r>
    </w:p>
    <w:p w:rsidR="004F0B1A" w:rsidRPr="00FF5DAC" w:rsidRDefault="004F0B1A" w:rsidP="00955D3D">
      <w:pPr>
        <w:tabs>
          <w:tab w:val="right" w:pos="9354"/>
        </w:tabs>
        <w:autoSpaceDE w:val="0"/>
        <w:autoSpaceDN w:val="0"/>
        <w:adjustRightInd w:val="0"/>
        <w:spacing w:line="312" w:lineRule="exact"/>
        <w:ind w:firstLine="709"/>
        <w:jc w:val="both"/>
        <w:rPr>
          <w:bCs/>
          <w:sz w:val="26"/>
          <w:szCs w:val="26"/>
          <w:lang w:val="uk-UA"/>
        </w:rPr>
      </w:pPr>
      <w:r w:rsidRPr="00FF5DAC">
        <w:rPr>
          <w:bCs/>
          <w:sz w:val="26"/>
          <w:szCs w:val="26"/>
          <w:lang w:val="uk-UA"/>
        </w:rPr>
        <w:t>Пунктом</w:t>
      </w:r>
      <w:r w:rsidRPr="007E409A">
        <w:rPr>
          <w:bCs/>
          <w:sz w:val="10"/>
          <w:szCs w:val="10"/>
          <w:lang w:val="uk-UA"/>
        </w:rPr>
        <w:t xml:space="preserve"> </w:t>
      </w:r>
      <w:r w:rsidRPr="00FF5DAC">
        <w:rPr>
          <w:bCs/>
          <w:sz w:val="26"/>
          <w:szCs w:val="26"/>
          <w:lang w:val="uk-UA"/>
        </w:rPr>
        <w:t>15</w:t>
      </w:r>
      <w:r w:rsidRPr="007E409A">
        <w:rPr>
          <w:bCs/>
          <w:sz w:val="10"/>
          <w:szCs w:val="10"/>
          <w:lang w:val="uk-UA"/>
        </w:rPr>
        <w:t xml:space="preserve"> </w:t>
      </w:r>
      <w:r w:rsidRPr="00FF5DAC">
        <w:rPr>
          <w:bCs/>
          <w:sz w:val="26"/>
          <w:szCs w:val="26"/>
          <w:lang w:val="uk-UA"/>
        </w:rPr>
        <w:t>розділу</w:t>
      </w:r>
      <w:r w:rsidRPr="007E409A">
        <w:rPr>
          <w:bCs/>
          <w:sz w:val="10"/>
          <w:szCs w:val="10"/>
          <w:lang w:val="uk-UA"/>
        </w:rPr>
        <w:t xml:space="preserve"> </w:t>
      </w:r>
      <w:r w:rsidRPr="00FF5DAC">
        <w:rPr>
          <w:bCs/>
          <w:sz w:val="26"/>
          <w:szCs w:val="26"/>
          <w:lang w:val="uk-UA"/>
        </w:rPr>
        <w:t>ІІІ</w:t>
      </w:r>
      <w:r w:rsidRPr="007E409A">
        <w:rPr>
          <w:bCs/>
          <w:sz w:val="10"/>
          <w:szCs w:val="10"/>
          <w:lang w:val="uk-UA"/>
        </w:rPr>
        <w:t xml:space="preserve"> </w:t>
      </w:r>
      <w:r w:rsidRPr="00FF5DAC">
        <w:rPr>
          <w:bCs/>
          <w:sz w:val="26"/>
          <w:szCs w:val="26"/>
          <w:lang w:val="uk-UA"/>
        </w:rPr>
        <w:t>Порядку відрядження судді до іншого суду того самого рівня і спеціалізації (як тимчасового переведення), затвердженого рішенням Вищої ради правосуддя від 24.01.2017 № 54/0/15-17 (зі змінами), визначено, якщо Вищою кваліфікаційною</w:t>
      </w:r>
      <w:r w:rsidRPr="003550CA">
        <w:rPr>
          <w:bCs/>
          <w:sz w:val="10"/>
          <w:szCs w:val="10"/>
          <w:lang w:val="uk-UA"/>
        </w:rPr>
        <w:t xml:space="preserve"> </w:t>
      </w:r>
      <w:r w:rsidRPr="00FF5DAC">
        <w:rPr>
          <w:bCs/>
          <w:sz w:val="26"/>
          <w:szCs w:val="26"/>
          <w:lang w:val="uk-UA"/>
        </w:rPr>
        <w:t>комісією</w:t>
      </w:r>
      <w:r w:rsidRPr="003550CA">
        <w:rPr>
          <w:bCs/>
          <w:sz w:val="10"/>
          <w:szCs w:val="10"/>
          <w:lang w:val="uk-UA"/>
        </w:rPr>
        <w:t xml:space="preserve"> </w:t>
      </w:r>
      <w:r w:rsidRPr="00FF5DAC">
        <w:rPr>
          <w:bCs/>
          <w:sz w:val="26"/>
          <w:szCs w:val="26"/>
          <w:lang w:val="uk-UA"/>
        </w:rPr>
        <w:t>суддів України не отримано згоди судді на відрядження у строки, встановлені пунктами 2, 3 розділу ІІІ цього порядку, Комісією може бути прийнято</w:t>
      </w:r>
      <w:r w:rsidRPr="003550CA">
        <w:rPr>
          <w:bCs/>
          <w:sz w:val="10"/>
          <w:szCs w:val="10"/>
          <w:lang w:val="uk-UA"/>
        </w:rPr>
        <w:t xml:space="preserve"> </w:t>
      </w:r>
      <w:r w:rsidRPr="00FF5DAC">
        <w:rPr>
          <w:bCs/>
          <w:sz w:val="26"/>
          <w:szCs w:val="26"/>
          <w:lang w:val="uk-UA"/>
        </w:rPr>
        <w:t>рішення про залишення без розгляду питання щодо внесення подання про відрядження або продовження строку розгляду такого питання.</w:t>
      </w:r>
    </w:p>
    <w:p w:rsidR="004F0B1A" w:rsidRPr="00FF5DAC" w:rsidRDefault="004F0B1A" w:rsidP="00955D3D">
      <w:pPr>
        <w:tabs>
          <w:tab w:val="right" w:pos="9354"/>
        </w:tabs>
        <w:autoSpaceDE w:val="0"/>
        <w:autoSpaceDN w:val="0"/>
        <w:adjustRightInd w:val="0"/>
        <w:spacing w:line="312" w:lineRule="exact"/>
        <w:ind w:firstLine="708"/>
        <w:jc w:val="both"/>
        <w:rPr>
          <w:bCs/>
          <w:sz w:val="26"/>
          <w:szCs w:val="26"/>
          <w:lang w:val="uk-UA"/>
        </w:rPr>
      </w:pPr>
      <w:r w:rsidRPr="00FF5DAC">
        <w:rPr>
          <w:bCs/>
          <w:sz w:val="26"/>
          <w:szCs w:val="26"/>
          <w:lang w:val="uk-UA"/>
        </w:rPr>
        <w:t>Заслухавши члена Комісії – доповідача та обговоривши зазначене питання порядку денного засідання, Вища кваліфікаційна комісія суддів України у складі Другої палати дійшла висновку про необхідність продовження строку розгляду питання</w:t>
      </w:r>
      <w:r w:rsidRPr="003550CA">
        <w:rPr>
          <w:bCs/>
          <w:sz w:val="10"/>
          <w:szCs w:val="10"/>
          <w:lang w:val="uk-UA"/>
        </w:rPr>
        <w:t xml:space="preserve"> </w:t>
      </w:r>
      <w:r w:rsidRPr="00FF5DAC">
        <w:rPr>
          <w:bCs/>
          <w:sz w:val="26"/>
          <w:szCs w:val="26"/>
          <w:lang w:val="uk-UA"/>
        </w:rPr>
        <w:t>щодо</w:t>
      </w:r>
      <w:r w:rsidRPr="003550CA">
        <w:rPr>
          <w:bCs/>
          <w:sz w:val="10"/>
          <w:szCs w:val="10"/>
          <w:lang w:val="uk-UA"/>
        </w:rPr>
        <w:t xml:space="preserve"> </w:t>
      </w:r>
      <w:r w:rsidRPr="00FF5DAC">
        <w:rPr>
          <w:bCs/>
          <w:sz w:val="26"/>
          <w:szCs w:val="26"/>
          <w:lang w:val="uk-UA"/>
        </w:rPr>
        <w:t xml:space="preserve">внесення подання про відрядження суддів до </w:t>
      </w:r>
      <w:r w:rsidR="00187335" w:rsidRPr="00FF5DAC">
        <w:rPr>
          <w:sz w:val="26"/>
          <w:szCs w:val="26"/>
          <w:lang w:val="uk-UA"/>
        </w:rPr>
        <w:t xml:space="preserve">Чуднівського районного суду Житомирської області </w:t>
      </w:r>
      <w:r w:rsidR="00EF4744" w:rsidRPr="00FF5DAC">
        <w:rPr>
          <w:bCs/>
          <w:sz w:val="26"/>
          <w:szCs w:val="26"/>
          <w:lang w:val="uk-UA"/>
        </w:rPr>
        <w:t>до </w:t>
      </w:r>
      <w:r w:rsidR="00F06584" w:rsidRPr="00FF5DAC">
        <w:rPr>
          <w:bCs/>
          <w:sz w:val="26"/>
          <w:szCs w:val="26"/>
          <w:lang w:val="uk-UA"/>
        </w:rPr>
        <w:t>1</w:t>
      </w:r>
      <w:r w:rsidR="00187335" w:rsidRPr="00FF5DAC">
        <w:rPr>
          <w:bCs/>
          <w:sz w:val="26"/>
          <w:szCs w:val="26"/>
          <w:lang w:val="uk-UA"/>
        </w:rPr>
        <w:t>3</w:t>
      </w:r>
      <w:r w:rsidR="00F06584" w:rsidRPr="00FF5DAC">
        <w:rPr>
          <w:bCs/>
          <w:sz w:val="26"/>
          <w:szCs w:val="26"/>
          <w:lang w:val="uk-UA"/>
        </w:rPr>
        <w:t>.1</w:t>
      </w:r>
      <w:r w:rsidR="00187335" w:rsidRPr="00FF5DAC">
        <w:rPr>
          <w:bCs/>
          <w:sz w:val="26"/>
          <w:szCs w:val="26"/>
          <w:lang w:val="uk-UA"/>
        </w:rPr>
        <w:t>2</w:t>
      </w:r>
      <w:r w:rsidRPr="00FF5DAC">
        <w:rPr>
          <w:bCs/>
          <w:sz w:val="26"/>
          <w:szCs w:val="26"/>
          <w:lang w:val="uk-UA"/>
        </w:rPr>
        <w:t>.2023.</w:t>
      </w:r>
    </w:p>
    <w:p w:rsidR="004F0B1A" w:rsidRPr="00FF5DAC" w:rsidRDefault="004F0B1A" w:rsidP="00955D3D">
      <w:pPr>
        <w:tabs>
          <w:tab w:val="right" w:pos="9354"/>
        </w:tabs>
        <w:autoSpaceDE w:val="0"/>
        <w:autoSpaceDN w:val="0"/>
        <w:adjustRightInd w:val="0"/>
        <w:spacing w:line="312" w:lineRule="exact"/>
        <w:ind w:firstLine="709"/>
        <w:jc w:val="both"/>
        <w:rPr>
          <w:bCs/>
          <w:sz w:val="26"/>
          <w:szCs w:val="26"/>
          <w:lang w:val="uk-UA"/>
        </w:rPr>
      </w:pPr>
      <w:r w:rsidRPr="00FF5DAC">
        <w:rPr>
          <w:bCs/>
          <w:sz w:val="26"/>
          <w:szCs w:val="26"/>
          <w:lang w:val="uk-UA"/>
        </w:rPr>
        <w:t>Керуючись статтею 55</w:t>
      </w:r>
      <w:r w:rsidR="00B456AC">
        <w:rPr>
          <w:bCs/>
          <w:sz w:val="26"/>
          <w:szCs w:val="26"/>
          <w:lang w:val="uk-UA"/>
        </w:rPr>
        <w:t>, 93, 101</w:t>
      </w:r>
      <w:r w:rsidRPr="00FF5DAC">
        <w:rPr>
          <w:bCs/>
          <w:sz w:val="26"/>
          <w:szCs w:val="26"/>
          <w:lang w:val="uk-UA"/>
        </w:rPr>
        <w:t xml:space="preserve"> Закону України «Про судоустрій і статус суддів», Регламентом Вищої кваліфікаційної комісії суддів України, Порядком відрядження судді до іншого суду того самого рівня і спеціалізації (як тимчасового переведення), Вища кваліфікаційна комісія суддів України</w:t>
      </w:r>
      <w:r w:rsidR="00B456AC">
        <w:rPr>
          <w:bCs/>
          <w:sz w:val="26"/>
          <w:szCs w:val="26"/>
          <w:lang w:val="uk-UA"/>
        </w:rPr>
        <w:t xml:space="preserve"> одноголосно</w:t>
      </w:r>
    </w:p>
    <w:p w:rsidR="004F0B1A" w:rsidRPr="00FF5DAC" w:rsidRDefault="004F0B1A" w:rsidP="00955D3D">
      <w:pPr>
        <w:tabs>
          <w:tab w:val="right" w:pos="9354"/>
        </w:tabs>
        <w:autoSpaceDE w:val="0"/>
        <w:autoSpaceDN w:val="0"/>
        <w:adjustRightInd w:val="0"/>
        <w:spacing w:line="312" w:lineRule="exact"/>
        <w:jc w:val="center"/>
        <w:rPr>
          <w:bCs/>
          <w:sz w:val="26"/>
          <w:szCs w:val="26"/>
          <w:lang w:val="uk-UA"/>
        </w:rPr>
      </w:pPr>
    </w:p>
    <w:p w:rsidR="004F0B1A" w:rsidRPr="00FF5DAC" w:rsidRDefault="004F0B1A" w:rsidP="00955D3D">
      <w:pPr>
        <w:tabs>
          <w:tab w:val="right" w:pos="9354"/>
        </w:tabs>
        <w:autoSpaceDE w:val="0"/>
        <w:autoSpaceDN w:val="0"/>
        <w:adjustRightInd w:val="0"/>
        <w:spacing w:line="312" w:lineRule="exact"/>
        <w:jc w:val="center"/>
        <w:rPr>
          <w:bCs/>
          <w:sz w:val="26"/>
          <w:szCs w:val="26"/>
          <w:lang w:val="uk-UA"/>
        </w:rPr>
      </w:pPr>
      <w:r w:rsidRPr="00FF5DAC">
        <w:rPr>
          <w:bCs/>
          <w:sz w:val="26"/>
          <w:szCs w:val="26"/>
          <w:lang w:val="uk-UA"/>
        </w:rPr>
        <w:t>вирішила:</w:t>
      </w:r>
    </w:p>
    <w:p w:rsidR="004F0B1A" w:rsidRPr="00FF5DAC" w:rsidRDefault="004F0B1A" w:rsidP="00955D3D">
      <w:pPr>
        <w:tabs>
          <w:tab w:val="right" w:pos="9354"/>
        </w:tabs>
        <w:autoSpaceDE w:val="0"/>
        <w:autoSpaceDN w:val="0"/>
        <w:adjustRightInd w:val="0"/>
        <w:spacing w:line="312" w:lineRule="exact"/>
        <w:jc w:val="center"/>
        <w:rPr>
          <w:bCs/>
          <w:sz w:val="26"/>
          <w:szCs w:val="26"/>
          <w:lang w:val="uk-UA"/>
        </w:rPr>
      </w:pPr>
    </w:p>
    <w:p w:rsidR="004F0B1A" w:rsidRPr="00FF5DAC" w:rsidRDefault="004F0B1A" w:rsidP="00955D3D">
      <w:pPr>
        <w:tabs>
          <w:tab w:val="right" w:pos="9354"/>
        </w:tabs>
        <w:autoSpaceDE w:val="0"/>
        <w:autoSpaceDN w:val="0"/>
        <w:adjustRightInd w:val="0"/>
        <w:spacing w:line="312" w:lineRule="exact"/>
        <w:jc w:val="both"/>
        <w:rPr>
          <w:bCs/>
          <w:sz w:val="26"/>
          <w:szCs w:val="26"/>
          <w:lang w:val="uk-UA"/>
        </w:rPr>
      </w:pPr>
      <w:r w:rsidRPr="00FF5DAC">
        <w:rPr>
          <w:bCs/>
          <w:sz w:val="26"/>
          <w:szCs w:val="26"/>
          <w:lang w:val="uk-UA"/>
        </w:rPr>
        <w:t>продовжити</w:t>
      </w:r>
      <w:r w:rsidRPr="003550CA">
        <w:rPr>
          <w:bCs/>
          <w:sz w:val="10"/>
          <w:szCs w:val="10"/>
          <w:lang w:val="uk-UA"/>
        </w:rPr>
        <w:t xml:space="preserve"> </w:t>
      </w:r>
      <w:r w:rsidRPr="00FF5DAC">
        <w:rPr>
          <w:bCs/>
          <w:sz w:val="26"/>
          <w:szCs w:val="26"/>
          <w:lang w:val="uk-UA"/>
        </w:rPr>
        <w:t>строк</w:t>
      </w:r>
      <w:r w:rsidRPr="003550CA">
        <w:rPr>
          <w:bCs/>
          <w:sz w:val="10"/>
          <w:szCs w:val="10"/>
          <w:lang w:val="uk-UA"/>
        </w:rPr>
        <w:t xml:space="preserve"> </w:t>
      </w:r>
      <w:r w:rsidRPr="00FF5DAC">
        <w:rPr>
          <w:bCs/>
          <w:sz w:val="26"/>
          <w:szCs w:val="26"/>
          <w:lang w:val="uk-UA"/>
        </w:rPr>
        <w:t>розгляду</w:t>
      </w:r>
      <w:r w:rsidRPr="003550CA">
        <w:rPr>
          <w:bCs/>
          <w:sz w:val="10"/>
          <w:szCs w:val="10"/>
          <w:lang w:val="uk-UA"/>
        </w:rPr>
        <w:t xml:space="preserve"> </w:t>
      </w:r>
      <w:r w:rsidRPr="00FF5DAC">
        <w:rPr>
          <w:bCs/>
          <w:sz w:val="26"/>
          <w:szCs w:val="26"/>
          <w:lang w:val="uk-UA"/>
        </w:rPr>
        <w:t xml:space="preserve">питання щодо внесення подання про відрядження суддів до </w:t>
      </w:r>
      <w:r w:rsidR="00187335" w:rsidRPr="00FF5DAC">
        <w:rPr>
          <w:sz w:val="26"/>
          <w:szCs w:val="26"/>
          <w:lang w:val="uk-UA"/>
        </w:rPr>
        <w:t xml:space="preserve">Чуднівського районного суду Житомирської області </w:t>
      </w:r>
      <w:r w:rsidRPr="00FF5DAC">
        <w:rPr>
          <w:bCs/>
          <w:sz w:val="26"/>
          <w:szCs w:val="26"/>
          <w:lang w:val="uk-UA"/>
        </w:rPr>
        <w:t>до 1</w:t>
      </w:r>
      <w:r w:rsidR="00187335" w:rsidRPr="00FF5DAC">
        <w:rPr>
          <w:bCs/>
          <w:sz w:val="26"/>
          <w:szCs w:val="26"/>
          <w:lang w:val="uk-UA"/>
        </w:rPr>
        <w:t>3</w:t>
      </w:r>
      <w:r w:rsidR="00FF5DAC" w:rsidRPr="00FF5DAC">
        <w:rPr>
          <w:bCs/>
          <w:sz w:val="26"/>
          <w:szCs w:val="26"/>
          <w:lang w:val="uk-UA"/>
        </w:rPr>
        <w:t>.12.</w:t>
      </w:r>
      <w:r w:rsidRPr="00FF5DAC">
        <w:rPr>
          <w:bCs/>
          <w:sz w:val="26"/>
          <w:szCs w:val="26"/>
          <w:lang w:val="uk-UA"/>
        </w:rPr>
        <w:t>2023.</w:t>
      </w:r>
    </w:p>
    <w:p w:rsidR="004F0B1A" w:rsidRPr="00FF5DAC" w:rsidRDefault="004F0B1A" w:rsidP="00FF5DAC">
      <w:pPr>
        <w:tabs>
          <w:tab w:val="right" w:pos="9354"/>
        </w:tabs>
        <w:autoSpaceDE w:val="0"/>
        <w:autoSpaceDN w:val="0"/>
        <w:adjustRightInd w:val="0"/>
        <w:spacing w:line="308" w:lineRule="exact"/>
        <w:jc w:val="both"/>
        <w:rPr>
          <w:bCs/>
          <w:sz w:val="26"/>
          <w:szCs w:val="26"/>
          <w:lang w:val="uk-UA"/>
        </w:rPr>
      </w:pPr>
    </w:p>
    <w:p w:rsidR="004F0B1A" w:rsidRPr="00FF5DAC" w:rsidRDefault="004F0B1A" w:rsidP="00FF5DAC">
      <w:pPr>
        <w:tabs>
          <w:tab w:val="right" w:pos="9354"/>
        </w:tabs>
        <w:spacing w:line="308" w:lineRule="exact"/>
        <w:jc w:val="both"/>
        <w:rPr>
          <w:sz w:val="26"/>
          <w:szCs w:val="26"/>
          <w:lang w:val="uk-UA"/>
        </w:rPr>
      </w:pPr>
    </w:p>
    <w:p w:rsidR="004F0B1A" w:rsidRPr="00FF5DAC" w:rsidRDefault="004F0B1A" w:rsidP="003550CA">
      <w:pPr>
        <w:shd w:val="clear" w:color="auto" w:fill="FFFFFF"/>
        <w:tabs>
          <w:tab w:val="left" w:pos="7371"/>
          <w:tab w:val="right" w:pos="9354"/>
        </w:tabs>
        <w:spacing w:line="480" w:lineRule="auto"/>
        <w:ind w:right="-1"/>
        <w:jc w:val="both"/>
        <w:rPr>
          <w:sz w:val="26"/>
          <w:szCs w:val="26"/>
          <w:lang w:val="uk-UA"/>
        </w:rPr>
      </w:pPr>
      <w:r w:rsidRPr="00FF5DAC">
        <w:rPr>
          <w:sz w:val="26"/>
          <w:szCs w:val="26"/>
          <w:lang w:val="uk-UA"/>
        </w:rPr>
        <w:t>Головуючий</w:t>
      </w:r>
      <w:r w:rsidRPr="00FF5DAC">
        <w:rPr>
          <w:sz w:val="26"/>
          <w:szCs w:val="26"/>
          <w:lang w:val="uk-UA"/>
        </w:rPr>
        <w:tab/>
      </w:r>
      <w:r w:rsidR="00955D3D" w:rsidRPr="00FF5DAC">
        <w:rPr>
          <w:sz w:val="26"/>
          <w:szCs w:val="26"/>
          <w:lang w:val="uk-UA"/>
        </w:rPr>
        <w:t>С.Ю. Чумак</w:t>
      </w:r>
    </w:p>
    <w:p w:rsidR="004F0B1A" w:rsidRPr="00FF5DAC" w:rsidRDefault="004F0B1A" w:rsidP="003550CA">
      <w:pPr>
        <w:pStyle w:val="a3"/>
        <w:shd w:val="clear" w:color="auto" w:fill="FFFFFF"/>
        <w:tabs>
          <w:tab w:val="left" w:pos="7371"/>
          <w:tab w:val="right" w:pos="9354"/>
        </w:tabs>
        <w:spacing w:before="0" w:beforeAutospacing="0" w:after="0" w:afterAutospacing="0" w:line="480" w:lineRule="auto"/>
        <w:jc w:val="both"/>
        <w:rPr>
          <w:sz w:val="26"/>
          <w:szCs w:val="26"/>
          <w:lang w:val="uk-UA"/>
        </w:rPr>
      </w:pPr>
      <w:r w:rsidRPr="00FF5DAC">
        <w:rPr>
          <w:sz w:val="26"/>
          <w:szCs w:val="26"/>
          <w:lang w:val="uk-UA"/>
        </w:rPr>
        <w:t>Члени Комісії:</w:t>
      </w:r>
      <w:r w:rsidRPr="00FF5DAC">
        <w:rPr>
          <w:sz w:val="26"/>
          <w:szCs w:val="26"/>
          <w:lang w:val="uk-UA"/>
        </w:rPr>
        <w:tab/>
        <w:t>Л.М.</w:t>
      </w:r>
      <w:r w:rsidR="00710FD8" w:rsidRPr="00FF5DAC">
        <w:rPr>
          <w:sz w:val="26"/>
          <w:szCs w:val="26"/>
          <w:lang w:val="uk-UA"/>
        </w:rPr>
        <w:t> </w:t>
      </w:r>
      <w:r w:rsidRPr="00FF5DAC">
        <w:rPr>
          <w:sz w:val="26"/>
          <w:szCs w:val="26"/>
          <w:lang w:val="uk-UA"/>
        </w:rPr>
        <w:t>Волкова</w:t>
      </w:r>
    </w:p>
    <w:p w:rsidR="004F0B1A" w:rsidRPr="00FF5DAC" w:rsidRDefault="00710FD8" w:rsidP="003550CA">
      <w:pPr>
        <w:pStyle w:val="a3"/>
        <w:shd w:val="clear" w:color="auto" w:fill="FFFFFF"/>
        <w:tabs>
          <w:tab w:val="left" w:pos="7371"/>
          <w:tab w:val="right" w:pos="9354"/>
        </w:tabs>
        <w:spacing w:before="0" w:beforeAutospacing="0" w:after="0" w:afterAutospacing="0" w:line="480" w:lineRule="auto"/>
        <w:jc w:val="both"/>
        <w:rPr>
          <w:sz w:val="26"/>
          <w:szCs w:val="26"/>
          <w:lang w:val="uk-UA"/>
        </w:rPr>
      </w:pPr>
      <w:r w:rsidRPr="00FF5DAC">
        <w:rPr>
          <w:sz w:val="26"/>
          <w:szCs w:val="26"/>
          <w:lang w:val="uk-UA"/>
        </w:rPr>
        <w:tab/>
      </w:r>
      <w:r w:rsidR="004F0B1A" w:rsidRPr="00FF5DAC">
        <w:rPr>
          <w:sz w:val="26"/>
          <w:szCs w:val="26"/>
          <w:lang w:val="uk-UA"/>
        </w:rPr>
        <w:t>Р.А. Кидисюк</w:t>
      </w:r>
    </w:p>
    <w:p w:rsidR="00187335" w:rsidRPr="00FF5DAC" w:rsidRDefault="00187335" w:rsidP="003550CA">
      <w:pPr>
        <w:pStyle w:val="a3"/>
        <w:shd w:val="clear" w:color="auto" w:fill="FFFFFF"/>
        <w:tabs>
          <w:tab w:val="left" w:pos="7371"/>
          <w:tab w:val="right" w:pos="9354"/>
        </w:tabs>
        <w:spacing w:before="0" w:beforeAutospacing="0" w:after="0" w:afterAutospacing="0" w:line="480" w:lineRule="auto"/>
        <w:jc w:val="both"/>
        <w:rPr>
          <w:sz w:val="26"/>
          <w:szCs w:val="26"/>
          <w:lang w:val="uk-UA"/>
        </w:rPr>
      </w:pPr>
      <w:r w:rsidRPr="00FF5DAC">
        <w:rPr>
          <w:sz w:val="26"/>
          <w:szCs w:val="26"/>
          <w:lang w:val="uk-UA"/>
        </w:rPr>
        <w:tab/>
        <w:t>О.Л. Коліуш</w:t>
      </w:r>
    </w:p>
    <w:p w:rsidR="004F0B1A" w:rsidRPr="00FF5DAC" w:rsidRDefault="004F0B1A" w:rsidP="003550CA">
      <w:pPr>
        <w:pStyle w:val="a3"/>
        <w:shd w:val="clear" w:color="auto" w:fill="FFFFFF"/>
        <w:tabs>
          <w:tab w:val="left" w:pos="7371"/>
          <w:tab w:val="right" w:pos="9354"/>
        </w:tabs>
        <w:spacing w:before="0" w:beforeAutospacing="0" w:after="0" w:afterAutospacing="0" w:line="480" w:lineRule="auto"/>
        <w:jc w:val="both"/>
        <w:rPr>
          <w:sz w:val="26"/>
          <w:szCs w:val="26"/>
          <w:lang w:val="uk-UA"/>
        </w:rPr>
      </w:pPr>
      <w:r w:rsidRPr="00FF5DAC">
        <w:rPr>
          <w:sz w:val="26"/>
          <w:szCs w:val="26"/>
          <w:lang w:val="uk-UA"/>
        </w:rPr>
        <w:tab/>
        <w:t>О.С. Омельян</w:t>
      </w:r>
    </w:p>
    <w:p w:rsidR="004F0B1A" w:rsidRPr="00FF5DAC" w:rsidRDefault="004F0B1A" w:rsidP="003550CA">
      <w:pPr>
        <w:pStyle w:val="a3"/>
        <w:shd w:val="clear" w:color="auto" w:fill="FFFFFF"/>
        <w:tabs>
          <w:tab w:val="left" w:pos="7371"/>
          <w:tab w:val="right" w:pos="9354"/>
        </w:tabs>
        <w:spacing w:before="0" w:beforeAutospacing="0" w:after="0" w:afterAutospacing="0" w:line="480" w:lineRule="auto"/>
        <w:jc w:val="both"/>
        <w:rPr>
          <w:sz w:val="26"/>
          <w:szCs w:val="26"/>
          <w:lang w:val="uk-UA"/>
        </w:rPr>
      </w:pPr>
      <w:r w:rsidRPr="00FF5DAC">
        <w:rPr>
          <w:sz w:val="26"/>
          <w:szCs w:val="26"/>
          <w:lang w:val="uk-UA"/>
        </w:rPr>
        <w:tab/>
        <w:t>Р.Б. Сабодаш</w:t>
      </w:r>
    </w:p>
    <w:sectPr w:rsidR="004F0B1A" w:rsidRPr="00FF5DAC" w:rsidSect="007E409A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09A" w:rsidRDefault="007E409A" w:rsidP="00FF6C8D">
      <w:r>
        <w:separator/>
      </w:r>
    </w:p>
  </w:endnote>
  <w:endnote w:type="continuationSeparator" w:id="0">
    <w:p w:rsidR="007E409A" w:rsidRDefault="007E409A" w:rsidP="00FF6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09A" w:rsidRDefault="007E409A" w:rsidP="00FF6C8D">
      <w:r>
        <w:separator/>
      </w:r>
    </w:p>
  </w:footnote>
  <w:footnote w:type="continuationSeparator" w:id="0">
    <w:p w:rsidR="007E409A" w:rsidRDefault="007E409A" w:rsidP="00FF6C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5732304"/>
      <w:docPartObj>
        <w:docPartGallery w:val="Page Numbers (Top of Page)"/>
        <w:docPartUnique/>
      </w:docPartObj>
    </w:sdtPr>
    <w:sdtContent>
      <w:p w:rsidR="007E409A" w:rsidRDefault="007E409A">
        <w:pPr>
          <w:pStyle w:val="a7"/>
          <w:jc w:val="center"/>
        </w:pPr>
        <w:r w:rsidRPr="000801D5">
          <w:rPr>
            <w:sz w:val="28"/>
            <w:szCs w:val="28"/>
          </w:rPr>
          <w:fldChar w:fldCharType="begin"/>
        </w:r>
        <w:r w:rsidRPr="000801D5">
          <w:rPr>
            <w:sz w:val="28"/>
            <w:szCs w:val="28"/>
          </w:rPr>
          <w:instrText>PAGE   \* MERGEFORMAT</w:instrText>
        </w:r>
        <w:r w:rsidRPr="000801D5">
          <w:rPr>
            <w:sz w:val="28"/>
            <w:szCs w:val="28"/>
          </w:rPr>
          <w:fldChar w:fldCharType="separate"/>
        </w:r>
        <w:r w:rsidR="003550CA">
          <w:rPr>
            <w:noProof/>
            <w:sz w:val="28"/>
            <w:szCs w:val="28"/>
          </w:rPr>
          <w:t>2</w:t>
        </w:r>
        <w:r w:rsidRPr="000801D5">
          <w:rPr>
            <w:sz w:val="28"/>
            <w:szCs w:val="28"/>
          </w:rPr>
          <w:fldChar w:fldCharType="end"/>
        </w:r>
      </w:p>
    </w:sdtContent>
  </w:sdt>
  <w:p w:rsidR="007E409A" w:rsidRDefault="007E409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4A8"/>
    <w:rsid w:val="00067D08"/>
    <w:rsid w:val="000801D5"/>
    <w:rsid w:val="00086B8B"/>
    <w:rsid w:val="00096A83"/>
    <w:rsid w:val="001809B6"/>
    <w:rsid w:val="00187335"/>
    <w:rsid w:val="002308F7"/>
    <w:rsid w:val="002676CE"/>
    <w:rsid w:val="003550CA"/>
    <w:rsid w:val="003874A8"/>
    <w:rsid w:val="00494C87"/>
    <w:rsid w:val="004F0B1A"/>
    <w:rsid w:val="005E294E"/>
    <w:rsid w:val="006B75AC"/>
    <w:rsid w:val="00710FD8"/>
    <w:rsid w:val="007B442D"/>
    <w:rsid w:val="007E409A"/>
    <w:rsid w:val="007E7730"/>
    <w:rsid w:val="00811E5B"/>
    <w:rsid w:val="00955D3D"/>
    <w:rsid w:val="009E4BB0"/>
    <w:rsid w:val="00A00B8D"/>
    <w:rsid w:val="00B456AC"/>
    <w:rsid w:val="00BC49B5"/>
    <w:rsid w:val="00C65CA2"/>
    <w:rsid w:val="00CB2EFD"/>
    <w:rsid w:val="00D81645"/>
    <w:rsid w:val="00DA3BB5"/>
    <w:rsid w:val="00DB130C"/>
    <w:rsid w:val="00EE4D8C"/>
    <w:rsid w:val="00EF4744"/>
    <w:rsid w:val="00F06584"/>
    <w:rsid w:val="00F510D6"/>
    <w:rsid w:val="00FB146F"/>
    <w:rsid w:val="00FE553A"/>
    <w:rsid w:val="00FF5DAC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B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0B1A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4">
    <w:name w:val="Strong"/>
    <w:basedOn w:val="a0"/>
    <w:uiPriority w:val="22"/>
    <w:qFormat/>
    <w:rsid w:val="004F0B1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F0B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0B1A"/>
    <w:rPr>
      <w:rFonts w:ascii="Tahoma" w:eastAsia="Times New Roman" w:hAnsi="Tahoma" w:cs="Tahoma"/>
      <w:sz w:val="16"/>
      <w:szCs w:val="16"/>
      <w:lang w:val="ru-RU" w:eastAsia="ar-SA"/>
    </w:rPr>
  </w:style>
  <w:style w:type="paragraph" w:styleId="a7">
    <w:name w:val="header"/>
    <w:basedOn w:val="a"/>
    <w:link w:val="a8"/>
    <w:uiPriority w:val="99"/>
    <w:unhideWhenUsed/>
    <w:rsid w:val="00FF6C8D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F6C8D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9">
    <w:name w:val="footer"/>
    <w:basedOn w:val="a"/>
    <w:link w:val="aa"/>
    <w:uiPriority w:val="99"/>
    <w:unhideWhenUsed/>
    <w:rsid w:val="00FF6C8D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6C8D"/>
    <w:rPr>
      <w:rFonts w:ascii="Times New Roman" w:eastAsia="Times New Roman" w:hAnsi="Times New Roman" w:cs="Times New Roman"/>
      <w:sz w:val="24"/>
      <w:szCs w:val="24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B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0B1A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4">
    <w:name w:val="Strong"/>
    <w:basedOn w:val="a0"/>
    <w:uiPriority w:val="22"/>
    <w:qFormat/>
    <w:rsid w:val="004F0B1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F0B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0B1A"/>
    <w:rPr>
      <w:rFonts w:ascii="Tahoma" w:eastAsia="Times New Roman" w:hAnsi="Tahoma" w:cs="Tahoma"/>
      <w:sz w:val="16"/>
      <w:szCs w:val="16"/>
      <w:lang w:val="ru-RU" w:eastAsia="ar-SA"/>
    </w:rPr>
  </w:style>
  <w:style w:type="paragraph" w:styleId="a7">
    <w:name w:val="header"/>
    <w:basedOn w:val="a"/>
    <w:link w:val="a8"/>
    <w:uiPriority w:val="99"/>
    <w:unhideWhenUsed/>
    <w:rsid w:val="00FF6C8D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F6C8D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9">
    <w:name w:val="footer"/>
    <w:basedOn w:val="a"/>
    <w:link w:val="aa"/>
    <w:uiPriority w:val="99"/>
    <w:unhideWhenUsed/>
    <w:rsid w:val="00FF6C8D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6C8D"/>
    <w:rPr>
      <w:rFonts w:ascii="Times New Roman" w:eastAsia="Times New Roman" w:hAnsi="Times New Roman" w:cs="Times New Roman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2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2489</Words>
  <Characters>1419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Крилова Катерина Олександрівна</dc:creator>
  <cp:lastModifiedBy>Власенко Наталія Євгеніївна</cp:lastModifiedBy>
  <cp:revision>2</cp:revision>
  <cp:lastPrinted>2023-11-20T15:04:00Z</cp:lastPrinted>
  <dcterms:created xsi:type="dcterms:W3CDTF">2023-11-20T15:07:00Z</dcterms:created>
  <dcterms:modified xsi:type="dcterms:W3CDTF">2023-11-20T15:07:00Z</dcterms:modified>
</cp:coreProperties>
</file>