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r w:rsidRPr="00A74780">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74780" w:rsidRDefault="00004062" w:rsidP="00004062">
      <w:pPr>
        <w:spacing w:after="0" w:line="240" w:lineRule="auto"/>
        <w:rPr>
          <w:rFonts w:ascii="Times New Roman" w:eastAsia="Times New Roman" w:hAnsi="Times New Roman" w:cs="Times New Roman"/>
          <w:sz w:val="25"/>
          <w:szCs w:val="25"/>
          <w:lang w:val="uk-UA" w:eastAsia="ru-RU"/>
        </w:rPr>
      </w:pPr>
    </w:p>
    <w:p w:rsidR="00004062" w:rsidRPr="00206FF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06F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74780"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84339C" w:rsidRDefault="000A507C" w:rsidP="009730EC">
      <w:pPr>
        <w:spacing w:after="0" w:line="240" w:lineRule="auto"/>
        <w:rPr>
          <w:rFonts w:ascii="Times New Roman" w:eastAsia="Times New Roman" w:hAnsi="Times New Roman" w:cs="Times New Roman"/>
          <w:sz w:val="26"/>
          <w:szCs w:val="26"/>
          <w:lang w:val="uk-UA" w:eastAsia="ru-RU"/>
        </w:rPr>
      </w:pPr>
      <w:r w:rsidRPr="0084339C">
        <w:rPr>
          <w:rFonts w:ascii="Times New Roman" w:eastAsia="Times New Roman" w:hAnsi="Times New Roman" w:cs="Times New Roman"/>
          <w:sz w:val="26"/>
          <w:szCs w:val="26"/>
          <w:lang w:val="uk-UA" w:eastAsia="ru-RU"/>
        </w:rPr>
        <w:t>11</w:t>
      </w:r>
      <w:r w:rsidR="00695A52" w:rsidRPr="0084339C">
        <w:rPr>
          <w:rFonts w:ascii="Times New Roman" w:eastAsia="Times New Roman" w:hAnsi="Times New Roman" w:cs="Times New Roman"/>
          <w:sz w:val="26"/>
          <w:szCs w:val="26"/>
          <w:lang w:val="uk-UA" w:eastAsia="ru-RU"/>
        </w:rPr>
        <w:t xml:space="preserve"> </w:t>
      </w:r>
      <w:r w:rsidRPr="0084339C">
        <w:rPr>
          <w:rFonts w:ascii="Times New Roman" w:eastAsia="Times New Roman" w:hAnsi="Times New Roman" w:cs="Times New Roman"/>
          <w:sz w:val="26"/>
          <w:szCs w:val="26"/>
          <w:lang w:val="uk-UA" w:eastAsia="ru-RU"/>
        </w:rPr>
        <w:t>черв</w:t>
      </w:r>
      <w:r w:rsidR="009C60D9" w:rsidRPr="0084339C">
        <w:rPr>
          <w:rFonts w:ascii="Times New Roman" w:eastAsia="Times New Roman" w:hAnsi="Times New Roman" w:cs="Times New Roman"/>
          <w:sz w:val="26"/>
          <w:szCs w:val="26"/>
          <w:lang w:val="uk-UA" w:eastAsia="ru-RU"/>
        </w:rPr>
        <w:t>ня</w:t>
      </w:r>
      <w:r w:rsidR="00004062" w:rsidRPr="0084339C">
        <w:rPr>
          <w:rFonts w:ascii="Times New Roman" w:eastAsia="Times New Roman" w:hAnsi="Times New Roman" w:cs="Times New Roman"/>
          <w:sz w:val="26"/>
          <w:szCs w:val="26"/>
          <w:lang w:val="uk-UA" w:eastAsia="ru-RU"/>
        </w:rPr>
        <w:t xml:space="preserve"> 20</w:t>
      </w:r>
      <w:r w:rsidR="00C36C96" w:rsidRPr="0084339C">
        <w:rPr>
          <w:rFonts w:ascii="Times New Roman" w:eastAsia="Times New Roman" w:hAnsi="Times New Roman" w:cs="Times New Roman"/>
          <w:sz w:val="26"/>
          <w:szCs w:val="26"/>
          <w:lang w:val="uk-UA" w:eastAsia="ru-RU"/>
        </w:rPr>
        <w:t>2</w:t>
      </w:r>
      <w:r w:rsidR="009C60D9" w:rsidRPr="0084339C">
        <w:rPr>
          <w:rFonts w:ascii="Times New Roman" w:eastAsia="Times New Roman" w:hAnsi="Times New Roman" w:cs="Times New Roman"/>
          <w:sz w:val="26"/>
          <w:szCs w:val="26"/>
          <w:lang w:val="uk-UA" w:eastAsia="ru-RU"/>
        </w:rPr>
        <w:t>5</w:t>
      </w:r>
      <w:r w:rsidR="00004062" w:rsidRPr="0084339C">
        <w:rPr>
          <w:rFonts w:ascii="Times New Roman" w:eastAsia="Times New Roman" w:hAnsi="Times New Roman" w:cs="Times New Roman"/>
          <w:sz w:val="26"/>
          <w:szCs w:val="26"/>
          <w:lang w:val="uk-UA" w:eastAsia="ru-RU"/>
        </w:rPr>
        <w:t xml:space="preserve"> р</w:t>
      </w:r>
      <w:r w:rsidR="00C36C96" w:rsidRPr="0084339C">
        <w:rPr>
          <w:rFonts w:ascii="Times New Roman" w:eastAsia="Times New Roman" w:hAnsi="Times New Roman" w:cs="Times New Roman"/>
          <w:sz w:val="26"/>
          <w:szCs w:val="26"/>
          <w:lang w:val="uk-UA" w:eastAsia="ru-RU"/>
        </w:rPr>
        <w:t>оку</w:t>
      </w:r>
      <w:r w:rsidR="00004062" w:rsidRPr="0084339C">
        <w:rPr>
          <w:rFonts w:ascii="Times New Roman" w:eastAsia="Times New Roman" w:hAnsi="Times New Roman" w:cs="Times New Roman"/>
          <w:sz w:val="26"/>
          <w:szCs w:val="26"/>
          <w:lang w:val="uk-UA" w:eastAsia="ru-RU"/>
        </w:rPr>
        <w:t xml:space="preserve"> </w:t>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04062" w:rsidRPr="0084339C">
        <w:rPr>
          <w:rFonts w:ascii="Times New Roman" w:eastAsia="Times New Roman" w:hAnsi="Times New Roman" w:cs="Times New Roman"/>
          <w:sz w:val="26"/>
          <w:szCs w:val="26"/>
          <w:lang w:val="uk-UA" w:eastAsia="ru-RU"/>
        </w:rPr>
        <w:tab/>
      </w:r>
      <w:r w:rsidR="00024E2B" w:rsidRPr="0084339C">
        <w:rPr>
          <w:rFonts w:ascii="Times New Roman" w:eastAsia="Times New Roman" w:hAnsi="Times New Roman" w:cs="Times New Roman"/>
          <w:sz w:val="26"/>
          <w:szCs w:val="26"/>
          <w:lang w:val="uk-UA" w:eastAsia="ru-RU"/>
        </w:rPr>
        <w:t xml:space="preserve">               </w:t>
      </w:r>
      <w:r w:rsidR="00004062" w:rsidRPr="0084339C">
        <w:rPr>
          <w:rFonts w:ascii="Times New Roman" w:eastAsia="Times New Roman" w:hAnsi="Times New Roman" w:cs="Times New Roman"/>
          <w:sz w:val="26"/>
          <w:szCs w:val="26"/>
          <w:lang w:val="uk-UA" w:eastAsia="ru-RU"/>
        </w:rPr>
        <w:t xml:space="preserve">м. Київ </w:t>
      </w:r>
    </w:p>
    <w:p w:rsidR="009730EC" w:rsidRPr="0084339C" w:rsidRDefault="009730EC" w:rsidP="009730EC">
      <w:pPr>
        <w:spacing w:after="0" w:line="240" w:lineRule="auto"/>
        <w:rPr>
          <w:rFonts w:ascii="Times New Roman" w:eastAsia="Times New Roman" w:hAnsi="Times New Roman" w:cs="Times New Roman"/>
          <w:sz w:val="26"/>
          <w:szCs w:val="26"/>
          <w:lang w:val="uk-UA" w:eastAsia="ru-RU"/>
        </w:rPr>
      </w:pPr>
    </w:p>
    <w:p w:rsidR="009730EC" w:rsidRPr="0084339C"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84339C">
        <w:rPr>
          <w:rFonts w:ascii="Times New Roman" w:eastAsia="Times New Roman" w:hAnsi="Times New Roman" w:cs="Times New Roman"/>
          <w:bCs/>
          <w:sz w:val="26"/>
          <w:szCs w:val="26"/>
          <w:lang w:val="uk-UA" w:eastAsia="ru-RU"/>
        </w:rPr>
        <w:t xml:space="preserve">Р І Ш Е Н Н Я № </w:t>
      </w:r>
      <w:r w:rsidR="00527214">
        <w:rPr>
          <w:rFonts w:ascii="Times New Roman" w:eastAsia="Times New Roman" w:hAnsi="Times New Roman" w:cs="Times New Roman"/>
          <w:bCs/>
          <w:sz w:val="26"/>
          <w:szCs w:val="26"/>
          <w:u w:val="single"/>
          <w:lang w:val="uk-UA" w:eastAsia="ru-RU"/>
        </w:rPr>
        <w:t>135/пс-25</w:t>
      </w:r>
      <w:bookmarkStart w:id="0" w:name="_GoBack"/>
      <w:bookmarkEnd w:id="0"/>
    </w:p>
    <w:p w:rsidR="00F36D0E" w:rsidRPr="0084339C"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84339C" w:rsidRDefault="008120AE" w:rsidP="008120AE">
      <w:pPr>
        <w:spacing w:after="0" w:line="240" w:lineRule="auto"/>
        <w:jc w:val="both"/>
        <w:rPr>
          <w:rFonts w:ascii="Times New Roman" w:eastAsia="Times New Roman" w:hAnsi="Times New Roman" w:cs="Times New Roman"/>
          <w:bCs/>
          <w:sz w:val="26"/>
          <w:szCs w:val="26"/>
          <w:lang w:val="uk-UA" w:eastAsia="ru-RU"/>
        </w:rPr>
      </w:pPr>
      <w:r w:rsidRPr="0084339C">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84339C">
        <w:rPr>
          <w:rFonts w:ascii="Times New Roman" w:eastAsia="Times New Roman" w:hAnsi="Times New Roman" w:cs="Times New Roman"/>
          <w:bCs/>
          <w:sz w:val="26"/>
          <w:szCs w:val="26"/>
          <w:lang w:val="uk-UA" w:eastAsia="ru-RU"/>
        </w:rPr>
        <w:t xml:space="preserve">складі </w:t>
      </w:r>
      <w:r w:rsidR="009C60D9" w:rsidRPr="0084339C">
        <w:rPr>
          <w:rFonts w:ascii="Times New Roman" w:eastAsia="Times New Roman" w:hAnsi="Times New Roman" w:cs="Times New Roman"/>
          <w:bCs/>
          <w:sz w:val="26"/>
          <w:szCs w:val="26"/>
          <w:lang w:val="uk-UA" w:eastAsia="ru-RU"/>
        </w:rPr>
        <w:t>Першої</w:t>
      </w:r>
      <w:r w:rsidR="005045C8" w:rsidRPr="0084339C">
        <w:rPr>
          <w:rFonts w:ascii="Times New Roman" w:eastAsia="Times New Roman" w:hAnsi="Times New Roman" w:cs="Times New Roman"/>
          <w:bCs/>
          <w:sz w:val="26"/>
          <w:szCs w:val="26"/>
          <w:lang w:val="uk-UA" w:eastAsia="ru-RU"/>
        </w:rPr>
        <w:t xml:space="preserve"> палати</w:t>
      </w:r>
      <w:r w:rsidRPr="0084339C">
        <w:rPr>
          <w:rFonts w:ascii="Times New Roman" w:eastAsia="Times New Roman" w:hAnsi="Times New Roman" w:cs="Times New Roman"/>
          <w:bCs/>
          <w:sz w:val="26"/>
          <w:szCs w:val="26"/>
          <w:lang w:val="uk-UA" w:eastAsia="ru-RU"/>
        </w:rPr>
        <w:t>:</w:t>
      </w:r>
    </w:p>
    <w:p w:rsidR="00684B15" w:rsidRPr="0084339C"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84339C"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84339C">
        <w:rPr>
          <w:rFonts w:ascii="Times New Roman" w:eastAsia="Times New Roman" w:hAnsi="Times New Roman" w:cs="Times New Roman"/>
          <w:bCs/>
          <w:sz w:val="26"/>
          <w:szCs w:val="26"/>
          <w:lang w:val="uk-UA" w:eastAsia="ru-RU"/>
        </w:rPr>
        <w:t>головуючого – Андрія ПАСІЧНИКА,</w:t>
      </w:r>
    </w:p>
    <w:p w:rsidR="009C60D9" w:rsidRPr="0084339C"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84339C" w:rsidRDefault="0084339C"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84339C">
        <w:rPr>
          <w:rFonts w:ascii="Times New Roman" w:eastAsia="Times New Roman" w:hAnsi="Times New Roman" w:cs="Times New Roman"/>
          <w:bCs/>
          <w:sz w:val="26"/>
          <w:szCs w:val="26"/>
          <w:lang w:val="uk-UA" w:eastAsia="ru-RU"/>
        </w:rPr>
        <w:t>членів Комісії: Романа КИДИСЮКА (доповідач), Олега КОЛІУША, Романа САБОДАША, Руслана СИДОРОВИЧА, Сергія ЧУМАКА,</w:t>
      </w:r>
    </w:p>
    <w:p w:rsidR="0084339C" w:rsidRPr="0084339C" w:rsidRDefault="0084339C" w:rsidP="009C60D9">
      <w:pPr>
        <w:autoSpaceDE w:val="0"/>
        <w:autoSpaceDN w:val="0"/>
        <w:adjustRightInd w:val="0"/>
        <w:spacing w:after="0" w:line="240" w:lineRule="auto"/>
        <w:jc w:val="both"/>
        <w:rPr>
          <w:rFonts w:ascii="Times New Roman" w:hAnsi="Times New Roman" w:cs="Times New Roman"/>
          <w:sz w:val="26"/>
          <w:szCs w:val="26"/>
          <w:lang w:val="uk-UA"/>
        </w:rPr>
      </w:pPr>
    </w:p>
    <w:p w:rsidR="00280A16" w:rsidRPr="0084339C"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84339C">
        <w:rPr>
          <w:rFonts w:ascii="Times New Roman" w:hAnsi="Times New Roman" w:cs="Times New Roman"/>
          <w:sz w:val="26"/>
          <w:szCs w:val="26"/>
          <w:lang w:val="uk-UA"/>
        </w:rPr>
        <w:t xml:space="preserve">розглянувши </w:t>
      </w:r>
      <w:r w:rsidR="005857FD" w:rsidRPr="0084339C">
        <w:rPr>
          <w:rFonts w:ascii="Times New Roman" w:hAnsi="Times New Roman" w:cs="Times New Roman"/>
          <w:bCs/>
          <w:sz w:val="26"/>
          <w:szCs w:val="26"/>
          <w:lang w:val="uk-UA"/>
        </w:rPr>
        <w:t xml:space="preserve">питання </w:t>
      </w:r>
      <w:r w:rsidR="005857FD" w:rsidRPr="0084339C">
        <w:rPr>
          <w:rFonts w:ascii="Times New Roman" w:hAnsi="Times New Roman" w:cs="Times New Roman"/>
          <w:sz w:val="26"/>
          <w:szCs w:val="26"/>
          <w:lang w:val="uk-UA"/>
        </w:rPr>
        <w:t>про</w:t>
      </w:r>
      <w:r w:rsidR="00013AC5" w:rsidRPr="0084339C">
        <w:rPr>
          <w:rFonts w:ascii="Times New Roman" w:hAnsi="Times New Roman" w:cs="Times New Roman"/>
          <w:sz w:val="26"/>
          <w:szCs w:val="26"/>
          <w:lang w:val="uk-UA"/>
        </w:rPr>
        <w:t xml:space="preserve"> </w:t>
      </w:r>
      <w:r w:rsidR="00CC50E0" w:rsidRPr="0084339C">
        <w:rPr>
          <w:rFonts w:ascii="Times New Roman" w:hAnsi="Times New Roman" w:cs="Times New Roman"/>
          <w:sz w:val="26"/>
          <w:szCs w:val="26"/>
          <w:lang w:val="uk-UA"/>
        </w:rPr>
        <w:t>дострокове закінчення відрядження судді Марківського районного суду Луганської області Шкирі Віри Миколаївни до Корольовського районного суду міста Житомира та одночасне її відрядження</w:t>
      </w:r>
      <w:r w:rsidR="00C36C96" w:rsidRPr="0084339C">
        <w:rPr>
          <w:rFonts w:ascii="Times New Roman" w:hAnsi="Times New Roman" w:cs="Times New Roman"/>
          <w:sz w:val="26"/>
          <w:szCs w:val="26"/>
          <w:lang w:val="uk-UA"/>
        </w:rPr>
        <w:t>,</w:t>
      </w:r>
    </w:p>
    <w:p w:rsidR="00F36D0E" w:rsidRPr="0084339C" w:rsidRDefault="00F36D0E" w:rsidP="008120AE">
      <w:pPr>
        <w:autoSpaceDE w:val="0"/>
        <w:autoSpaceDN w:val="0"/>
        <w:adjustRightInd w:val="0"/>
        <w:spacing w:after="0" w:line="240" w:lineRule="auto"/>
        <w:jc w:val="both"/>
        <w:rPr>
          <w:rFonts w:ascii="Times New Roman" w:hAnsi="Times New Roman" w:cs="Times New Roman"/>
          <w:b/>
          <w:bCs/>
          <w:sz w:val="26"/>
          <w:szCs w:val="26"/>
          <w:lang w:val="en-US"/>
        </w:rPr>
      </w:pPr>
    </w:p>
    <w:p w:rsidR="008120AE" w:rsidRPr="0084339C"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84339C">
        <w:rPr>
          <w:rFonts w:ascii="Times New Roman" w:hAnsi="Times New Roman" w:cs="Times New Roman"/>
          <w:bCs/>
          <w:sz w:val="26"/>
          <w:szCs w:val="26"/>
          <w:lang w:val="uk-UA"/>
        </w:rPr>
        <w:t>встановила:</w:t>
      </w:r>
    </w:p>
    <w:p w:rsidR="008120AE" w:rsidRPr="0084339C"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7E3928" w:rsidRPr="0084339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До Комісії 1</w:t>
      </w:r>
      <w:r w:rsidR="00466BA2" w:rsidRPr="0084339C">
        <w:rPr>
          <w:rFonts w:ascii="Times New Roman" w:hAnsi="Times New Roman" w:cs="Times New Roman"/>
          <w:bCs/>
          <w:sz w:val="26"/>
          <w:szCs w:val="26"/>
          <w:lang w:val="uk-UA"/>
        </w:rPr>
        <w:t>4</w:t>
      </w:r>
      <w:r w:rsidR="00504361" w:rsidRPr="0084339C">
        <w:rPr>
          <w:rFonts w:ascii="Times New Roman" w:hAnsi="Times New Roman" w:cs="Times New Roman"/>
          <w:bCs/>
          <w:sz w:val="26"/>
          <w:szCs w:val="26"/>
          <w:lang w:val="uk-UA"/>
        </w:rPr>
        <w:t xml:space="preserve"> березня </w:t>
      </w:r>
      <w:r w:rsidRPr="0084339C">
        <w:rPr>
          <w:rFonts w:ascii="Times New Roman" w:hAnsi="Times New Roman" w:cs="Times New Roman"/>
          <w:bCs/>
          <w:sz w:val="26"/>
          <w:szCs w:val="26"/>
          <w:lang w:val="uk-UA"/>
        </w:rPr>
        <w:t>2025</w:t>
      </w:r>
      <w:r w:rsidR="00504361" w:rsidRPr="0084339C">
        <w:rPr>
          <w:rFonts w:ascii="Times New Roman" w:hAnsi="Times New Roman" w:cs="Times New Roman"/>
          <w:bCs/>
          <w:sz w:val="26"/>
          <w:szCs w:val="26"/>
          <w:lang w:val="uk-UA"/>
        </w:rPr>
        <w:t xml:space="preserve"> року</w:t>
      </w:r>
      <w:r w:rsidRPr="0084339C">
        <w:rPr>
          <w:rFonts w:ascii="Times New Roman" w:hAnsi="Times New Roman" w:cs="Times New Roman"/>
          <w:bCs/>
          <w:sz w:val="26"/>
          <w:szCs w:val="26"/>
          <w:lang w:val="uk-UA"/>
        </w:rPr>
        <w:t xml:space="preserve"> надійшла заява судді </w:t>
      </w:r>
      <w:r w:rsidR="00EC2904" w:rsidRPr="0084339C">
        <w:rPr>
          <w:rFonts w:ascii="Times New Roman" w:hAnsi="Times New Roman" w:cs="Times New Roman"/>
          <w:bCs/>
          <w:sz w:val="26"/>
          <w:szCs w:val="26"/>
          <w:lang w:val="uk-UA"/>
        </w:rPr>
        <w:t>Марківського</w:t>
      </w:r>
      <w:r w:rsidR="00504361" w:rsidRPr="0084339C">
        <w:rPr>
          <w:rFonts w:ascii="Times New Roman" w:hAnsi="Times New Roman" w:cs="Times New Roman"/>
          <w:bCs/>
          <w:sz w:val="26"/>
          <w:szCs w:val="26"/>
          <w:lang w:val="uk-UA"/>
        </w:rPr>
        <w:t xml:space="preserve"> районного суду </w:t>
      </w:r>
      <w:r w:rsidR="00EC2904" w:rsidRPr="0084339C">
        <w:rPr>
          <w:rFonts w:ascii="Times New Roman" w:hAnsi="Times New Roman" w:cs="Times New Roman"/>
          <w:bCs/>
          <w:sz w:val="26"/>
          <w:szCs w:val="26"/>
          <w:lang w:val="uk-UA"/>
        </w:rPr>
        <w:t>Луганської</w:t>
      </w:r>
      <w:r w:rsidRPr="0084339C">
        <w:rPr>
          <w:rFonts w:ascii="Times New Roman" w:hAnsi="Times New Roman" w:cs="Times New Roman"/>
          <w:bCs/>
          <w:sz w:val="26"/>
          <w:szCs w:val="26"/>
          <w:lang w:val="uk-UA"/>
        </w:rPr>
        <w:t xml:space="preserve"> області </w:t>
      </w:r>
      <w:r w:rsidR="00466BA2" w:rsidRPr="0084339C">
        <w:rPr>
          <w:rFonts w:ascii="Times New Roman" w:hAnsi="Times New Roman" w:cs="Times New Roman"/>
          <w:sz w:val="26"/>
          <w:szCs w:val="26"/>
          <w:lang w:val="uk-UA"/>
        </w:rPr>
        <w:t xml:space="preserve">Шкирі Віри Миколаївни </w:t>
      </w:r>
      <w:r w:rsidRPr="0084339C">
        <w:rPr>
          <w:rFonts w:ascii="Times New Roman" w:hAnsi="Times New Roman" w:cs="Times New Roman"/>
          <w:bCs/>
          <w:sz w:val="26"/>
          <w:szCs w:val="26"/>
          <w:lang w:val="uk-UA"/>
        </w:rPr>
        <w:t xml:space="preserve">про дострокове закінчення попереднього відрядження та одночасне </w:t>
      </w:r>
      <w:r w:rsidR="00466BA2" w:rsidRPr="0084339C">
        <w:rPr>
          <w:rFonts w:ascii="Times New Roman" w:hAnsi="Times New Roman" w:cs="Times New Roman"/>
          <w:bCs/>
          <w:sz w:val="26"/>
          <w:szCs w:val="26"/>
          <w:lang w:val="uk-UA"/>
        </w:rPr>
        <w:t xml:space="preserve">її </w:t>
      </w:r>
      <w:r w:rsidRPr="0084339C">
        <w:rPr>
          <w:rFonts w:ascii="Times New Roman" w:hAnsi="Times New Roman" w:cs="Times New Roman"/>
          <w:bCs/>
          <w:sz w:val="26"/>
          <w:szCs w:val="26"/>
          <w:lang w:val="uk-UA"/>
        </w:rPr>
        <w:t xml:space="preserve">відрядження до </w:t>
      </w:r>
      <w:r w:rsidR="00466BA2" w:rsidRPr="0084339C">
        <w:rPr>
          <w:rFonts w:ascii="Times New Roman" w:hAnsi="Times New Roman" w:cs="Times New Roman"/>
          <w:bCs/>
          <w:sz w:val="26"/>
          <w:szCs w:val="26"/>
          <w:lang w:val="uk-UA"/>
        </w:rPr>
        <w:t>Корольовського районного суду міста Житомира, а у разі неможливості – до Івано-Франківського міського суду Івано-Франківської області</w:t>
      </w:r>
      <w:r w:rsidRPr="0084339C">
        <w:rPr>
          <w:rFonts w:ascii="Times New Roman" w:hAnsi="Times New Roman" w:cs="Times New Roman"/>
          <w:bCs/>
          <w:sz w:val="26"/>
          <w:szCs w:val="26"/>
          <w:lang w:val="uk-UA"/>
        </w:rPr>
        <w:t xml:space="preserve">. </w:t>
      </w:r>
    </w:p>
    <w:p w:rsidR="007E3928" w:rsidRPr="0084339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Відповідно до протоколу розподілу між членами Комісії від 1</w:t>
      </w:r>
      <w:r w:rsidR="00466BA2" w:rsidRPr="0084339C">
        <w:rPr>
          <w:rFonts w:ascii="Times New Roman" w:hAnsi="Times New Roman" w:cs="Times New Roman"/>
          <w:bCs/>
          <w:sz w:val="26"/>
          <w:szCs w:val="26"/>
          <w:lang w:val="uk-UA"/>
        </w:rPr>
        <w:t>4</w:t>
      </w:r>
      <w:r w:rsidR="00504361" w:rsidRPr="0084339C">
        <w:rPr>
          <w:rFonts w:ascii="Times New Roman" w:hAnsi="Times New Roman" w:cs="Times New Roman"/>
          <w:bCs/>
          <w:sz w:val="26"/>
          <w:szCs w:val="26"/>
          <w:lang w:val="uk-UA"/>
        </w:rPr>
        <w:t xml:space="preserve"> березня </w:t>
      </w:r>
      <w:r w:rsidRPr="0084339C">
        <w:rPr>
          <w:rFonts w:ascii="Times New Roman" w:hAnsi="Times New Roman" w:cs="Times New Roman"/>
          <w:bCs/>
          <w:sz w:val="26"/>
          <w:szCs w:val="26"/>
          <w:lang w:val="uk-UA"/>
        </w:rPr>
        <w:t>2025</w:t>
      </w:r>
      <w:r w:rsidR="00504361" w:rsidRPr="0084339C">
        <w:rPr>
          <w:rFonts w:ascii="Times New Roman" w:hAnsi="Times New Roman" w:cs="Times New Roman"/>
          <w:bCs/>
          <w:sz w:val="26"/>
          <w:szCs w:val="26"/>
          <w:lang w:val="uk-UA"/>
        </w:rPr>
        <w:t xml:space="preserve"> року</w:t>
      </w:r>
      <w:r w:rsidRPr="0084339C">
        <w:rPr>
          <w:rFonts w:ascii="Times New Roman" w:hAnsi="Times New Roman" w:cs="Times New Roman"/>
          <w:bCs/>
          <w:sz w:val="26"/>
          <w:szCs w:val="26"/>
          <w:lang w:val="uk-UA"/>
        </w:rPr>
        <w:t xml:space="preserve"> </w:t>
      </w:r>
      <w:r w:rsidR="00504361" w:rsidRPr="0084339C">
        <w:rPr>
          <w:rFonts w:ascii="Times New Roman" w:hAnsi="Times New Roman" w:cs="Times New Roman"/>
          <w:bCs/>
          <w:sz w:val="26"/>
          <w:szCs w:val="26"/>
          <w:lang w:val="uk-UA"/>
        </w:rPr>
        <w:t>вказану заяву передано члену</w:t>
      </w:r>
      <w:r w:rsidRPr="0084339C">
        <w:rPr>
          <w:rFonts w:ascii="Times New Roman" w:hAnsi="Times New Roman" w:cs="Times New Roman"/>
          <w:bCs/>
          <w:sz w:val="26"/>
          <w:szCs w:val="26"/>
          <w:lang w:val="uk-UA"/>
        </w:rPr>
        <w:t xml:space="preserve"> Комісії </w:t>
      </w:r>
      <w:r w:rsidR="00504361" w:rsidRPr="0084339C">
        <w:rPr>
          <w:rFonts w:ascii="Times New Roman" w:hAnsi="Times New Roman" w:cs="Times New Roman"/>
          <w:bCs/>
          <w:sz w:val="26"/>
          <w:szCs w:val="26"/>
          <w:lang w:val="uk-UA"/>
        </w:rPr>
        <w:t>Кидисюку Р.А</w:t>
      </w:r>
      <w:r w:rsidRPr="0084339C">
        <w:rPr>
          <w:rFonts w:ascii="Times New Roman" w:hAnsi="Times New Roman" w:cs="Times New Roman"/>
          <w:bCs/>
          <w:sz w:val="26"/>
          <w:szCs w:val="26"/>
          <w:lang w:val="uk-UA"/>
        </w:rPr>
        <w:t>.</w:t>
      </w:r>
    </w:p>
    <w:p w:rsidR="00804D36" w:rsidRPr="0084339C" w:rsidRDefault="00804D36" w:rsidP="00804D3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84585C" w:rsidRPr="0084339C">
        <w:rPr>
          <w:rFonts w:ascii="Times New Roman" w:hAnsi="Times New Roman" w:cs="Times New Roman"/>
          <w:bCs/>
          <w:sz w:val="26"/>
          <w:szCs w:val="26"/>
          <w:lang w:val="uk-UA"/>
        </w:rPr>
        <w:t xml:space="preserve"> (зі змінами)</w:t>
      </w:r>
      <w:r w:rsidRPr="0084339C">
        <w:rPr>
          <w:rFonts w:ascii="Times New Roman" w:hAnsi="Times New Roman" w:cs="Times New Roman"/>
          <w:bCs/>
          <w:sz w:val="26"/>
          <w:szCs w:val="26"/>
          <w:lang w:val="uk-UA"/>
        </w:rPr>
        <w:t xml:space="preserve"> (далі – Порядок), на офіційному вебсайті Вищої кваліфікаційної комісії суддів України розміщено оголошення про розгляд вказаного питання.</w:t>
      </w:r>
    </w:p>
    <w:p w:rsidR="00804D36" w:rsidRPr="007424BB" w:rsidRDefault="00AE64BE" w:rsidP="00804D3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7424BB">
        <w:rPr>
          <w:rFonts w:ascii="Times New Roman" w:hAnsi="Times New Roman" w:cs="Times New Roman"/>
          <w:bCs/>
          <w:sz w:val="26"/>
          <w:szCs w:val="26"/>
          <w:lang w:val="uk-UA"/>
        </w:rPr>
        <w:t>Суддя Марківського районного суду Луганської області Шкиря В.М. у</w:t>
      </w:r>
      <w:r w:rsidR="00804D36" w:rsidRPr="007424BB">
        <w:rPr>
          <w:rFonts w:ascii="Times New Roman" w:hAnsi="Times New Roman" w:cs="Times New Roman"/>
          <w:bCs/>
          <w:sz w:val="26"/>
          <w:szCs w:val="26"/>
          <w:lang w:val="uk-UA"/>
        </w:rPr>
        <w:t xml:space="preserve"> засідання Комісії </w:t>
      </w:r>
      <w:r w:rsidR="00F23DC7" w:rsidRPr="007424BB">
        <w:rPr>
          <w:rFonts w:ascii="Times New Roman" w:hAnsi="Times New Roman" w:cs="Times New Roman"/>
          <w:bCs/>
          <w:sz w:val="26"/>
          <w:szCs w:val="26"/>
          <w:lang w:val="uk-UA"/>
        </w:rPr>
        <w:t>11</w:t>
      </w:r>
      <w:r w:rsidR="00804D36" w:rsidRPr="007424BB">
        <w:rPr>
          <w:rFonts w:ascii="Times New Roman" w:hAnsi="Times New Roman" w:cs="Times New Roman"/>
          <w:bCs/>
          <w:sz w:val="26"/>
          <w:szCs w:val="26"/>
          <w:lang w:val="uk-UA"/>
        </w:rPr>
        <w:t xml:space="preserve"> </w:t>
      </w:r>
      <w:r w:rsidR="00F23DC7" w:rsidRPr="007424BB">
        <w:rPr>
          <w:rFonts w:ascii="Times New Roman" w:hAnsi="Times New Roman" w:cs="Times New Roman"/>
          <w:bCs/>
          <w:sz w:val="26"/>
          <w:szCs w:val="26"/>
          <w:lang w:val="uk-UA"/>
        </w:rPr>
        <w:t>червня</w:t>
      </w:r>
      <w:r w:rsidR="00804D36" w:rsidRPr="007424BB">
        <w:rPr>
          <w:rFonts w:ascii="Times New Roman" w:hAnsi="Times New Roman" w:cs="Times New Roman"/>
          <w:bCs/>
          <w:sz w:val="26"/>
          <w:szCs w:val="26"/>
          <w:lang w:val="uk-UA"/>
        </w:rPr>
        <w:t xml:space="preserve"> 2025</w:t>
      </w:r>
      <w:r w:rsidRPr="007424BB">
        <w:rPr>
          <w:rFonts w:ascii="Times New Roman" w:hAnsi="Times New Roman" w:cs="Times New Roman"/>
          <w:bCs/>
          <w:sz w:val="26"/>
          <w:szCs w:val="26"/>
          <w:lang w:val="uk-UA"/>
        </w:rPr>
        <w:t xml:space="preserve"> року</w:t>
      </w:r>
      <w:r w:rsidR="00F23DC7" w:rsidRPr="007424BB">
        <w:rPr>
          <w:rFonts w:ascii="Times New Roman" w:hAnsi="Times New Roman" w:cs="Times New Roman"/>
          <w:bCs/>
          <w:sz w:val="26"/>
          <w:szCs w:val="26"/>
          <w:lang w:val="uk-UA"/>
        </w:rPr>
        <w:t xml:space="preserve"> з’явилась</w:t>
      </w:r>
      <w:r w:rsidRPr="007424BB">
        <w:rPr>
          <w:rFonts w:ascii="Times New Roman" w:hAnsi="Times New Roman" w:cs="Times New Roman"/>
          <w:bCs/>
          <w:sz w:val="26"/>
          <w:szCs w:val="26"/>
          <w:lang w:val="uk-UA"/>
        </w:rPr>
        <w:t xml:space="preserve"> та надала усні пояснення</w:t>
      </w:r>
      <w:r w:rsidR="00804D36" w:rsidRPr="007424BB">
        <w:rPr>
          <w:rFonts w:ascii="Times New Roman" w:hAnsi="Times New Roman" w:cs="Times New Roman"/>
          <w:bCs/>
          <w:sz w:val="26"/>
          <w:szCs w:val="26"/>
          <w:lang w:val="uk-UA"/>
        </w:rPr>
        <w:t>.</w:t>
      </w:r>
    </w:p>
    <w:p w:rsidR="007E3928" w:rsidRPr="0084339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Заслухавши доповідача – члена Комісії </w:t>
      </w:r>
      <w:r w:rsidR="00286729" w:rsidRPr="0084339C">
        <w:rPr>
          <w:rFonts w:ascii="Times New Roman" w:hAnsi="Times New Roman" w:cs="Times New Roman"/>
          <w:bCs/>
          <w:sz w:val="26"/>
          <w:szCs w:val="26"/>
          <w:lang w:val="uk-UA"/>
        </w:rPr>
        <w:t>Кидисюка Р.А</w:t>
      </w:r>
      <w:r w:rsidRPr="0084339C">
        <w:rPr>
          <w:rFonts w:ascii="Times New Roman" w:hAnsi="Times New Roman" w:cs="Times New Roman"/>
          <w:bCs/>
          <w:sz w:val="26"/>
          <w:szCs w:val="26"/>
          <w:lang w:val="uk-UA"/>
        </w:rPr>
        <w:t xml:space="preserve">., проаналізувавши матеріали щодо дострокового закінчення попереднього відрядження </w:t>
      </w:r>
      <w:r w:rsidR="00286729" w:rsidRPr="0084339C">
        <w:rPr>
          <w:rFonts w:ascii="Times New Roman" w:hAnsi="Times New Roman" w:cs="Times New Roman"/>
          <w:sz w:val="26"/>
          <w:szCs w:val="26"/>
          <w:lang w:val="uk-UA"/>
        </w:rPr>
        <w:t xml:space="preserve">судді </w:t>
      </w:r>
      <w:r w:rsidR="00804D36" w:rsidRPr="0084339C">
        <w:rPr>
          <w:rFonts w:ascii="Times New Roman" w:hAnsi="Times New Roman" w:cs="Times New Roman"/>
          <w:sz w:val="26"/>
          <w:szCs w:val="26"/>
          <w:lang w:val="uk-UA"/>
        </w:rPr>
        <w:t xml:space="preserve">Марківського районного суду Луганської області </w:t>
      </w:r>
      <w:r w:rsidR="00466BA2" w:rsidRPr="0084339C">
        <w:rPr>
          <w:rFonts w:ascii="Times New Roman" w:hAnsi="Times New Roman" w:cs="Times New Roman"/>
          <w:sz w:val="26"/>
          <w:szCs w:val="26"/>
          <w:lang w:val="uk-UA"/>
        </w:rPr>
        <w:t>Шкирі В.М</w:t>
      </w:r>
      <w:r w:rsidR="00804D36" w:rsidRPr="0084339C">
        <w:rPr>
          <w:rFonts w:ascii="Times New Roman" w:hAnsi="Times New Roman" w:cs="Times New Roman"/>
          <w:sz w:val="26"/>
          <w:szCs w:val="26"/>
          <w:lang w:val="uk-UA"/>
        </w:rPr>
        <w:t xml:space="preserve">. </w:t>
      </w:r>
      <w:r w:rsidR="00286729" w:rsidRPr="0084339C">
        <w:rPr>
          <w:rFonts w:ascii="Times New Roman" w:hAnsi="Times New Roman" w:cs="Times New Roman"/>
          <w:sz w:val="26"/>
          <w:szCs w:val="26"/>
          <w:lang w:val="uk-UA"/>
        </w:rPr>
        <w:t xml:space="preserve">до </w:t>
      </w:r>
      <w:r w:rsidR="00804D36" w:rsidRPr="0084339C">
        <w:rPr>
          <w:rFonts w:ascii="Times New Roman" w:hAnsi="Times New Roman" w:cs="Times New Roman"/>
          <w:sz w:val="26"/>
          <w:szCs w:val="26"/>
          <w:lang w:val="uk-UA"/>
        </w:rPr>
        <w:t xml:space="preserve">Корольовського районного суду міста Житомира </w:t>
      </w:r>
      <w:r w:rsidRPr="0084339C">
        <w:rPr>
          <w:rFonts w:ascii="Times New Roman" w:hAnsi="Times New Roman" w:cs="Times New Roman"/>
          <w:bCs/>
          <w:sz w:val="26"/>
          <w:szCs w:val="26"/>
          <w:lang w:val="uk-UA"/>
        </w:rPr>
        <w:t xml:space="preserve">та одночасного </w:t>
      </w:r>
      <w:r w:rsidR="00510BCE" w:rsidRPr="0084339C">
        <w:rPr>
          <w:rFonts w:ascii="Times New Roman" w:hAnsi="Times New Roman" w:cs="Times New Roman"/>
          <w:bCs/>
          <w:sz w:val="26"/>
          <w:szCs w:val="26"/>
          <w:lang w:val="uk-UA"/>
        </w:rPr>
        <w:t>її</w:t>
      </w:r>
      <w:r w:rsidR="00286729" w:rsidRPr="0084339C">
        <w:rPr>
          <w:rFonts w:ascii="Times New Roman" w:hAnsi="Times New Roman" w:cs="Times New Roman"/>
          <w:bCs/>
          <w:sz w:val="26"/>
          <w:szCs w:val="26"/>
          <w:lang w:val="uk-UA"/>
        </w:rPr>
        <w:t xml:space="preserve"> </w:t>
      </w:r>
      <w:r w:rsidRPr="0084339C">
        <w:rPr>
          <w:rFonts w:ascii="Times New Roman" w:hAnsi="Times New Roman" w:cs="Times New Roman"/>
          <w:bCs/>
          <w:sz w:val="26"/>
          <w:szCs w:val="26"/>
          <w:lang w:val="uk-UA"/>
        </w:rPr>
        <w:t>відрядження, Комісія встановила таке.</w:t>
      </w:r>
    </w:p>
    <w:p w:rsidR="00035B7C" w:rsidRPr="0084339C" w:rsidRDefault="00035B7C" w:rsidP="00B1773E">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Указом Президента України від </w:t>
      </w:r>
      <w:r w:rsidR="00D16058" w:rsidRPr="0084339C">
        <w:rPr>
          <w:rFonts w:ascii="Times New Roman" w:hAnsi="Times New Roman" w:cs="Times New Roman"/>
          <w:bCs/>
          <w:sz w:val="26"/>
          <w:szCs w:val="26"/>
          <w:lang w:val="uk-UA"/>
        </w:rPr>
        <w:t>07 листопада 2013 року № 620/2013 Шкирю В.М</w:t>
      </w:r>
      <w:r w:rsidRPr="0084339C">
        <w:rPr>
          <w:rFonts w:ascii="Times New Roman" w:hAnsi="Times New Roman" w:cs="Times New Roman"/>
          <w:bCs/>
          <w:sz w:val="26"/>
          <w:szCs w:val="26"/>
          <w:lang w:val="uk-UA"/>
        </w:rPr>
        <w:t xml:space="preserve">. призначено на посаду судді </w:t>
      </w:r>
      <w:r w:rsidR="00D16058" w:rsidRPr="0084339C">
        <w:rPr>
          <w:rFonts w:ascii="Times New Roman" w:hAnsi="Times New Roman" w:cs="Times New Roman"/>
          <w:bCs/>
          <w:sz w:val="26"/>
          <w:szCs w:val="26"/>
          <w:lang w:val="uk-UA"/>
        </w:rPr>
        <w:t xml:space="preserve">Кіровського міського суду Луганської області </w:t>
      </w:r>
      <w:r w:rsidRPr="0084339C">
        <w:rPr>
          <w:rFonts w:ascii="Times New Roman" w:hAnsi="Times New Roman" w:cs="Times New Roman"/>
          <w:bCs/>
          <w:sz w:val="26"/>
          <w:szCs w:val="26"/>
          <w:lang w:val="uk-UA"/>
        </w:rPr>
        <w:t xml:space="preserve">строком на п’ять років. Указом Президента України від </w:t>
      </w:r>
      <w:r w:rsidR="00B1773E" w:rsidRPr="0084339C">
        <w:rPr>
          <w:rFonts w:ascii="Times New Roman" w:hAnsi="Times New Roman" w:cs="Times New Roman"/>
          <w:bCs/>
          <w:sz w:val="26"/>
          <w:szCs w:val="26"/>
          <w:lang w:val="uk-UA"/>
        </w:rPr>
        <w:t>12 грудня 2019 року № 899/2019</w:t>
      </w:r>
      <w:r w:rsidR="0084339C">
        <w:rPr>
          <w:rFonts w:ascii="Times New Roman" w:hAnsi="Times New Roman" w:cs="Times New Roman"/>
          <w:bCs/>
          <w:sz w:val="26"/>
          <w:szCs w:val="26"/>
          <w:lang w:val="uk-UA"/>
        </w:rPr>
        <w:t xml:space="preserve">                 </w:t>
      </w:r>
      <w:r w:rsidR="00B1773E" w:rsidRPr="0084339C">
        <w:rPr>
          <w:rFonts w:ascii="Times New Roman" w:hAnsi="Times New Roman" w:cs="Times New Roman"/>
          <w:bCs/>
          <w:sz w:val="26"/>
          <w:szCs w:val="26"/>
          <w:lang w:val="uk-UA"/>
        </w:rPr>
        <w:t xml:space="preserve"> </w:t>
      </w:r>
      <w:r w:rsidR="00B1773E" w:rsidRPr="0084339C">
        <w:rPr>
          <w:rFonts w:ascii="Times New Roman" w:hAnsi="Times New Roman" w:cs="Times New Roman"/>
          <w:bCs/>
          <w:sz w:val="26"/>
          <w:szCs w:val="26"/>
          <w:lang w:val="uk-UA"/>
        </w:rPr>
        <w:lastRenderedPageBreak/>
        <w:t>Шкирю В.М. призначено на посаду</w:t>
      </w:r>
      <w:r w:rsidRPr="0084339C">
        <w:rPr>
          <w:rFonts w:ascii="Times New Roman" w:hAnsi="Times New Roman" w:cs="Times New Roman"/>
          <w:bCs/>
          <w:sz w:val="26"/>
          <w:szCs w:val="26"/>
          <w:lang w:val="uk-UA"/>
        </w:rPr>
        <w:t xml:space="preserve"> судді Марківського районного суду Луганської області.</w:t>
      </w:r>
    </w:p>
    <w:p w:rsidR="007E3928" w:rsidRPr="0084339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Рішенн</w:t>
      </w:r>
      <w:r w:rsidR="002603BD" w:rsidRPr="0084339C">
        <w:rPr>
          <w:rFonts w:ascii="Times New Roman" w:hAnsi="Times New Roman" w:cs="Times New Roman"/>
          <w:bCs/>
          <w:sz w:val="26"/>
          <w:szCs w:val="26"/>
          <w:lang w:val="uk-UA"/>
        </w:rPr>
        <w:t xml:space="preserve">ям Голови Верховного Суду від </w:t>
      </w:r>
      <w:r w:rsidR="003C4F70" w:rsidRPr="0084339C">
        <w:rPr>
          <w:rFonts w:ascii="Times New Roman" w:hAnsi="Times New Roman" w:cs="Times New Roman"/>
          <w:bCs/>
          <w:sz w:val="26"/>
          <w:szCs w:val="26"/>
          <w:lang w:val="uk-UA"/>
        </w:rPr>
        <w:t>05</w:t>
      </w:r>
      <w:r w:rsidR="002603BD" w:rsidRPr="0084339C">
        <w:rPr>
          <w:rFonts w:ascii="Times New Roman" w:hAnsi="Times New Roman" w:cs="Times New Roman"/>
          <w:bCs/>
          <w:sz w:val="26"/>
          <w:szCs w:val="26"/>
          <w:lang w:val="uk-UA"/>
        </w:rPr>
        <w:t xml:space="preserve"> </w:t>
      </w:r>
      <w:r w:rsidR="003C4F70" w:rsidRPr="0084339C">
        <w:rPr>
          <w:rFonts w:ascii="Times New Roman" w:hAnsi="Times New Roman" w:cs="Times New Roman"/>
          <w:bCs/>
          <w:sz w:val="26"/>
          <w:szCs w:val="26"/>
          <w:lang w:val="uk-UA"/>
        </w:rPr>
        <w:t>лип</w:t>
      </w:r>
      <w:r w:rsidR="002603BD" w:rsidRPr="0084339C">
        <w:rPr>
          <w:rFonts w:ascii="Times New Roman" w:hAnsi="Times New Roman" w:cs="Times New Roman"/>
          <w:bCs/>
          <w:sz w:val="26"/>
          <w:szCs w:val="26"/>
          <w:lang w:val="uk-UA"/>
        </w:rPr>
        <w:t xml:space="preserve">ня </w:t>
      </w:r>
      <w:r w:rsidRPr="0084339C">
        <w:rPr>
          <w:rFonts w:ascii="Times New Roman" w:hAnsi="Times New Roman" w:cs="Times New Roman"/>
          <w:bCs/>
          <w:sz w:val="26"/>
          <w:szCs w:val="26"/>
          <w:lang w:val="uk-UA"/>
        </w:rPr>
        <w:t>202</w:t>
      </w:r>
      <w:r w:rsidR="002603BD" w:rsidRPr="0084339C">
        <w:rPr>
          <w:rFonts w:ascii="Times New Roman" w:hAnsi="Times New Roman" w:cs="Times New Roman"/>
          <w:bCs/>
          <w:sz w:val="26"/>
          <w:szCs w:val="26"/>
          <w:lang w:val="uk-UA"/>
        </w:rPr>
        <w:t>2 року</w:t>
      </w:r>
      <w:r w:rsidRPr="0084339C">
        <w:rPr>
          <w:rFonts w:ascii="Times New Roman" w:hAnsi="Times New Roman" w:cs="Times New Roman"/>
          <w:bCs/>
          <w:sz w:val="26"/>
          <w:szCs w:val="26"/>
          <w:lang w:val="uk-UA"/>
        </w:rPr>
        <w:t xml:space="preserve"> № </w:t>
      </w:r>
      <w:r w:rsidR="002603BD" w:rsidRPr="0084339C">
        <w:rPr>
          <w:rFonts w:ascii="Times New Roman" w:hAnsi="Times New Roman" w:cs="Times New Roman"/>
          <w:bCs/>
          <w:sz w:val="26"/>
          <w:szCs w:val="26"/>
          <w:lang w:val="uk-UA"/>
        </w:rPr>
        <w:t>2</w:t>
      </w:r>
      <w:r w:rsidR="00610336" w:rsidRPr="0084339C">
        <w:rPr>
          <w:rFonts w:ascii="Times New Roman" w:hAnsi="Times New Roman" w:cs="Times New Roman"/>
          <w:bCs/>
          <w:sz w:val="26"/>
          <w:szCs w:val="26"/>
          <w:lang w:val="uk-UA"/>
        </w:rPr>
        <w:t>58</w:t>
      </w:r>
      <w:r w:rsidRPr="0084339C">
        <w:rPr>
          <w:rFonts w:ascii="Times New Roman" w:hAnsi="Times New Roman" w:cs="Times New Roman"/>
          <w:bCs/>
          <w:sz w:val="26"/>
          <w:szCs w:val="26"/>
          <w:lang w:val="uk-UA"/>
        </w:rPr>
        <w:t xml:space="preserve">/0/149-22 </w:t>
      </w:r>
      <w:r w:rsidR="0084585C" w:rsidRPr="0084339C">
        <w:rPr>
          <w:rFonts w:ascii="Times New Roman" w:hAnsi="Times New Roman" w:cs="Times New Roman"/>
          <w:bCs/>
          <w:sz w:val="26"/>
          <w:szCs w:val="26"/>
          <w:lang w:val="uk-UA"/>
        </w:rPr>
        <w:t xml:space="preserve">              </w:t>
      </w:r>
      <w:r w:rsidR="00610336" w:rsidRPr="0084339C">
        <w:rPr>
          <w:rFonts w:ascii="Times New Roman" w:hAnsi="Times New Roman" w:cs="Times New Roman"/>
          <w:bCs/>
          <w:sz w:val="26"/>
          <w:szCs w:val="26"/>
          <w:lang w:val="uk-UA"/>
        </w:rPr>
        <w:t>Шкирю В.М.</w:t>
      </w:r>
      <w:r w:rsidRPr="0084339C">
        <w:rPr>
          <w:rFonts w:ascii="Times New Roman" w:hAnsi="Times New Roman" w:cs="Times New Roman"/>
          <w:bCs/>
          <w:sz w:val="26"/>
          <w:szCs w:val="26"/>
          <w:lang w:val="uk-UA"/>
        </w:rPr>
        <w:t xml:space="preserve"> відряджено до </w:t>
      </w:r>
      <w:r w:rsidR="003C4F70" w:rsidRPr="0084339C">
        <w:rPr>
          <w:rFonts w:ascii="Times New Roman" w:hAnsi="Times New Roman" w:cs="Times New Roman"/>
          <w:bCs/>
          <w:sz w:val="26"/>
          <w:szCs w:val="26"/>
          <w:lang w:val="uk-UA"/>
        </w:rPr>
        <w:t>Корольовського районного суду міста Житомира</w:t>
      </w:r>
      <w:r w:rsidRPr="0084339C">
        <w:rPr>
          <w:rFonts w:ascii="Times New Roman" w:hAnsi="Times New Roman" w:cs="Times New Roman"/>
          <w:bCs/>
          <w:sz w:val="26"/>
          <w:szCs w:val="26"/>
          <w:lang w:val="uk-UA"/>
        </w:rPr>
        <w:t xml:space="preserve"> для здійснення правосуддя з </w:t>
      </w:r>
      <w:r w:rsidR="003C4F70" w:rsidRPr="0084339C">
        <w:rPr>
          <w:rFonts w:ascii="Times New Roman" w:hAnsi="Times New Roman" w:cs="Times New Roman"/>
          <w:bCs/>
          <w:sz w:val="26"/>
          <w:szCs w:val="26"/>
          <w:lang w:val="uk-UA"/>
        </w:rPr>
        <w:t>05</w:t>
      </w:r>
      <w:r w:rsidR="002603BD" w:rsidRPr="0084339C">
        <w:rPr>
          <w:rFonts w:ascii="Times New Roman" w:hAnsi="Times New Roman" w:cs="Times New Roman"/>
          <w:bCs/>
          <w:sz w:val="26"/>
          <w:szCs w:val="26"/>
          <w:lang w:val="uk-UA"/>
        </w:rPr>
        <w:t xml:space="preserve"> </w:t>
      </w:r>
      <w:r w:rsidR="003C4F70" w:rsidRPr="0084339C">
        <w:rPr>
          <w:rFonts w:ascii="Times New Roman" w:hAnsi="Times New Roman" w:cs="Times New Roman"/>
          <w:bCs/>
          <w:sz w:val="26"/>
          <w:szCs w:val="26"/>
          <w:lang w:val="uk-UA"/>
        </w:rPr>
        <w:t>лип</w:t>
      </w:r>
      <w:r w:rsidR="002603BD" w:rsidRPr="0084339C">
        <w:rPr>
          <w:rFonts w:ascii="Times New Roman" w:hAnsi="Times New Roman" w:cs="Times New Roman"/>
          <w:bCs/>
          <w:sz w:val="26"/>
          <w:szCs w:val="26"/>
          <w:lang w:val="uk-UA"/>
        </w:rPr>
        <w:t xml:space="preserve">ня </w:t>
      </w:r>
      <w:r w:rsidRPr="0084339C">
        <w:rPr>
          <w:rFonts w:ascii="Times New Roman" w:hAnsi="Times New Roman" w:cs="Times New Roman"/>
          <w:bCs/>
          <w:sz w:val="26"/>
          <w:szCs w:val="26"/>
          <w:lang w:val="uk-UA"/>
        </w:rPr>
        <w:t>2022</w:t>
      </w:r>
      <w:r w:rsidR="002603BD" w:rsidRPr="0084339C">
        <w:rPr>
          <w:rFonts w:ascii="Times New Roman" w:hAnsi="Times New Roman" w:cs="Times New Roman"/>
          <w:bCs/>
          <w:sz w:val="26"/>
          <w:szCs w:val="26"/>
          <w:lang w:val="uk-UA"/>
        </w:rPr>
        <w:t xml:space="preserve"> року</w:t>
      </w:r>
      <w:r w:rsidR="00610336" w:rsidRPr="0084339C">
        <w:rPr>
          <w:rFonts w:ascii="Times New Roman" w:hAnsi="Times New Roman" w:cs="Times New Roman"/>
          <w:bCs/>
          <w:sz w:val="26"/>
          <w:szCs w:val="26"/>
          <w:lang w:val="uk-UA"/>
        </w:rPr>
        <w:t xml:space="preserve"> на підставі пункту 56 розділу XІІ «Прикінцеві та перехідні положення» Закону України «Про судоустрій і статус суддів»</w:t>
      </w:r>
      <w:r w:rsidRPr="0084339C">
        <w:rPr>
          <w:rFonts w:ascii="Times New Roman" w:hAnsi="Times New Roman" w:cs="Times New Roman"/>
          <w:bCs/>
          <w:sz w:val="26"/>
          <w:szCs w:val="26"/>
          <w:lang w:val="uk-UA"/>
        </w:rPr>
        <w:t>.</w:t>
      </w:r>
    </w:p>
    <w:p w:rsidR="0084585C" w:rsidRPr="0084339C" w:rsidRDefault="0084585C" w:rsidP="0084585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На виконання приписів пункту 5-2 розділу VІI Порядку рішеннями Комісії</w:t>
      </w:r>
      <w:r w:rsidR="007D13E6" w:rsidRPr="0084339C">
        <w:rPr>
          <w:rFonts w:ascii="Times New Roman" w:hAnsi="Times New Roman" w:cs="Times New Roman"/>
          <w:bCs/>
          <w:sz w:val="26"/>
          <w:szCs w:val="26"/>
          <w:lang w:val="uk-UA"/>
        </w:rPr>
        <w:t xml:space="preserve">                        </w:t>
      </w:r>
      <w:r w:rsidRPr="0084339C">
        <w:rPr>
          <w:rFonts w:ascii="Times New Roman" w:hAnsi="Times New Roman" w:cs="Times New Roman"/>
          <w:bCs/>
          <w:sz w:val="26"/>
          <w:szCs w:val="26"/>
          <w:lang w:val="uk-UA"/>
        </w:rPr>
        <w:t xml:space="preserve"> від 26 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14 березня </w:t>
      </w:r>
      <w:r w:rsidR="0084339C">
        <w:rPr>
          <w:rFonts w:ascii="Times New Roman" w:hAnsi="Times New Roman" w:cs="Times New Roman"/>
          <w:bCs/>
          <w:sz w:val="26"/>
          <w:szCs w:val="26"/>
          <w:lang w:val="uk-UA"/>
        </w:rPr>
        <w:t xml:space="preserve">                 </w:t>
      </w:r>
      <w:r w:rsidRPr="0084339C">
        <w:rPr>
          <w:rFonts w:ascii="Times New Roman" w:hAnsi="Times New Roman" w:cs="Times New Roman"/>
          <w:bCs/>
          <w:sz w:val="26"/>
          <w:szCs w:val="26"/>
          <w:lang w:val="uk-UA"/>
        </w:rPr>
        <w:t>2025 року (включно) подати заяву про дострокове закінчення попереднього відрядження та одночасне відрядження.</w:t>
      </w:r>
    </w:p>
    <w:p w:rsidR="00AB66AD" w:rsidRPr="0084339C" w:rsidRDefault="00AB66AD" w:rsidP="00AB66A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У заяві, яка надійшла до Комісії 14 березня 2025 року, Шкиря В.М. просить достроково закінчити її попереднє відрядження до Корольовського районного суду міста Житомира та одночасно відрядити її до Корольовського районного суду міста Житомира (пріоритет), а у разі неможливості – до Івано-Франківського міського суду Івано-Франківської області.</w:t>
      </w:r>
    </w:p>
    <w:p w:rsidR="00AB66AD" w:rsidRPr="0084339C" w:rsidRDefault="00AB66AD" w:rsidP="00AB66A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Територіальну підсудність судових справ Марківського районного суду Луганської області передано до Покровського районного суду Дніпропетровської області.</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 в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Підставами для дострокового закінчення попереднього відрядження судді та одночасно його відрядження може бути:</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зміна обставин у суді, до якого відряджений суддя, зокрема, рівень судового навантаження не є надмірним;</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до суду, територіальну підсудність </w:t>
      </w:r>
      <w:r w:rsidRPr="0084339C">
        <w:rPr>
          <w:rFonts w:ascii="Times New Roman" w:hAnsi="Times New Roman" w:cs="Times New Roman"/>
          <w:bCs/>
          <w:sz w:val="26"/>
          <w:szCs w:val="26"/>
          <w:lang w:val="uk-UA"/>
        </w:rPr>
        <w:lastRenderedPageBreak/>
        <w:t>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r w:rsidRPr="0084339C">
        <w:rPr>
          <w:rFonts w:ascii="Times New Roman" w:hAnsi="Times New Roman" w:cs="Times New Roman"/>
          <w:bCs/>
          <w:sz w:val="26"/>
          <w:szCs w:val="26"/>
          <w:lang w:val="uk-UA"/>
        </w:rPr>
        <w:tab/>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F23DC7" w:rsidRPr="0084339C" w:rsidRDefault="00F23DC7" w:rsidP="00F23DC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7D13E6" w:rsidRPr="0084339C" w:rsidRDefault="007D13E6"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О</w:t>
      </w:r>
      <w:r w:rsidR="00FE532C" w:rsidRPr="0084339C">
        <w:rPr>
          <w:rFonts w:ascii="Times New Roman" w:hAnsi="Times New Roman" w:cs="Times New Roman"/>
          <w:bCs/>
          <w:sz w:val="26"/>
          <w:szCs w:val="26"/>
          <w:lang w:val="uk-UA"/>
        </w:rPr>
        <w:t xml:space="preserve">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Як зазначалося вище, суддя </w:t>
      </w:r>
      <w:r w:rsidR="00F07962" w:rsidRPr="0084339C">
        <w:rPr>
          <w:rFonts w:ascii="Times New Roman" w:hAnsi="Times New Roman" w:cs="Times New Roman"/>
          <w:bCs/>
          <w:sz w:val="26"/>
          <w:szCs w:val="26"/>
          <w:lang w:val="uk-UA"/>
        </w:rPr>
        <w:t xml:space="preserve">Шкиря В.М. </w:t>
      </w:r>
      <w:r w:rsidRPr="0084339C">
        <w:rPr>
          <w:rFonts w:ascii="Times New Roman" w:hAnsi="Times New Roman" w:cs="Times New Roman"/>
          <w:bCs/>
          <w:sz w:val="26"/>
          <w:szCs w:val="26"/>
          <w:lang w:val="uk-UA"/>
        </w:rPr>
        <w:t>вислови</w:t>
      </w:r>
      <w:r w:rsidR="00F07962" w:rsidRPr="0084339C">
        <w:rPr>
          <w:rFonts w:ascii="Times New Roman" w:hAnsi="Times New Roman" w:cs="Times New Roman"/>
          <w:bCs/>
          <w:sz w:val="26"/>
          <w:szCs w:val="26"/>
          <w:lang w:val="uk-UA"/>
        </w:rPr>
        <w:t>ла</w:t>
      </w:r>
      <w:r w:rsidRPr="0084339C">
        <w:rPr>
          <w:rFonts w:ascii="Times New Roman" w:hAnsi="Times New Roman" w:cs="Times New Roman"/>
          <w:bCs/>
          <w:sz w:val="26"/>
          <w:szCs w:val="26"/>
          <w:lang w:val="uk-UA"/>
        </w:rPr>
        <w:t xml:space="preserve"> бажання бути відряджен</w:t>
      </w:r>
      <w:r w:rsidR="00F07962" w:rsidRPr="0084339C">
        <w:rPr>
          <w:rFonts w:ascii="Times New Roman" w:hAnsi="Times New Roman" w:cs="Times New Roman"/>
          <w:bCs/>
          <w:sz w:val="26"/>
          <w:szCs w:val="26"/>
          <w:lang w:val="uk-UA"/>
        </w:rPr>
        <w:t>ою</w:t>
      </w:r>
      <w:r w:rsidRPr="0084339C">
        <w:rPr>
          <w:rFonts w:ascii="Times New Roman" w:hAnsi="Times New Roman" w:cs="Times New Roman"/>
          <w:bCs/>
          <w:sz w:val="26"/>
          <w:szCs w:val="26"/>
          <w:lang w:val="uk-UA"/>
        </w:rPr>
        <w:t xml:space="preserve"> до Івано-Франківського міського суду Івано-Франківської області</w:t>
      </w:r>
      <w:r w:rsidR="00845FEF" w:rsidRPr="0084339C">
        <w:rPr>
          <w:rFonts w:ascii="Times New Roman" w:hAnsi="Times New Roman" w:cs="Times New Roman"/>
          <w:bCs/>
          <w:sz w:val="26"/>
          <w:szCs w:val="26"/>
          <w:lang w:val="uk-UA"/>
        </w:rPr>
        <w:t>, який входить до переліку місцевих загальних судів, у яких найбільший рівень судового навантаження.</w:t>
      </w:r>
    </w:p>
    <w:p w:rsidR="00845FEF" w:rsidRPr="0084339C" w:rsidRDefault="00845FEF" w:rsidP="00845FEF">
      <w:pPr>
        <w:shd w:val="clear" w:color="auto" w:fill="FFFFFF"/>
        <w:suppressAutoHyphens/>
        <w:spacing w:after="0" w:line="240" w:lineRule="auto"/>
        <w:ind w:firstLine="709"/>
        <w:jc w:val="both"/>
        <w:rPr>
          <w:rFonts w:ascii="Times New Roman" w:hAnsi="Times New Roman" w:cs="Times New Roman"/>
          <w:bCs/>
          <w:color w:val="FF0000"/>
          <w:sz w:val="26"/>
          <w:szCs w:val="26"/>
          <w:lang w:val="uk-UA"/>
        </w:rPr>
      </w:pPr>
      <w:r w:rsidRPr="0084339C">
        <w:rPr>
          <w:rFonts w:ascii="Times New Roman" w:hAnsi="Times New Roman" w:cs="Times New Roman"/>
          <w:bCs/>
          <w:sz w:val="26"/>
          <w:szCs w:val="26"/>
          <w:lang w:val="uk-UA"/>
        </w:rPr>
        <w:t xml:space="preserve">Корольовський районний суд міста Житомира до вказаного переліку не входить, </w:t>
      </w:r>
      <w:r w:rsidRPr="00E81FB2">
        <w:rPr>
          <w:rFonts w:ascii="Times New Roman" w:hAnsi="Times New Roman" w:cs="Times New Roman"/>
          <w:bCs/>
          <w:sz w:val="26"/>
          <w:szCs w:val="26"/>
          <w:lang w:val="uk-UA"/>
        </w:rPr>
        <w:t>відтак, відрядження судді до цього суду в даній процедурі є неможливим.</w:t>
      </w:r>
    </w:p>
    <w:p w:rsidR="009612FF"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В Івано-Франківському міському суді Івано-Франківської області згідно із рішенням Вищої ради правосуддя передбачено 22 штатні посади суддів. Станом </w:t>
      </w:r>
      <w:r w:rsidR="007D13E6" w:rsidRPr="0084339C">
        <w:rPr>
          <w:rFonts w:ascii="Times New Roman" w:hAnsi="Times New Roman" w:cs="Times New Roman"/>
          <w:bCs/>
          <w:sz w:val="26"/>
          <w:szCs w:val="26"/>
          <w:lang w:val="uk-UA"/>
        </w:rPr>
        <w:t xml:space="preserve">                              </w:t>
      </w:r>
      <w:r w:rsidRPr="0084339C">
        <w:rPr>
          <w:rFonts w:ascii="Times New Roman" w:hAnsi="Times New Roman" w:cs="Times New Roman"/>
          <w:bCs/>
          <w:sz w:val="26"/>
          <w:szCs w:val="26"/>
          <w:lang w:val="uk-UA"/>
        </w:rPr>
        <w:t xml:space="preserve">на 31 </w:t>
      </w:r>
      <w:r w:rsidR="00F07962" w:rsidRPr="0084339C">
        <w:rPr>
          <w:rFonts w:ascii="Times New Roman" w:hAnsi="Times New Roman" w:cs="Times New Roman"/>
          <w:bCs/>
          <w:sz w:val="26"/>
          <w:szCs w:val="26"/>
          <w:lang w:val="uk-UA"/>
        </w:rPr>
        <w:t>березня</w:t>
      </w:r>
      <w:r w:rsidRPr="0084339C">
        <w:rPr>
          <w:rFonts w:ascii="Times New Roman" w:hAnsi="Times New Roman" w:cs="Times New Roman"/>
          <w:bCs/>
          <w:sz w:val="26"/>
          <w:szCs w:val="26"/>
          <w:lang w:val="uk-UA"/>
        </w:rPr>
        <w:t xml:space="preserve"> 202</w:t>
      </w:r>
      <w:r w:rsidR="00F07962" w:rsidRPr="0084339C">
        <w:rPr>
          <w:rFonts w:ascii="Times New Roman" w:hAnsi="Times New Roman" w:cs="Times New Roman"/>
          <w:bCs/>
          <w:sz w:val="26"/>
          <w:szCs w:val="26"/>
          <w:lang w:val="uk-UA"/>
        </w:rPr>
        <w:t>5</w:t>
      </w:r>
      <w:r w:rsidRPr="0084339C">
        <w:rPr>
          <w:rFonts w:ascii="Times New Roman" w:hAnsi="Times New Roman" w:cs="Times New Roman"/>
          <w:bCs/>
          <w:sz w:val="26"/>
          <w:szCs w:val="26"/>
          <w:lang w:val="uk-UA"/>
        </w:rPr>
        <w:t xml:space="preserve"> року призначено 19 судді</w:t>
      </w:r>
      <w:r w:rsidR="00F07962" w:rsidRPr="0084339C">
        <w:rPr>
          <w:rFonts w:ascii="Times New Roman" w:hAnsi="Times New Roman" w:cs="Times New Roman"/>
          <w:bCs/>
          <w:sz w:val="26"/>
          <w:szCs w:val="26"/>
          <w:lang w:val="uk-UA"/>
        </w:rPr>
        <w:t>в з повноваженнями.</w:t>
      </w:r>
      <w:r w:rsidRPr="0084339C">
        <w:rPr>
          <w:rFonts w:ascii="Times New Roman" w:hAnsi="Times New Roman" w:cs="Times New Roman"/>
          <w:bCs/>
          <w:sz w:val="26"/>
          <w:szCs w:val="26"/>
          <w:lang w:val="uk-UA"/>
        </w:rPr>
        <w:t xml:space="preserve"> Середня кількість днів, необхідних для розгляду справ одним повноважним суддею, які надійшли до цього суду за </w:t>
      </w:r>
      <w:r w:rsidR="00F07962" w:rsidRPr="0084339C">
        <w:rPr>
          <w:rFonts w:ascii="Times New Roman" w:hAnsi="Times New Roman" w:cs="Times New Roman"/>
          <w:bCs/>
          <w:sz w:val="26"/>
          <w:szCs w:val="26"/>
          <w:lang w:val="uk-UA"/>
        </w:rPr>
        <w:t>І квартал 2025</w:t>
      </w:r>
      <w:r w:rsidRPr="0084339C">
        <w:rPr>
          <w:rFonts w:ascii="Times New Roman" w:hAnsi="Times New Roman" w:cs="Times New Roman"/>
          <w:bCs/>
          <w:sz w:val="26"/>
          <w:szCs w:val="26"/>
          <w:lang w:val="uk-UA"/>
        </w:rPr>
        <w:t xml:space="preserve"> р</w:t>
      </w:r>
      <w:r w:rsidR="00F07962" w:rsidRPr="0084339C">
        <w:rPr>
          <w:rFonts w:ascii="Times New Roman" w:hAnsi="Times New Roman" w:cs="Times New Roman"/>
          <w:bCs/>
          <w:sz w:val="26"/>
          <w:szCs w:val="26"/>
          <w:lang w:val="uk-UA"/>
        </w:rPr>
        <w:t>о</w:t>
      </w:r>
      <w:r w:rsidRPr="0084339C">
        <w:rPr>
          <w:rFonts w:ascii="Times New Roman" w:hAnsi="Times New Roman" w:cs="Times New Roman"/>
          <w:bCs/>
          <w:sz w:val="26"/>
          <w:szCs w:val="26"/>
          <w:lang w:val="uk-UA"/>
        </w:rPr>
        <w:t>к</w:t>
      </w:r>
      <w:r w:rsidR="00F07962" w:rsidRPr="0084339C">
        <w:rPr>
          <w:rFonts w:ascii="Times New Roman" w:hAnsi="Times New Roman" w:cs="Times New Roman"/>
          <w:bCs/>
          <w:sz w:val="26"/>
          <w:szCs w:val="26"/>
          <w:lang w:val="uk-UA"/>
        </w:rPr>
        <w:t>у</w:t>
      </w:r>
      <w:r w:rsidRPr="0084339C">
        <w:rPr>
          <w:rFonts w:ascii="Times New Roman" w:hAnsi="Times New Roman" w:cs="Times New Roman"/>
          <w:bCs/>
          <w:sz w:val="26"/>
          <w:szCs w:val="26"/>
          <w:lang w:val="uk-UA"/>
        </w:rPr>
        <w:t>, за нормативним часом становить</w:t>
      </w:r>
      <w:r w:rsidR="00F07962" w:rsidRPr="0084339C">
        <w:rPr>
          <w:rFonts w:ascii="Times New Roman" w:hAnsi="Times New Roman" w:cs="Times New Roman"/>
          <w:bCs/>
          <w:sz w:val="26"/>
          <w:szCs w:val="26"/>
          <w:lang w:val="uk-UA"/>
        </w:rPr>
        <w:t xml:space="preserve"> </w:t>
      </w:r>
      <w:r w:rsidR="0028540F" w:rsidRPr="0084339C">
        <w:rPr>
          <w:rFonts w:ascii="Times New Roman" w:hAnsi="Times New Roman" w:cs="Times New Roman"/>
          <w:bCs/>
          <w:sz w:val="26"/>
          <w:szCs w:val="26"/>
          <w:lang w:val="uk-UA"/>
        </w:rPr>
        <w:t>близько</w:t>
      </w:r>
      <w:r w:rsidRPr="0084339C">
        <w:rPr>
          <w:rFonts w:ascii="Times New Roman" w:hAnsi="Times New Roman" w:cs="Times New Roman"/>
          <w:bCs/>
          <w:sz w:val="26"/>
          <w:szCs w:val="26"/>
          <w:lang w:val="uk-UA"/>
        </w:rPr>
        <w:t xml:space="preserve"> </w:t>
      </w:r>
      <w:r w:rsidR="00F07962" w:rsidRPr="0084339C">
        <w:rPr>
          <w:rFonts w:ascii="Times New Roman" w:hAnsi="Times New Roman" w:cs="Times New Roman"/>
          <w:bCs/>
          <w:sz w:val="26"/>
          <w:szCs w:val="26"/>
          <w:lang w:val="uk-UA"/>
        </w:rPr>
        <w:t xml:space="preserve">103 дні, що </w:t>
      </w:r>
      <w:r w:rsidR="009612FF" w:rsidRPr="0084339C">
        <w:rPr>
          <w:rFonts w:ascii="Times New Roman" w:hAnsi="Times New Roman" w:cs="Times New Roman"/>
          <w:bCs/>
          <w:sz w:val="26"/>
          <w:szCs w:val="26"/>
          <w:lang w:val="uk-UA"/>
        </w:rPr>
        <w:t xml:space="preserve">фактично </w:t>
      </w:r>
      <w:r w:rsidR="0028540F" w:rsidRPr="0084339C">
        <w:rPr>
          <w:rFonts w:ascii="Times New Roman" w:hAnsi="Times New Roman" w:cs="Times New Roman"/>
          <w:bCs/>
          <w:sz w:val="26"/>
          <w:szCs w:val="26"/>
          <w:lang w:val="uk-UA"/>
        </w:rPr>
        <w:t>відповідає</w:t>
      </w:r>
      <w:r w:rsidR="00F07962" w:rsidRPr="0084339C">
        <w:rPr>
          <w:rFonts w:ascii="Times New Roman" w:hAnsi="Times New Roman" w:cs="Times New Roman"/>
          <w:bCs/>
          <w:sz w:val="26"/>
          <w:szCs w:val="26"/>
          <w:lang w:val="uk-UA"/>
        </w:rPr>
        <w:t xml:space="preserve"> </w:t>
      </w:r>
      <w:r w:rsidRPr="0084339C">
        <w:rPr>
          <w:rFonts w:ascii="Times New Roman" w:hAnsi="Times New Roman" w:cs="Times New Roman"/>
          <w:bCs/>
          <w:sz w:val="26"/>
          <w:szCs w:val="26"/>
          <w:lang w:val="uk-UA"/>
        </w:rPr>
        <w:t>середн</w:t>
      </w:r>
      <w:r w:rsidR="0028540F" w:rsidRPr="0084339C">
        <w:rPr>
          <w:rFonts w:ascii="Times New Roman" w:hAnsi="Times New Roman" w:cs="Times New Roman"/>
          <w:bCs/>
          <w:sz w:val="26"/>
          <w:szCs w:val="26"/>
          <w:lang w:val="uk-UA"/>
        </w:rPr>
        <w:t>ьому</w:t>
      </w:r>
      <w:r w:rsidRPr="0084339C">
        <w:rPr>
          <w:rFonts w:ascii="Times New Roman" w:hAnsi="Times New Roman" w:cs="Times New Roman"/>
          <w:bCs/>
          <w:sz w:val="26"/>
          <w:szCs w:val="26"/>
          <w:lang w:val="uk-UA"/>
        </w:rPr>
        <w:t xml:space="preserve"> показник</w:t>
      </w:r>
      <w:r w:rsidR="0028540F" w:rsidRPr="0084339C">
        <w:rPr>
          <w:rFonts w:ascii="Times New Roman" w:hAnsi="Times New Roman" w:cs="Times New Roman"/>
          <w:bCs/>
          <w:sz w:val="26"/>
          <w:szCs w:val="26"/>
          <w:lang w:val="uk-UA"/>
        </w:rPr>
        <w:t>у</w:t>
      </w:r>
      <w:r w:rsidRPr="0084339C">
        <w:rPr>
          <w:rFonts w:ascii="Times New Roman" w:hAnsi="Times New Roman" w:cs="Times New Roman"/>
          <w:bCs/>
          <w:sz w:val="26"/>
          <w:szCs w:val="26"/>
          <w:lang w:val="uk-UA"/>
        </w:rPr>
        <w:t xml:space="preserve"> навантаження по Україні (</w:t>
      </w:r>
      <w:r w:rsidR="00F07962" w:rsidRPr="0084339C">
        <w:rPr>
          <w:rFonts w:ascii="Times New Roman" w:hAnsi="Times New Roman" w:cs="Times New Roman"/>
          <w:bCs/>
          <w:sz w:val="26"/>
          <w:szCs w:val="26"/>
          <w:lang w:val="uk-UA"/>
        </w:rPr>
        <w:t>101</w:t>
      </w:r>
      <w:r w:rsidR="0028540F" w:rsidRPr="0084339C">
        <w:rPr>
          <w:rFonts w:ascii="Times New Roman" w:hAnsi="Times New Roman" w:cs="Times New Roman"/>
          <w:bCs/>
          <w:sz w:val="26"/>
          <w:szCs w:val="26"/>
          <w:lang w:val="uk-UA"/>
        </w:rPr>
        <w:t xml:space="preserve"> день</w:t>
      </w:r>
      <w:r w:rsidRPr="0084339C">
        <w:rPr>
          <w:rFonts w:ascii="Times New Roman" w:hAnsi="Times New Roman" w:cs="Times New Roman"/>
          <w:bCs/>
          <w:sz w:val="26"/>
          <w:szCs w:val="26"/>
          <w:lang w:val="uk-UA"/>
        </w:rPr>
        <w:t xml:space="preserve">). У разі переведення (відрядження) одного судді до цього суду навантаження становитиме </w:t>
      </w:r>
      <w:r w:rsidR="009612FF" w:rsidRPr="0084339C">
        <w:rPr>
          <w:rFonts w:ascii="Times New Roman" w:hAnsi="Times New Roman" w:cs="Times New Roman"/>
          <w:bCs/>
          <w:sz w:val="26"/>
          <w:szCs w:val="26"/>
          <w:lang w:val="uk-UA"/>
        </w:rPr>
        <w:t>98</w:t>
      </w:r>
      <w:r w:rsidRPr="0084339C">
        <w:rPr>
          <w:rFonts w:ascii="Times New Roman" w:hAnsi="Times New Roman" w:cs="Times New Roman"/>
          <w:bCs/>
          <w:sz w:val="26"/>
          <w:szCs w:val="26"/>
          <w:lang w:val="uk-UA"/>
        </w:rPr>
        <w:t xml:space="preserve"> дні</w:t>
      </w:r>
      <w:r w:rsidR="009612FF" w:rsidRPr="0084339C">
        <w:rPr>
          <w:rFonts w:ascii="Times New Roman" w:hAnsi="Times New Roman" w:cs="Times New Roman"/>
          <w:bCs/>
          <w:sz w:val="26"/>
          <w:szCs w:val="26"/>
          <w:lang w:val="uk-UA"/>
        </w:rPr>
        <w:t>в</w:t>
      </w:r>
      <w:r w:rsidRPr="0084339C">
        <w:rPr>
          <w:rFonts w:ascii="Times New Roman" w:hAnsi="Times New Roman" w:cs="Times New Roman"/>
          <w:bCs/>
          <w:sz w:val="26"/>
          <w:szCs w:val="26"/>
          <w:lang w:val="uk-UA"/>
        </w:rPr>
        <w:t xml:space="preserve">. </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Вирішуючи питання відрядження судді, Комісія враховує загальну мету інституту відрядження суддів – унормування рівня навантаження в судах та забезпечення належного доступу до правосуддя. Аналіз рівня навантаження в Івано-Франківському міському суді Івано-Франківської області свідчить про відсутність потреби у відрядженні суддів до цього суду.</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Варто зазначити, що голова Івано-Франківського міського суду Івано-Франківської області в листі від 11 березня 2025 року № 01-27/9/2025 повідомив, що Комісією наразі відсутня можливість для розміщення відряджених суддів та їх належного матеріально-технічного забезпечення, оскільки на сьогодні суд забезпечений персональними комп’ютерами та оргтехнікою лише на 40% від нормативної потреби, в суді немає достатньої кількості облаштованих залів судового засідання, судді не забезпечені службовими кабінетами внаслідок чого працюють по двоє, по троє в одному кабінеті. Також є проблеми з кадровим забезпеченням роботи суддів (при штатній чисельності суддів 22 посади штатна чисельність секретарів судових засідань становить 20 посад, а штатна чисельність помічників суддів становить 19 посад). Зокрема, одну суддю призначено на посаду Указом Президента України від 08 травня 2024 року № 299/2024, однак до цього часу не забезпечено залом судового засідання, персональним комп’ютером та оргтехнікою відповідно до нормативів, </w:t>
      </w:r>
      <w:r w:rsidRPr="0084339C">
        <w:rPr>
          <w:rFonts w:ascii="Times New Roman" w:hAnsi="Times New Roman" w:cs="Times New Roman"/>
          <w:bCs/>
          <w:sz w:val="26"/>
          <w:szCs w:val="26"/>
          <w:lang w:val="uk-UA"/>
        </w:rPr>
        <w:lastRenderedPageBreak/>
        <w:t>затверджених ДСА України. Також до цього часу до штату суду не введено посаду помічника судді.</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З викладених обставин, Комісія констатує відсутність підстав для відрядження судді </w:t>
      </w:r>
      <w:r w:rsidR="009612FF" w:rsidRPr="0084339C">
        <w:rPr>
          <w:rFonts w:ascii="Times New Roman" w:hAnsi="Times New Roman" w:cs="Times New Roman"/>
          <w:bCs/>
          <w:sz w:val="26"/>
          <w:szCs w:val="26"/>
          <w:lang w:val="uk-UA"/>
        </w:rPr>
        <w:t>Марківського районного суду Луганської області Шкирі В.М.</w:t>
      </w:r>
      <w:r w:rsidRPr="0084339C">
        <w:rPr>
          <w:rFonts w:ascii="Times New Roman" w:hAnsi="Times New Roman" w:cs="Times New Roman"/>
          <w:bCs/>
          <w:sz w:val="26"/>
          <w:szCs w:val="26"/>
          <w:lang w:val="uk-UA"/>
        </w:rPr>
        <w:t xml:space="preserve"> до Івано-Франківського міського суду Івано-Франківської області.</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 xml:space="preserve">Ураховуючи специфіку процедури, ініційованої за заявою судді, яка передбачає необхідність одночасного вирішення питання про дострокове припинення відрядження без встановленого строку та питання про рекомендування відрядження </w:t>
      </w:r>
      <w:r w:rsidR="009612FF" w:rsidRPr="0084339C">
        <w:rPr>
          <w:rFonts w:ascii="Times New Roman" w:hAnsi="Times New Roman" w:cs="Times New Roman"/>
          <w:bCs/>
          <w:sz w:val="26"/>
          <w:szCs w:val="26"/>
          <w:lang w:val="uk-UA"/>
        </w:rPr>
        <w:t>її</w:t>
      </w:r>
      <w:r w:rsidRPr="0084339C">
        <w:rPr>
          <w:rFonts w:ascii="Times New Roman" w:hAnsi="Times New Roman" w:cs="Times New Roman"/>
          <w:bCs/>
          <w:sz w:val="26"/>
          <w:szCs w:val="26"/>
          <w:lang w:val="uk-UA"/>
        </w:rPr>
        <w:t xml:space="preserve"> до іншого суду, Комісія висн</w:t>
      </w:r>
      <w:r w:rsidR="00E81FB2">
        <w:rPr>
          <w:rFonts w:ascii="Times New Roman" w:hAnsi="Times New Roman" w:cs="Times New Roman"/>
          <w:bCs/>
          <w:sz w:val="26"/>
          <w:szCs w:val="26"/>
          <w:lang w:val="uk-UA"/>
        </w:rPr>
        <w:t>ує</w:t>
      </w:r>
      <w:r w:rsidRPr="0084339C">
        <w:rPr>
          <w:rFonts w:ascii="Times New Roman" w:hAnsi="Times New Roman" w:cs="Times New Roman"/>
          <w:bCs/>
          <w:sz w:val="26"/>
          <w:szCs w:val="26"/>
          <w:lang w:val="uk-UA"/>
        </w:rPr>
        <w:t xml:space="preserve"> про відсутність підстав для прийняття відповідного рішення щодо судді </w:t>
      </w:r>
      <w:r w:rsidR="009612FF" w:rsidRPr="0084339C">
        <w:rPr>
          <w:rFonts w:ascii="Times New Roman" w:hAnsi="Times New Roman" w:cs="Times New Roman"/>
          <w:bCs/>
          <w:sz w:val="26"/>
          <w:szCs w:val="26"/>
          <w:lang w:val="uk-UA"/>
        </w:rPr>
        <w:t>Марківського районного суду Луганської області Шкирі В.М.</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bCs/>
          <w:sz w:val="26"/>
          <w:szCs w:val="26"/>
          <w:lang w:val="uk-UA"/>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p>
    <w:p w:rsidR="00FE532C" w:rsidRPr="0084339C" w:rsidRDefault="00FE532C" w:rsidP="00FE532C">
      <w:pPr>
        <w:shd w:val="clear" w:color="auto" w:fill="FFFFFF"/>
        <w:suppressAutoHyphens/>
        <w:spacing w:after="0" w:line="240" w:lineRule="auto"/>
        <w:ind w:firstLine="709"/>
        <w:jc w:val="center"/>
        <w:rPr>
          <w:rFonts w:ascii="Times New Roman" w:hAnsi="Times New Roman" w:cs="Times New Roman"/>
          <w:bCs/>
          <w:sz w:val="26"/>
          <w:szCs w:val="26"/>
          <w:lang w:val="uk-UA"/>
        </w:rPr>
      </w:pPr>
      <w:r w:rsidRPr="0084339C">
        <w:rPr>
          <w:rFonts w:ascii="Times New Roman" w:hAnsi="Times New Roman" w:cs="Times New Roman"/>
          <w:bCs/>
          <w:sz w:val="26"/>
          <w:szCs w:val="26"/>
          <w:lang w:val="uk-UA"/>
        </w:rPr>
        <w:t>вирішила:</w:t>
      </w:r>
    </w:p>
    <w:p w:rsidR="00FE532C" w:rsidRPr="0084339C" w:rsidRDefault="00FE532C" w:rsidP="00FE532C">
      <w:pPr>
        <w:shd w:val="clear" w:color="auto" w:fill="FFFFFF"/>
        <w:suppressAutoHyphens/>
        <w:spacing w:after="0" w:line="240" w:lineRule="auto"/>
        <w:ind w:firstLine="709"/>
        <w:jc w:val="both"/>
        <w:rPr>
          <w:rFonts w:ascii="Times New Roman" w:hAnsi="Times New Roman" w:cs="Times New Roman"/>
          <w:bCs/>
          <w:sz w:val="26"/>
          <w:szCs w:val="26"/>
          <w:lang w:val="uk-UA"/>
        </w:rPr>
      </w:pPr>
    </w:p>
    <w:p w:rsidR="000A507C" w:rsidRPr="00E81FB2" w:rsidRDefault="000A507C" w:rsidP="00E81FB2">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84339C">
        <w:rPr>
          <w:rFonts w:ascii="Times New Roman" w:hAnsi="Times New Roman" w:cs="Times New Roman"/>
          <w:color w:val="000000"/>
          <w:sz w:val="26"/>
          <w:szCs w:val="26"/>
          <w:lang w:val="uk-UA"/>
        </w:rPr>
        <w:t>відмовити у внесенні до Вищої ради правосуддя подання з рекомендацією про дострокове закінчення відрядження судді Марківського районного суду Луганської області Шкирі Віри Миколаївни до Корольовського районного суду міста Житомира</w:t>
      </w:r>
      <w:r w:rsidR="009612FF" w:rsidRPr="0084339C">
        <w:rPr>
          <w:rFonts w:ascii="Times New Roman" w:hAnsi="Times New Roman" w:cs="Times New Roman"/>
          <w:color w:val="000000"/>
          <w:sz w:val="26"/>
          <w:szCs w:val="26"/>
          <w:lang w:val="uk-UA"/>
        </w:rPr>
        <w:t xml:space="preserve"> </w:t>
      </w:r>
      <w:r w:rsidR="009612FF" w:rsidRPr="0084339C">
        <w:rPr>
          <w:rFonts w:ascii="Times New Roman" w:hAnsi="Times New Roman" w:cs="Times New Roman"/>
          <w:bCs/>
          <w:sz w:val="26"/>
          <w:szCs w:val="26"/>
          <w:lang w:val="uk-UA"/>
        </w:rPr>
        <w:t xml:space="preserve">та про одночасне </w:t>
      </w:r>
      <w:r w:rsidR="0084339C" w:rsidRPr="0084339C">
        <w:rPr>
          <w:rFonts w:ascii="Times New Roman" w:hAnsi="Times New Roman" w:cs="Times New Roman"/>
          <w:bCs/>
          <w:sz w:val="26"/>
          <w:szCs w:val="26"/>
          <w:lang w:val="uk-UA"/>
        </w:rPr>
        <w:t>її</w:t>
      </w:r>
      <w:r w:rsidR="009612FF" w:rsidRPr="0084339C">
        <w:rPr>
          <w:rFonts w:ascii="Times New Roman" w:hAnsi="Times New Roman" w:cs="Times New Roman"/>
          <w:bCs/>
          <w:sz w:val="26"/>
          <w:szCs w:val="26"/>
          <w:lang w:val="uk-UA"/>
        </w:rPr>
        <w:t xml:space="preserve"> відрядження до Івано-Франківського міського суду Івано-Франківської області.</w:t>
      </w:r>
    </w:p>
    <w:p w:rsidR="00BE4A20" w:rsidRPr="0084339C" w:rsidRDefault="00BE4A20" w:rsidP="00BE4A2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4339C" w:rsidRPr="0084339C" w:rsidRDefault="0084339C" w:rsidP="00BE4A2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E4A20" w:rsidRPr="0084339C" w:rsidRDefault="00BE4A20" w:rsidP="005D6808">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Головуючий</w:t>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t>Андрій ПАСІЧНИК</w:t>
      </w:r>
    </w:p>
    <w:p w:rsidR="00BE4A20" w:rsidRPr="0084339C" w:rsidRDefault="00BE4A20" w:rsidP="005D6808">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84339C" w:rsidRDefault="00BE4A20" w:rsidP="0084339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Члени Комісії:</w:t>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r>
      <w:r w:rsidRPr="0084339C">
        <w:rPr>
          <w:rFonts w:ascii="Times New Roman" w:eastAsia="Times New Roman" w:hAnsi="Times New Roman" w:cs="Times New Roman"/>
          <w:sz w:val="26"/>
          <w:szCs w:val="26"/>
          <w:lang w:val="uk-UA" w:eastAsia="ar-SA"/>
        </w:rPr>
        <w:tab/>
        <w:t>Роман КИДИСЮК</w:t>
      </w: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Олег КОЛІУШ</w:t>
      </w: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Роман САБОДАШ</w:t>
      </w: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Руслан СИДОРОВИЧ</w:t>
      </w:r>
    </w:p>
    <w:p w:rsidR="00BE4A20"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p>
    <w:p w:rsidR="00656341" w:rsidRPr="0084339C" w:rsidRDefault="00BE4A20" w:rsidP="005D6808">
      <w:pPr>
        <w:shd w:val="clear" w:color="auto" w:fill="FFFFFF"/>
        <w:suppressAutoHyphens/>
        <w:spacing w:after="120" w:line="240" w:lineRule="auto"/>
        <w:ind w:left="7088"/>
        <w:jc w:val="both"/>
        <w:rPr>
          <w:rFonts w:ascii="Times New Roman" w:eastAsia="Times New Roman" w:hAnsi="Times New Roman" w:cs="Times New Roman"/>
          <w:sz w:val="26"/>
          <w:szCs w:val="26"/>
          <w:lang w:val="uk-UA" w:eastAsia="ar-SA"/>
        </w:rPr>
      </w:pPr>
      <w:r w:rsidRPr="0084339C">
        <w:rPr>
          <w:rFonts w:ascii="Times New Roman" w:eastAsia="Times New Roman" w:hAnsi="Times New Roman" w:cs="Times New Roman"/>
          <w:sz w:val="26"/>
          <w:szCs w:val="26"/>
          <w:lang w:val="uk-UA" w:eastAsia="ar-SA"/>
        </w:rPr>
        <w:t>Сергій ЧУМАК</w:t>
      </w:r>
    </w:p>
    <w:sectPr w:rsidR="00656341" w:rsidRPr="0084339C"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24AD" w:rsidRDefault="009924AD" w:rsidP="005F2A2E">
      <w:pPr>
        <w:spacing w:after="0" w:line="240" w:lineRule="auto"/>
      </w:pPr>
      <w:r>
        <w:separator/>
      </w:r>
    </w:p>
  </w:endnote>
  <w:endnote w:type="continuationSeparator" w:id="0">
    <w:p w:rsidR="009924AD" w:rsidRDefault="009924A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24AD" w:rsidRDefault="009924AD" w:rsidP="005F2A2E">
      <w:pPr>
        <w:spacing w:after="0" w:line="240" w:lineRule="auto"/>
      </w:pPr>
      <w:r>
        <w:separator/>
      </w:r>
    </w:p>
  </w:footnote>
  <w:footnote w:type="continuationSeparator" w:id="0">
    <w:p w:rsidR="009924AD" w:rsidRDefault="009924A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84339C">
          <w:rPr>
            <w:noProof/>
          </w:rPr>
          <w:t>3</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5B7C"/>
    <w:rsid w:val="000366D5"/>
    <w:rsid w:val="00040D48"/>
    <w:rsid w:val="00053D11"/>
    <w:rsid w:val="00067C98"/>
    <w:rsid w:val="00073019"/>
    <w:rsid w:val="0008262B"/>
    <w:rsid w:val="00082F2D"/>
    <w:rsid w:val="00086F3E"/>
    <w:rsid w:val="00087F21"/>
    <w:rsid w:val="00091D22"/>
    <w:rsid w:val="00095EF2"/>
    <w:rsid w:val="000A1690"/>
    <w:rsid w:val="000A507C"/>
    <w:rsid w:val="000B3FA3"/>
    <w:rsid w:val="000B4A57"/>
    <w:rsid w:val="000C5F5B"/>
    <w:rsid w:val="000D3B7E"/>
    <w:rsid w:val="000D684B"/>
    <w:rsid w:val="000E3C97"/>
    <w:rsid w:val="000F7D72"/>
    <w:rsid w:val="00107990"/>
    <w:rsid w:val="00123EAE"/>
    <w:rsid w:val="001411DB"/>
    <w:rsid w:val="00151140"/>
    <w:rsid w:val="00165935"/>
    <w:rsid w:val="00166D21"/>
    <w:rsid w:val="0016792C"/>
    <w:rsid w:val="00190193"/>
    <w:rsid w:val="0019162E"/>
    <w:rsid w:val="00192F11"/>
    <w:rsid w:val="001931AA"/>
    <w:rsid w:val="001A2F46"/>
    <w:rsid w:val="001A7FC9"/>
    <w:rsid w:val="001B1F6A"/>
    <w:rsid w:val="001C1C3F"/>
    <w:rsid w:val="001C4836"/>
    <w:rsid w:val="001C61C3"/>
    <w:rsid w:val="001D4F0D"/>
    <w:rsid w:val="001E4477"/>
    <w:rsid w:val="001F53BB"/>
    <w:rsid w:val="001F6582"/>
    <w:rsid w:val="00200A0C"/>
    <w:rsid w:val="00204139"/>
    <w:rsid w:val="002059CB"/>
    <w:rsid w:val="00206FFE"/>
    <w:rsid w:val="00211559"/>
    <w:rsid w:val="00215635"/>
    <w:rsid w:val="002200E3"/>
    <w:rsid w:val="002347D1"/>
    <w:rsid w:val="002405BA"/>
    <w:rsid w:val="00245392"/>
    <w:rsid w:val="00245E2A"/>
    <w:rsid w:val="0024610A"/>
    <w:rsid w:val="00252BB0"/>
    <w:rsid w:val="00255302"/>
    <w:rsid w:val="002603BD"/>
    <w:rsid w:val="00274A73"/>
    <w:rsid w:val="00280A16"/>
    <w:rsid w:val="00281A92"/>
    <w:rsid w:val="00284B93"/>
    <w:rsid w:val="0028501F"/>
    <w:rsid w:val="0028540F"/>
    <w:rsid w:val="00286729"/>
    <w:rsid w:val="002A4EFF"/>
    <w:rsid w:val="002B2F54"/>
    <w:rsid w:val="002B459F"/>
    <w:rsid w:val="002C1F5A"/>
    <w:rsid w:val="002D4444"/>
    <w:rsid w:val="002E321E"/>
    <w:rsid w:val="002F4AE5"/>
    <w:rsid w:val="00303BE0"/>
    <w:rsid w:val="0030569F"/>
    <w:rsid w:val="00305B25"/>
    <w:rsid w:val="00305C16"/>
    <w:rsid w:val="0031070A"/>
    <w:rsid w:val="00321249"/>
    <w:rsid w:val="0033370A"/>
    <w:rsid w:val="00337ACE"/>
    <w:rsid w:val="0035462F"/>
    <w:rsid w:val="0035578F"/>
    <w:rsid w:val="00357373"/>
    <w:rsid w:val="00363F75"/>
    <w:rsid w:val="00381881"/>
    <w:rsid w:val="00381C52"/>
    <w:rsid w:val="0038534B"/>
    <w:rsid w:val="0039218D"/>
    <w:rsid w:val="003A0211"/>
    <w:rsid w:val="003A4661"/>
    <w:rsid w:val="003A6E44"/>
    <w:rsid w:val="003B5B01"/>
    <w:rsid w:val="003B7982"/>
    <w:rsid w:val="003C4F70"/>
    <w:rsid w:val="003E2BC5"/>
    <w:rsid w:val="003E3A89"/>
    <w:rsid w:val="003E6498"/>
    <w:rsid w:val="003F05F5"/>
    <w:rsid w:val="003F5C77"/>
    <w:rsid w:val="00404725"/>
    <w:rsid w:val="00416717"/>
    <w:rsid w:val="0042470E"/>
    <w:rsid w:val="0042605B"/>
    <w:rsid w:val="00430E32"/>
    <w:rsid w:val="00441129"/>
    <w:rsid w:val="00454815"/>
    <w:rsid w:val="004601D6"/>
    <w:rsid w:val="00460CD1"/>
    <w:rsid w:val="00460CD8"/>
    <w:rsid w:val="004643E3"/>
    <w:rsid w:val="004645FC"/>
    <w:rsid w:val="00466BA2"/>
    <w:rsid w:val="00474A45"/>
    <w:rsid w:val="004856E9"/>
    <w:rsid w:val="00486F41"/>
    <w:rsid w:val="00486FBD"/>
    <w:rsid w:val="00490BED"/>
    <w:rsid w:val="004A0BB0"/>
    <w:rsid w:val="004A2C61"/>
    <w:rsid w:val="004A4E9E"/>
    <w:rsid w:val="004A53AC"/>
    <w:rsid w:val="004A6D05"/>
    <w:rsid w:val="004C2573"/>
    <w:rsid w:val="004C626C"/>
    <w:rsid w:val="004E3B27"/>
    <w:rsid w:val="004F069E"/>
    <w:rsid w:val="004F6FF3"/>
    <w:rsid w:val="00500087"/>
    <w:rsid w:val="00501CFE"/>
    <w:rsid w:val="00504361"/>
    <w:rsid w:val="005045C8"/>
    <w:rsid w:val="00510BCE"/>
    <w:rsid w:val="00513D86"/>
    <w:rsid w:val="00514483"/>
    <w:rsid w:val="00527214"/>
    <w:rsid w:val="00532C02"/>
    <w:rsid w:val="00533656"/>
    <w:rsid w:val="00554D8D"/>
    <w:rsid w:val="00565EA9"/>
    <w:rsid w:val="00572A96"/>
    <w:rsid w:val="00572E5C"/>
    <w:rsid w:val="005801B4"/>
    <w:rsid w:val="005857FD"/>
    <w:rsid w:val="00590CAC"/>
    <w:rsid w:val="005947DF"/>
    <w:rsid w:val="005A3CE6"/>
    <w:rsid w:val="005A3CFF"/>
    <w:rsid w:val="005A5641"/>
    <w:rsid w:val="005C7087"/>
    <w:rsid w:val="005D189C"/>
    <w:rsid w:val="005D4C07"/>
    <w:rsid w:val="005D6808"/>
    <w:rsid w:val="005E2A68"/>
    <w:rsid w:val="005E7E24"/>
    <w:rsid w:val="005F1D29"/>
    <w:rsid w:val="005F2A2E"/>
    <w:rsid w:val="00605FD9"/>
    <w:rsid w:val="00606FBE"/>
    <w:rsid w:val="00610336"/>
    <w:rsid w:val="00623E01"/>
    <w:rsid w:val="00641B1B"/>
    <w:rsid w:val="006538A1"/>
    <w:rsid w:val="00653E1D"/>
    <w:rsid w:val="006551F3"/>
    <w:rsid w:val="00656341"/>
    <w:rsid w:val="006675BB"/>
    <w:rsid w:val="00684B15"/>
    <w:rsid w:val="00695A52"/>
    <w:rsid w:val="006964CD"/>
    <w:rsid w:val="006A6081"/>
    <w:rsid w:val="006B76B9"/>
    <w:rsid w:val="006C23BC"/>
    <w:rsid w:val="006E06DE"/>
    <w:rsid w:val="00707550"/>
    <w:rsid w:val="0071797A"/>
    <w:rsid w:val="00720649"/>
    <w:rsid w:val="00723BD4"/>
    <w:rsid w:val="00725B51"/>
    <w:rsid w:val="0073015A"/>
    <w:rsid w:val="0073727D"/>
    <w:rsid w:val="007424BB"/>
    <w:rsid w:val="00742606"/>
    <w:rsid w:val="007439FC"/>
    <w:rsid w:val="00747D42"/>
    <w:rsid w:val="007547D1"/>
    <w:rsid w:val="00765919"/>
    <w:rsid w:val="00772742"/>
    <w:rsid w:val="00776DC4"/>
    <w:rsid w:val="00781F70"/>
    <w:rsid w:val="007A1E47"/>
    <w:rsid w:val="007A61F0"/>
    <w:rsid w:val="007A7320"/>
    <w:rsid w:val="007C0813"/>
    <w:rsid w:val="007C5D18"/>
    <w:rsid w:val="007D13E6"/>
    <w:rsid w:val="007D7551"/>
    <w:rsid w:val="007E0F9E"/>
    <w:rsid w:val="007E36FA"/>
    <w:rsid w:val="007E3928"/>
    <w:rsid w:val="007E7457"/>
    <w:rsid w:val="007F2904"/>
    <w:rsid w:val="0080259C"/>
    <w:rsid w:val="00804D36"/>
    <w:rsid w:val="00810688"/>
    <w:rsid w:val="008120AE"/>
    <w:rsid w:val="008312E5"/>
    <w:rsid w:val="0083651E"/>
    <w:rsid w:val="00836B8B"/>
    <w:rsid w:val="00836BC3"/>
    <w:rsid w:val="008377AE"/>
    <w:rsid w:val="0084152D"/>
    <w:rsid w:val="0084339C"/>
    <w:rsid w:val="00843651"/>
    <w:rsid w:val="0084585C"/>
    <w:rsid w:val="00845FEF"/>
    <w:rsid w:val="00846D8D"/>
    <w:rsid w:val="0085072A"/>
    <w:rsid w:val="008521A6"/>
    <w:rsid w:val="00856EDA"/>
    <w:rsid w:val="00860CD4"/>
    <w:rsid w:val="008669F4"/>
    <w:rsid w:val="0086772D"/>
    <w:rsid w:val="00872559"/>
    <w:rsid w:val="008727C2"/>
    <w:rsid w:val="00872BFF"/>
    <w:rsid w:val="0088025D"/>
    <w:rsid w:val="0088295F"/>
    <w:rsid w:val="008832D4"/>
    <w:rsid w:val="00883350"/>
    <w:rsid w:val="00886291"/>
    <w:rsid w:val="00895C4E"/>
    <w:rsid w:val="00897793"/>
    <w:rsid w:val="008A3C4C"/>
    <w:rsid w:val="008A597C"/>
    <w:rsid w:val="008C3729"/>
    <w:rsid w:val="008C3FB2"/>
    <w:rsid w:val="008E2334"/>
    <w:rsid w:val="008E5153"/>
    <w:rsid w:val="008E5570"/>
    <w:rsid w:val="00901E29"/>
    <w:rsid w:val="00902F23"/>
    <w:rsid w:val="0091373D"/>
    <w:rsid w:val="00913C43"/>
    <w:rsid w:val="00914DAD"/>
    <w:rsid w:val="00915AB6"/>
    <w:rsid w:val="00926964"/>
    <w:rsid w:val="00940A5B"/>
    <w:rsid w:val="009543D5"/>
    <w:rsid w:val="00956880"/>
    <w:rsid w:val="009612FF"/>
    <w:rsid w:val="00970F7D"/>
    <w:rsid w:val="009730EC"/>
    <w:rsid w:val="009857B7"/>
    <w:rsid w:val="00991873"/>
    <w:rsid w:val="0099195D"/>
    <w:rsid w:val="009924AD"/>
    <w:rsid w:val="00994765"/>
    <w:rsid w:val="009A309F"/>
    <w:rsid w:val="009B4158"/>
    <w:rsid w:val="009B5749"/>
    <w:rsid w:val="009B62A0"/>
    <w:rsid w:val="009B63CB"/>
    <w:rsid w:val="009C0EA8"/>
    <w:rsid w:val="009C60D9"/>
    <w:rsid w:val="009D419F"/>
    <w:rsid w:val="009D43E0"/>
    <w:rsid w:val="009D50C2"/>
    <w:rsid w:val="009E22D3"/>
    <w:rsid w:val="009F293F"/>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70"/>
    <w:rsid w:val="00A81E36"/>
    <w:rsid w:val="00A9268A"/>
    <w:rsid w:val="00A96559"/>
    <w:rsid w:val="00AA6CC9"/>
    <w:rsid w:val="00AB66AD"/>
    <w:rsid w:val="00AD22E7"/>
    <w:rsid w:val="00AD6D48"/>
    <w:rsid w:val="00AE64BE"/>
    <w:rsid w:val="00AF13C7"/>
    <w:rsid w:val="00AF5584"/>
    <w:rsid w:val="00B04901"/>
    <w:rsid w:val="00B1773E"/>
    <w:rsid w:val="00B30B27"/>
    <w:rsid w:val="00B32E0E"/>
    <w:rsid w:val="00B50B63"/>
    <w:rsid w:val="00B52A24"/>
    <w:rsid w:val="00B56FA4"/>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30F8D"/>
    <w:rsid w:val="00C36C96"/>
    <w:rsid w:val="00C40699"/>
    <w:rsid w:val="00C43849"/>
    <w:rsid w:val="00C52364"/>
    <w:rsid w:val="00C570AC"/>
    <w:rsid w:val="00C60D11"/>
    <w:rsid w:val="00C67E8D"/>
    <w:rsid w:val="00C72123"/>
    <w:rsid w:val="00C73F36"/>
    <w:rsid w:val="00C82805"/>
    <w:rsid w:val="00C9423E"/>
    <w:rsid w:val="00C95476"/>
    <w:rsid w:val="00CA1C2E"/>
    <w:rsid w:val="00CB1D89"/>
    <w:rsid w:val="00CB3BCD"/>
    <w:rsid w:val="00CC138E"/>
    <w:rsid w:val="00CC50E0"/>
    <w:rsid w:val="00CC7F90"/>
    <w:rsid w:val="00CD3110"/>
    <w:rsid w:val="00CD46DD"/>
    <w:rsid w:val="00CD49A4"/>
    <w:rsid w:val="00CD5B35"/>
    <w:rsid w:val="00CD7F61"/>
    <w:rsid w:val="00CE2C32"/>
    <w:rsid w:val="00CE48ED"/>
    <w:rsid w:val="00CF6FCC"/>
    <w:rsid w:val="00D05580"/>
    <w:rsid w:val="00D127A7"/>
    <w:rsid w:val="00D16058"/>
    <w:rsid w:val="00D171E2"/>
    <w:rsid w:val="00D32FE4"/>
    <w:rsid w:val="00D378A7"/>
    <w:rsid w:val="00D462F0"/>
    <w:rsid w:val="00D53337"/>
    <w:rsid w:val="00D56960"/>
    <w:rsid w:val="00D7655E"/>
    <w:rsid w:val="00D93733"/>
    <w:rsid w:val="00DA30BD"/>
    <w:rsid w:val="00DA44C7"/>
    <w:rsid w:val="00DB2A2F"/>
    <w:rsid w:val="00DB4E9E"/>
    <w:rsid w:val="00DD6EC0"/>
    <w:rsid w:val="00DD7598"/>
    <w:rsid w:val="00DF3ED0"/>
    <w:rsid w:val="00E0241A"/>
    <w:rsid w:val="00E109AC"/>
    <w:rsid w:val="00E11207"/>
    <w:rsid w:val="00E12014"/>
    <w:rsid w:val="00E142A6"/>
    <w:rsid w:val="00E15490"/>
    <w:rsid w:val="00E21A90"/>
    <w:rsid w:val="00E318E9"/>
    <w:rsid w:val="00E31E50"/>
    <w:rsid w:val="00E32B81"/>
    <w:rsid w:val="00E344B4"/>
    <w:rsid w:val="00E36237"/>
    <w:rsid w:val="00E36A2A"/>
    <w:rsid w:val="00E40ACF"/>
    <w:rsid w:val="00E419AD"/>
    <w:rsid w:val="00E60C20"/>
    <w:rsid w:val="00E619DD"/>
    <w:rsid w:val="00E63A7F"/>
    <w:rsid w:val="00E81FB2"/>
    <w:rsid w:val="00E82E91"/>
    <w:rsid w:val="00E83F87"/>
    <w:rsid w:val="00EA3038"/>
    <w:rsid w:val="00EB1747"/>
    <w:rsid w:val="00EC04B5"/>
    <w:rsid w:val="00EC2904"/>
    <w:rsid w:val="00ED376C"/>
    <w:rsid w:val="00EE107E"/>
    <w:rsid w:val="00EE4834"/>
    <w:rsid w:val="00F07962"/>
    <w:rsid w:val="00F20183"/>
    <w:rsid w:val="00F20B93"/>
    <w:rsid w:val="00F2259C"/>
    <w:rsid w:val="00F23DC7"/>
    <w:rsid w:val="00F36D0E"/>
    <w:rsid w:val="00F45121"/>
    <w:rsid w:val="00F47D99"/>
    <w:rsid w:val="00F50D83"/>
    <w:rsid w:val="00F6000A"/>
    <w:rsid w:val="00F641F8"/>
    <w:rsid w:val="00F6713D"/>
    <w:rsid w:val="00F70C73"/>
    <w:rsid w:val="00F8636E"/>
    <w:rsid w:val="00F91055"/>
    <w:rsid w:val="00FA1512"/>
    <w:rsid w:val="00FA5B15"/>
    <w:rsid w:val="00FB16C1"/>
    <w:rsid w:val="00FB4F9F"/>
    <w:rsid w:val="00FC0CA0"/>
    <w:rsid w:val="00FC26DD"/>
    <w:rsid w:val="00FC4614"/>
    <w:rsid w:val="00FC57A3"/>
    <w:rsid w:val="00FD5BE4"/>
    <w:rsid w:val="00FE0617"/>
    <w:rsid w:val="00FE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3F23"/>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48106318">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88883333">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1341125">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6508</Words>
  <Characters>3710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26</cp:revision>
  <cp:lastPrinted>2024-01-17T14:11:00Z</cp:lastPrinted>
  <dcterms:created xsi:type="dcterms:W3CDTF">2025-03-28T07:09:00Z</dcterms:created>
  <dcterms:modified xsi:type="dcterms:W3CDTF">2025-06-17T07:37:00Z</dcterms:modified>
</cp:coreProperties>
</file>