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D9" w:rsidRPr="00E4777B" w:rsidRDefault="00845BD9">
      <w:pPr>
        <w:spacing w:after="0" w:line="240" w:lineRule="auto"/>
        <w:jc w:val="center"/>
        <w:rPr>
          <w:rFonts w:ascii="Times New Roman" w:eastAsia="Times New Roman" w:hAnsi="Times New Roman" w:cs="Times New Roman"/>
          <w:sz w:val="24"/>
          <w:szCs w:val="24"/>
        </w:rPr>
      </w:pPr>
      <w:bookmarkStart w:id="0" w:name="_heading=h.gjdgxs" w:colFirst="0" w:colLast="0"/>
      <w:bookmarkEnd w:id="0"/>
    </w:p>
    <w:p w:rsidR="00341A77" w:rsidRPr="00E4777B" w:rsidRDefault="0090626A">
      <w:pPr>
        <w:spacing w:after="0" w:line="240" w:lineRule="auto"/>
        <w:jc w:val="center"/>
        <w:rPr>
          <w:rFonts w:ascii="Times New Roman" w:eastAsia="Times New Roman" w:hAnsi="Times New Roman" w:cs="Times New Roman"/>
          <w:sz w:val="24"/>
          <w:szCs w:val="24"/>
        </w:rPr>
      </w:pPr>
      <w:r w:rsidRPr="00E4777B">
        <w:rPr>
          <w:rFonts w:ascii="Times New Roman" w:eastAsia="Times New Roman" w:hAnsi="Times New Roman" w:cs="Times New Roman"/>
          <w:noProof/>
          <w:sz w:val="28"/>
          <w:szCs w:val="28"/>
        </w:rPr>
        <w:drawing>
          <wp:inline distT="0" distB="0" distL="0" distR="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341A77" w:rsidRPr="00E4777B" w:rsidRDefault="0090626A">
      <w:pPr>
        <w:widowControl w:val="0"/>
        <w:spacing w:after="0"/>
        <w:jc w:val="center"/>
        <w:rPr>
          <w:rFonts w:ascii="Times New Roman" w:eastAsia="Times New Roman" w:hAnsi="Times New Roman" w:cs="Times New Roman"/>
          <w:sz w:val="36"/>
          <w:szCs w:val="36"/>
        </w:rPr>
      </w:pPr>
      <w:r w:rsidRPr="00E4777B">
        <w:rPr>
          <w:rFonts w:ascii="Times New Roman" w:eastAsia="Times New Roman" w:hAnsi="Times New Roman" w:cs="Times New Roman"/>
          <w:sz w:val="36"/>
          <w:szCs w:val="36"/>
        </w:rPr>
        <w:t>ВИЩА КВАЛІФІКАЦІЙНА КОМІСІЯ СУДДІВ УКРАЇНИ</w:t>
      </w:r>
    </w:p>
    <w:p w:rsidR="00341A77" w:rsidRPr="00E4777B" w:rsidRDefault="00341A77">
      <w:pPr>
        <w:spacing w:after="0" w:line="240" w:lineRule="auto"/>
        <w:jc w:val="center"/>
        <w:rPr>
          <w:rFonts w:ascii="Times New Roman" w:eastAsia="Times New Roman" w:hAnsi="Times New Roman" w:cs="Times New Roman"/>
          <w:sz w:val="24"/>
          <w:szCs w:val="24"/>
        </w:rPr>
      </w:pPr>
    </w:p>
    <w:p w:rsidR="00341A77" w:rsidRPr="00E4777B" w:rsidRDefault="001128F0">
      <w:pPr>
        <w:spacing w:after="0" w:line="240" w:lineRule="auto"/>
        <w:rPr>
          <w:rFonts w:ascii="Times New Roman" w:eastAsia="Times New Roman" w:hAnsi="Times New Roman" w:cs="Times New Roman"/>
          <w:sz w:val="26"/>
          <w:szCs w:val="26"/>
        </w:rPr>
      </w:pPr>
      <w:r w:rsidRPr="00E4777B">
        <w:rPr>
          <w:rFonts w:ascii="Times New Roman" w:eastAsia="Times New Roman" w:hAnsi="Times New Roman" w:cs="Times New Roman"/>
          <w:sz w:val="26"/>
          <w:szCs w:val="26"/>
        </w:rPr>
        <w:t>12 лютого</w:t>
      </w:r>
      <w:r w:rsidR="004D7920" w:rsidRPr="00E4777B">
        <w:rPr>
          <w:rFonts w:ascii="Times New Roman" w:eastAsia="Times New Roman" w:hAnsi="Times New Roman" w:cs="Times New Roman"/>
          <w:sz w:val="26"/>
          <w:szCs w:val="26"/>
        </w:rPr>
        <w:t xml:space="preserve"> 202</w:t>
      </w:r>
      <w:r w:rsidR="0097663C" w:rsidRPr="00E4777B">
        <w:rPr>
          <w:rFonts w:ascii="Times New Roman" w:eastAsia="Times New Roman" w:hAnsi="Times New Roman" w:cs="Times New Roman"/>
          <w:sz w:val="26"/>
          <w:szCs w:val="26"/>
        </w:rPr>
        <w:t>5</w:t>
      </w:r>
      <w:r w:rsidR="004D7920" w:rsidRPr="00E4777B">
        <w:rPr>
          <w:rFonts w:ascii="Times New Roman" w:eastAsia="Times New Roman" w:hAnsi="Times New Roman" w:cs="Times New Roman"/>
          <w:sz w:val="26"/>
          <w:szCs w:val="26"/>
        </w:rPr>
        <w:t xml:space="preserve"> року </w:t>
      </w:r>
      <w:r w:rsidR="004D7920" w:rsidRPr="00E4777B">
        <w:rPr>
          <w:rFonts w:ascii="Times New Roman" w:eastAsia="Times New Roman" w:hAnsi="Times New Roman" w:cs="Times New Roman"/>
          <w:sz w:val="26"/>
          <w:szCs w:val="26"/>
        </w:rPr>
        <w:tab/>
      </w:r>
      <w:r w:rsidR="004D7920" w:rsidRPr="00E4777B">
        <w:rPr>
          <w:rFonts w:ascii="Times New Roman" w:eastAsia="Times New Roman" w:hAnsi="Times New Roman" w:cs="Times New Roman"/>
          <w:sz w:val="26"/>
          <w:szCs w:val="26"/>
        </w:rPr>
        <w:tab/>
      </w:r>
      <w:r w:rsidR="004D7920" w:rsidRPr="00E4777B">
        <w:rPr>
          <w:rFonts w:ascii="Times New Roman" w:eastAsia="Times New Roman" w:hAnsi="Times New Roman" w:cs="Times New Roman"/>
          <w:sz w:val="26"/>
          <w:szCs w:val="26"/>
        </w:rPr>
        <w:tab/>
      </w:r>
      <w:r w:rsidR="0090626A" w:rsidRPr="00E4777B">
        <w:rPr>
          <w:rFonts w:ascii="Times New Roman" w:eastAsia="Times New Roman" w:hAnsi="Times New Roman" w:cs="Times New Roman"/>
          <w:sz w:val="26"/>
          <w:szCs w:val="26"/>
        </w:rPr>
        <w:tab/>
      </w:r>
      <w:r w:rsidR="0090626A" w:rsidRPr="00E4777B">
        <w:rPr>
          <w:rFonts w:ascii="Times New Roman" w:eastAsia="Times New Roman" w:hAnsi="Times New Roman" w:cs="Times New Roman"/>
          <w:sz w:val="26"/>
          <w:szCs w:val="26"/>
        </w:rPr>
        <w:tab/>
      </w:r>
      <w:r w:rsidR="0090626A" w:rsidRPr="00E4777B">
        <w:rPr>
          <w:rFonts w:ascii="Times New Roman" w:eastAsia="Times New Roman" w:hAnsi="Times New Roman" w:cs="Times New Roman"/>
          <w:sz w:val="26"/>
          <w:szCs w:val="26"/>
        </w:rPr>
        <w:tab/>
      </w:r>
      <w:r w:rsidR="0090626A" w:rsidRPr="00E4777B">
        <w:rPr>
          <w:rFonts w:ascii="Times New Roman" w:eastAsia="Times New Roman" w:hAnsi="Times New Roman" w:cs="Times New Roman"/>
          <w:sz w:val="26"/>
          <w:szCs w:val="26"/>
        </w:rPr>
        <w:tab/>
      </w:r>
      <w:r w:rsidR="001A28E4">
        <w:rPr>
          <w:rFonts w:ascii="Times New Roman" w:eastAsia="Times New Roman" w:hAnsi="Times New Roman" w:cs="Times New Roman"/>
          <w:sz w:val="26"/>
          <w:szCs w:val="26"/>
        </w:rPr>
        <w:tab/>
      </w:r>
      <w:r w:rsidR="001A28E4">
        <w:rPr>
          <w:rFonts w:ascii="Times New Roman" w:eastAsia="Times New Roman" w:hAnsi="Times New Roman" w:cs="Times New Roman"/>
          <w:sz w:val="26"/>
          <w:szCs w:val="26"/>
        </w:rPr>
        <w:tab/>
        <w:t xml:space="preserve">   </w:t>
      </w:r>
      <w:r w:rsidR="0090626A" w:rsidRPr="00E4777B">
        <w:rPr>
          <w:rFonts w:ascii="Times New Roman" w:eastAsia="Times New Roman" w:hAnsi="Times New Roman" w:cs="Times New Roman"/>
          <w:sz w:val="26"/>
          <w:szCs w:val="26"/>
        </w:rPr>
        <w:t>м. Київ</w:t>
      </w:r>
    </w:p>
    <w:p w:rsidR="00341A77" w:rsidRPr="00E4777B" w:rsidRDefault="00341A77">
      <w:pPr>
        <w:spacing w:after="0" w:line="240" w:lineRule="auto"/>
        <w:rPr>
          <w:rFonts w:ascii="Times New Roman" w:eastAsia="Times New Roman" w:hAnsi="Times New Roman" w:cs="Times New Roman"/>
          <w:sz w:val="26"/>
          <w:szCs w:val="26"/>
        </w:rPr>
      </w:pPr>
    </w:p>
    <w:p w:rsidR="00804B3C" w:rsidRPr="00E4777B" w:rsidRDefault="00804B3C" w:rsidP="00804B3C">
      <w:pPr>
        <w:spacing w:after="0" w:line="240" w:lineRule="auto"/>
        <w:jc w:val="center"/>
        <w:rPr>
          <w:rFonts w:ascii="Times New Roman" w:eastAsia="Times New Roman" w:hAnsi="Times New Roman" w:cs="Times New Roman"/>
          <w:sz w:val="25"/>
          <w:szCs w:val="25"/>
        </w:rPr>
      </w:pPr>
      <w:r w:rsidRPr="00E4777B">
        <w:rPr>
          <w:rFonts w:ascii="Times New Roman" w:eastAsia="Times New Roman" w:hAnsi="Times New Roman" w:cs="Times New Roman"/>
          <w:sz w:val="25"/>
          <w:szCs w:val="25"/>
        </w:rPr>
        <w:t xml:space="preserve">Р І Ш Е Н </w:t>
      </w:r>
      <w:proofErr w:type="spellStart"/>
      <w:r w:rsidRPr="00E4777B">
        <w:rPr>
          <w:rFonts w:ascii="Times New Roman" w:eastAsia="Times New Roman" w:hAnsi="Times New Roman" w:cs="Times New Roman"/>
          <w:sz w:val="25"/>
          <w:szCs w:val="25"/>
        </w:rPr>
        <w:t>Н</w:t>
      </w:r>
      <w:proofErr w:type="spellEnd"/>
      <w:r w:rsidRPr="00E4777B">
        <w:rPr>
          <w:rFonts w:ascii="Times New Roman" w:eastAsia="Times New Roman" w:hAnsi="Times New Roman" w:cs="Times New Roman"/>
          <w:sz w:val="25"/>
          <w:szCs w:val="25"/>
        </w:rPr>
        <w:t xml:space="preserve"> Я </w:t>
      </w:r>
      <w:r w:rsidR="00E4777B">
        <w:rPr>
          <w:rFonts w:ascii="Times New Roman" w:eastAsia="Times New Roman" w:hAnsi="Times New Roman" w:cs="Times New Roman"/>
          <w:sz w:val="25"/>
          <w:szCs w:val="25"/>
        </w:rPr>
        <w:t xml:space="preserve"> </w:t>
      </w:r>
      <w:r w:rsidRPr="00E4777B">
        <w:rPr>
          <w:rFonts w:ascii="Times New Roman" w:eastAsia="Times New Roman" w:hAnsi="Times New Roman" w:cs="Times New Roman"/>
          <w:sz w:val="26"/>
          <w:szCs w:val="26"/>
          <w:u w:val="single"/>
        </w:rPr>
        <w:t>№</w:t>
      </w:r>
      <w:r w:rsidR="0097663C" w:rsidRPr="00E4777B">
        <w:rPr>
          <w:rFonts w:ascii="Times New Roman" w:eastAsia="Times New Roman" w:hAnsi="Times New Roman" w:cs="Times New Roman"/>
          <w:sz w:val="26"/>
          <w:szCs w:val="26"/>
          <w:u w:val="single"/>
        </w:rPr>
        <w:t xml:space="preserve"> </w:t>
      </w:r>
      <w:r w:rsidR="00E4777B" w:rsidRPr="00E4777B">
        <w:rPr>
          <w:rFonts w:ascii="Times New Roman" w:hAnsi="Times New Roman" w:cs="Times New Roman"/>
          <w:sz w:val="26"/>
          <w:szCs w:val="26"/>
          <w:u w:val="single"/>
        </w:rPr>
        <w:t>16/пс-25</w:t>
      </w:r>
    </w:p>
    <w:p w:rsidR="00341A77" w:rsidRPr="00E4777B" w:rsidRDefault="00341A77">
      <w:pPr>
        <w:spacing w:after="0" w:line="240" w:lineRule="auto"/>
        <w:rPr>
          <w:rFonts w:ascii="Times New Roman" w:eastAsia="Times New Roman" w:hAnsi="Times New Roman" w:cs="Times New Roman"/>
          <w:sz w:val="26"/>
          <w:szCs w:val="26"/>
        </w:rPr>
      </w:pPr>
    </w:p>
    <w:p w:rsidR="0097663C" w:rsidRPr="00E4777B" w:rsidRDefault="0097663C" w:rsidP="003E5270">
      <w:pPr>
        <w:tabs>
          <w:tab w:val="left" w:pos="3969"/>
        </w:tabs>
        <w:spacing w:after="0" w:line="240" w:lineRule="auto"/>
        <w:jc w:val="both"/>
        <w:rPr>
          <w:rFonts w:ascii="Times New Roman" w:eastAsia="Times New Roman" w:hAnsi="Times New Roman" w:cs="Times New Roman"/>
          <w:sz w:val="26"/>
          <w:szCs w:val="26"/>
        </w:rPr>
      </w:pPr>
    </w:p>
    <w:p w:rsidR="0097663C" w:rsidRPr="00E4777B" w:rsidRDefault="0097663C" w:rsidP="0097663C">
      <w:pPr>
        <w:pStyle w:val="rtejustify"/>
        <w:shd w:val="clear" w:color="auto" w:fill="FFFFFF"/>
        <w:spacing w:before="0" w:beforeAutospacing="0" w:after="240" w:afterAutospacing="0"/>
        <w:jc w:val="both"/>
        <w:rPr>
          <w:sz w:val="26"/>
          <w:szCs w:val="26"/>
        </w:rPr>
      </w:pPr>
      <w:r w:rsidRPr="00E4777B">
        <w:rPr>
          <w:sz w:val="26"/>
          <w:szCs w:val="26"/>
        </w:rPr>
        <w:t>Вища кваліфікаційна комісія суддів України у складі Першої палати:</w:t>
      </w:r>
    </w:p>
    <w:p w:rsidR="001128F0" w:rsidRPr="00E4777B" w:rsidRDefault="0097663C" w:rsidP="0097663C">
      <w:pPr>
        <w:pStyle w:val="rtejustify"/>
        <w:shd w:val="clear" w:color="auto" w:fill="FFFFFF"/>
        <w:spacing w:before="0" w:beforeAutospacing="0" w:after="240" w:afterAutospacing="0"/>
        <w:jc w:val="both"/>
        <w:rPr>
          <w:sz w:val="26"/>
          <w:szCs w:val="26"/>
        </w:rPr>
      </w:pPr>
      <w:r w:rsidRPr="00E4777B">
        <w:rPr>
          <w:sz w:val="26"/>
          <w:szCs w:val="26"/>
        </w:rPr>
        <w:t xml:space="preserve">головуючого – </w:t>
      </w:r>
      <w:r w:rsidR="001128F0" w:rsidRPr="00E4777B">
        <w:rPr>
          <w:sz w:val="26"/>
          <w:szCs w:val="26"/>
        </w:rPr>
        <w:t xml:space="preserve">Андрія ПАСІЧНИКА, </w:t>
      </w:r>
    </w:p>
    <w:p w:rsidR="001128F0" w:rsidRPr="00E4777B" w:rsidRDefault="0097663C" w:rsidP="001128F0">
      <w:pPr>
        <w:pStyle w:val="rtejustify"/>
        <w:shd w:val="clear" w:color="auto" w:fill="FFFFFF"/>
        <w:spacing w:before="0" w:beforeAutospacing="0" w:after="240" w:afterAutospacing="0"/>
        <w:jc w:val="both"/>
        <w:rPr>
          <w:sz w:val="26"/>
          <w:szCs w:val="26"/>
        </w:rPr>
      </w:pPr>
      <w:r w:rsidRPr="00E4777B">
        <w:rPr>
          <w:sz w:val="26"/>
          <w:szCs w:val="26"/>
        </w:rPr>
        <w:t>членів</w:t>
      </w:r>
      <w:r w:rsidRPr="001A28E4">
        <w:rPr>
          <w:sz w:val="144"/>
          <w:szCs w:val="144"/>
        </w:rPr>
        <w:t xml:space="preserve"> </w:t>
      </w:r>
      <w:r w:rsidRPr="00E4777B">
        <w:rPr>
          <w:sz w:val="26"/>
          <w:szCs w:val="26"/>
        </w:rPr>
        <w:t>Комісії:</w:t>
      </w:r>
      <w:r w:rsidRPr="001A28E4">
        <w:rPr>
          <w:sz w:val="144"/>
          <w:szCs w:val="144"/>
        </w:rPr>
        <w:t xml:space="preserve"> </w:t>
      </w:r>
      <w:r w:rsidRPr="00E4777B">
        <w:rPr>
          <w:sz w:val="26"/>
          <w:szCs w:val="26"/>
        </w:rPr>
        <w:t>Людмили</w:t>
      </w:r>
      <w:r w:rsidRPr="001A28E4">
        <w:rPr>
          <w:sz w:val="144"/>
          <w:szCs w:val="144"/>
        </w:rPr>
        <w:t xml:space="preserve"> </w:t>
      </w:r>
      <w:r w:rsidRPr="00E4777B">
        <w:rPr>
          <w:sz w:val="26"/>
          <w:szCs w:val="26"/>
        </w:rPr>
        <w:t>ВОЛКОВОЇ</w:t>
      </w:r>
      <w:r w:rsidRPr="001A28E4">
        <w:rPr>
          <w:sz w:val="144"/>
          <w:szCs w:val="144"/>
        </w:rPr>
        <w:t xml:space="preserve"> </w:t>
      </w:r>
      <w:r w:rsidRPr="00E4777B">
        <w:rPr>
          <w:sz w:val="26"/>
          <w:szCs w:val="26"/>
        </w:rPr>
        <w:t>(доповідач),</w:t>
      </w:r>
      <w:r w:rsidRPr="001A28E4">
        <w:rPr>
          <w:sz w:val="144"/>
          <w:szCs w:val="144"/>
        </w:rPr>
        <w:t xml:space="preserve"> </w:t>
      </w:r>
      <w:r w:rsidRPr="00E4777B">
        <w:rPr>
          <w:sz w:val="26"/>
          <w:szCs w:val="26"/>
        </w:rPr>
        <w:t>Ярослава</w:t>
      </w:r>
      <w:r w:rsidRPr="001A28E4">
        <w:rPr>
          <w:sz w:val="144"/>
          <w:szCs w:val="144"/>
        </w:rPr>
        <w:t xml:space="preserve"> </w:t>
      </w:r>
      <w:r w:rsidRPr="00E4777B">
        <w:rPr>
          <w:sz w:val="26"/>
          <w:szCs w:val="26"/>
        </w:rPr>
        <w:t>ДУХА,</w:t>
      </w:r>
      <w:r w:rsidR="00CE686F" w:rsidRPr="001A28E4">
        <w:rPr>
          <w:sz w:val="144"/>
          <w:szCs w:val="144"/>
        </w:rPr>
        <w:t xml:space="preserve"> </w:t>
      </w:r>
      <w:r w:rsidRPr="00E4777B">
        <w:rPr>
          <w:sz w:val="26"/>
          <w:szCs w:val="26"/>
        </w:rPr>
        <w:t xml:space="preserve">Романа КИДИСЮКА, Олега КОЛІУША, </w:t>
      </w:r>
      <w:r w:rsidR="001128F0" w:rsidRPr="00E4777B">
        <w:rPr>
          <w:sz w:val="26"/>
          <w:szCs w:val="26"/>
        </w:rPr>
        <w:t>Сергія ЧУМАКА,</w:t>
      </w:r>
    </w:p>
    <w:p w:rsidR="0097663C" w:rsidRPr="00E4777B" w:rsidRDefault="0090626A" w:rsidP="003E5270">
      <w:pPr>
        <w:tabs>
          <w:tab w:val="left" w:pos="3969"/>
        </w:tabs>
        <w:spacing w:after="0" w:line="240" w:lineRule="auto"/>
        <w:jc w:val="both"/>
        <w:rPr>
          <w:rFonts w:ascii="Times New Roman" w:eastAsia="Times New Roman" w:hAnsi="Times New Roman" w:cs="Times New Roman"/>
          <w:sz w:val="26"/>
          <w:szCs w:val="26"/>
        </w:rPr>
      </w:pPr>
      <w:r w:rsidRPr="00E4777B">
        <w:rPr>
          <w:rFonts w:ascii="Times New Roman" w:eastAsia="Times New Roman" w:hAnsi="Times New Roman" w:cs="Times New Roman"/>
          <w:sz w:val="26"/>
          <w:szCs w:val="26"/>
        </w:rPr>
        <w:t xml:space="preserve">розглянувши питання про відрядження </w:t>
      </w:r>
      <w:r w:rsidR="0097663C" w:rsidRPr="00E4777B">
        <w:rPr>
          <w:rFonts w:ascii="Times New Roman" w:eastAsia="Times New Roman" w:hAnsi="Times New Roman" w:cs="Times New Roman"/>
          <w:sz w:val="26"/>
          <w:szCs w:val="26"/>
        </w:rPr>
        <w:t>судді</w:t>
      </w:r>
      <w:r w:rsidR="001128F0" w:rsidRPr="00E4777B">
        <w:rPr>
          <w:rFonts w:ascii="Times New Roman" w:eastAsia="Times New Roman" w:hAnsi="Times New Roman" w:cs="Times New Roman"/>
          <w:sz w:val="26"/>
          <w:szCs w:val="26"/>
        </w:rPr>
        <w:t>в</w:t>
      </w:r>
      <w:r w:rsidR="0097663C" w:rsidRPr="00E4777B">
        <w:rPr>
          <w:rFonts w:ascii="Times New Roman" w:eastAsia="Times New Roman" w:hAnsi="Times New Roman" w:cs="Times New Roman"/>
          <w:sz w:val="26"/>
          <w:szCs w:val="26"/>
        </w:rPr>
        <w:t xml:space="preserve"> </w:t>
      </w:r>
      <w:r w:rsidR="001128F0" w:rsidRPr="00E4777B">
        <w:rPr>
          <w:rFonts w:ascii="Times New Roman" w:eastAsia="Times New Roman" w:hAnsi="Times New Roman" w:cs="Times New Roman"/>
          <w:sz w:val="26"/>
          <w:szCs w:val="26"/>
        </w:rPr>
        <w:t>до Дзержинського районного суду міста Харкова,</w:t>
      </w:r>
    </w:p>
    <w:p w:rsidR="00341A77" w:rsidRPr="00E4777B" w:rsidRDefault="0090626A" w:rsidP="003E5270">
      <w:pPr>
        <w:spacing w:after="0" w:line="240" w:lineRule="auto"/>
        <w:jc w:val="center"/>
        <w:rPr>
          <w:rFonts w:ascii="Times New Roman" w:eastAsia="Times New Roman" w:hAnsi="Times New Roman" w:cs="Times New Roman"/>
          <w:sz w:val="26"/>
          <w:szCs w:val="26"/>
        </w:rPr>
      </w:pPr>
      <w:r w:rsidRPr="00E4777B">
        <w:rPr>
          <w:rFonts w:ascii="Times New Roman" w:eastAsia="Times New Roman" w:hAnsi="Times New Roman" w:cs="Times New Roman"/>
          <w:sz w:val="26"/>
          <w:szCs w:val="26"/>
        </w:rPr>
        <w:t>встановила:</w:t>
      </w:r>
    </w:p>
    <w:p w:rsidR="001128F0" w:rsidRPr="00E4777B" w:rsidRDefault="001128F0" w:rsidP="003E5270">
      <w:pPr>
        <w:spacing w:after="0" w:line="240" w:lineRule="auto"/>
        <w:jc w:val="center"/>
        <w:rPr>
          <w:rFonts w:ascii="Times New Roman" w:eastAsia="Times New Roman" w:hAnsi="Times New Roman" w:cs="Times New Roman"/>
          <w:sz w:val="26"/>
          <w:szCs w:val="26"/>
        </w:rPr>
      </w:pPr>
    </w:p>
    <w:p w:rsidR="0082606F" w:rsidRPr="00E4777B" w:rsidRDefault="001128F0" w:rsidP="001128F0">
      <w:pPr>
        <w:pStyle w:val="rtejustify"/>
        <w:shd w:val="clear" w:color="auto" w:fill="FFFFFF"/>
        <w:spacing w:before="0" w:beforeAutospacing="0" w:after="0" w:afterAutospacing="0"/>
        <w:ind w:firstLine="567"/>
        <w:jc w:val="both"/>
        <w:rPr>
          <w:sz w:val="26"/>
          <w:szCs w:val="26"/>
        </w:rPr>
      </w:pPr>
      <w:r w:rsidRPr="00E4777B">
        <w:rPr>
          <w:sz w:val="26"/>
          <w:szCs w:val="26"/>
        </w:rPr>
        <w:t xml:space="preserve">До Комісії надійшло повідомлення Державної судової адміністрації України (далі – ДСА України) від 22.01.2025 № 8-1463/25 </w:t>
      </w:r>
      <w:r w:rsidR="00B1119C" w:rsidRPr="00E4777B">
        <w:rPr>
          <w:sz w:val="26"/>
          <w:szCs w:val="26"/>
        </w:rPr>
        <w:t>щодо</w:t>
      </w:r>
      <w:r w:rsidRPr="00E4777B">
        <w:rPr>
          <w:sz w:val="26"/>
          <w:szCs w:val="26"/>
        </w:rPr>
        <w:t xml:space="preserve"> необхідн</w:t>
      </w:r>
      <w:r w:rsidR="00B1119C" w:rsidRPr="00E4777B">
        <w:rPr>
          <w:sz w:val="26"/>
          <w:szCs w:val="26"/>
        </w:rPr>
        <w:t>ості</w:t>
      </w:r>
      <w:r w:rsidRPr="00E4777B">
        <w:rPr>
          <w:sz w:val="26"/>
          <w:szCs w:val="26"/>
        </w:rPr>
        <w:t xml:space="preserve"> розгляду питання про відрядження </w:t>
      </w:r>
      <w:r w:rsidR="00B1119C" w:rsidRPr="00E4777B">
        <w:rPr>
          <w:sz w:val="26"/>
          <w:szCs w:val="26"/>
        </w:rPr>
        <w:t>двох</w:t>
      </w:r>
      <w:r w:rsidRPr="00E4777B">
        <w:rPr>
          <w:sz w:val="26"/>
          <w:szCs w:val="26"/>
        </w:rPr>
        <w:t xml:space="preserve"> суддів до Дзержинського районного суду міста Харкова у зв’язку </w:t>
      </w:r>
      <w:r w:rsidR="0082606F" w:rsidRPr="00E4777B">
        <w:rPr>
          <w:sz w:val="26"/>
          <w:szCs w:val="26"/>
        </w:rPr>
        <w:t>з виявленням надмірного рівня судового навантаження в цьому суді.</w:t>
      </w:r>
    </w:p>
    <w:p w:rsidR="00D93CE3" w:rsidRPr="00E4777B" w:rsidRDefault="0082606F" w:rsidP="00D93CE3">
      <w:pPr>
        <w:pStyle w:val="rtejustify"/>
        <w:shd w:val="clear" w:color="auto" w:fill="FFFFFF"/>
        <w:spacing w:before="0" w:beforeAutospacing="0" w:after="0" w:afterAutospacing="0"/>
        <w:ind w:firstLine="567"/>
        <w:jc w:val="both"/>
        <w:rPr>
          <w:sz w:val="26"/>
          <w:szCs w:val="26"/>
        </w:rPr>
      </w:pPr>
      <w:r w:rsidRPr="00E4777B">
        <w:rPr>
          <w:sz w:val="26"/>
          <w:szCs w:val="26"/>
        </w:rPr>
        <w:t xml:space="preserve">За інформацією ДСА України, у Дзержинському районному суді міста Харкова визначено 22 посади судді, проте фактично здійснюють правосуддя 23 судді, </w:t>
      </w:r>
      <w:r w:rsidR="00B1119C" w:rsidRPr="00E4777B">
        <w:rPr>
          <w:sz w:val="26"/>
          <w:szCs w:val="26"/>
        </w:rPr>
        <w:t>троє</w:t>
      </w:r>
      <w:r w:rsidRPr="00E4777B">
        <w:rPr>
          <w:sz w:val="26"/>
          <w:szCs w:val="26"/>
        </w:rPr>
        <w:t xml:space="preserve"> з яких відряджено з інших судів.</w:t>
      </w:r>
      <w:r w:rsidR="00D93CE3" w:rsidRPr="00E4777B">
        <w:rPr>
          <w:sz w:val="26"/>
          <w:szCs w:val="26"/>
        </w:rPr>
        <w:t xml:space="preserve"> За даними звітності за 9 місяців 2024 року</w:t>
      </w:r>
      <w:r w:rsidR="00B1119C" w:rsidRPr="00E4777B">
        <w:rPr>
          <w:sz w:val="26"/>
          <w:szCs w:val="26"/>
        </w:rPr>
        <w:t>,</w:t>
      </w:r>
      <w:r w:rsidR="00D93CE3" w:rsidRPr="00E4777B">
        <w:rPr>
          <w:sz w:val="26"/>
          <w:szCs w:val="26"/>
        </w:rPr>
        <w:t xml:space="preserve"> нормативний час, потрібний суддям для розгляду справ і матеріалів, що надійшли до цього суду, становить 337 днів на одного суддю, що свідчить про наявність у суді надмірного рівня судового навантаження (середній показник по Україні становить 299 днів на одного суддю). Врегулювання рівня судового навантаження в Дзержинському районному суді міста Харкова можливе за умови відрядження до суду </w:t>
      </w:r>
      <w:r w:rsidR="00B1119C" w:rsidRPr="00E4777B">
        <w:rPr>
          <w:sz w:val="26"/>
          <w:szCs w:val="26"/>
        </w:rPr>
        <w:t>двох</w:t>
      </w:r>
      <w:r w:rsidR="00D93CE3" w:rsidRPr="00E4777B">
        <w:rPr>
          <w:sz w:val="26"/>
          <w:szCs w:val="26"/>
        </w:rPr>
        <w:t xml:space="preserve"> суддів, що зменшит</w:t>
      </w:r>
      <w:r w:rsidR="00E75DAC" w:rsidRPr="00E4777B">
        <w:rPr>
          <w:sz w:val="26"/>
          <w:szCs w:val="26"/>
        </w:rPr>
        <w:t>ь навантаження на одного суддю.</w:t>
      </w:r>
    </w:p>
    <w:p w:rsidR="00F3734A" w:rsidRPr="00E4777B" w:rsidRDefault="00F3734A" w:rsidP="0021580E">
      <w:pPr>
        <w:pStyle w:val="rtejustify"/>
        <w:shd w:val="clear" w:color="auto" w:fill="FFFFFF"/>
        <w:spacing w:before="0" w:beforeAutospacing="0" w:after="0" w:afterAutospacing="0"/>
        <w:ind w:firstLine="567"/>
        <w:jc w:val="both"/>
        <w:rPr>
          <w:sz w:val="26"/>
          <w:szCs w:val="26"/>
        </w:rPr>
      </w:pPr>
      <w:r w:rsidRPr="00E4777B">
        <w:rPr>
          <w:sz w:val="26"/>
          <w:szCs w:val="26"/>
        </w:rPr>
        <w:t xml:space="preserve">Відповідно до протоколу розподілу між членами Комісії від </w:t>
      </w:r>
      <w:r w:rsidR="001128F0" w:rsidRPr="00E4777B">
        <w:rPr>
          <w:sz w:val="26"/>
          <w:szCs w:val="26"/>
        </w:rPr>
        <w:t>22.01.2025</w:t>
      </w:r>
      <w:r w:rsidR="00D67263" w:rsidRPr="00E4777B">
        <w:rPr>
          <w:sz w:val="26"/>
          <w:szCs w:val="26"/>
        </w:rPr>
        <w:t xml:space="preserve"> </w:t>
      </w:r>
      <w:r w:rsidRPr="00E4777B">
        <w:rPr>
          <w:sz w:val="26"/>
          <w:szCs w:val="26"/>
        </w:rPr>
        <w:t xml:space="preserve">доповідачем за повідомленням ДСА України визначено члена Комісії </w:t>
      </w:r>
      <w:r w:rsidR="00891AB4" w:rsidRPr="00E4777B">
        <w:rPr>
          <w:sz w:val="26"/>
          <w:szCs w:val="26"/>
        </w:rPr>
        <w:t>Волкову Л.М.</w:t>
      </w:r>
    </w:p>
    <w:p w:rsidR="0082606F" w:rsidRPr="00E4777B" w:rsidRDefault="00D93CE3" w:rsidP="0021580E">
      <w:pPr>
        <w:pStyle w:val="rtejustify"/>
        <w:shd w:val="clear" w:color="auto" w:fill="FFFFFF"/>
        <w:spacing w:before="0" w:beforeAutospacing="0" w:after="0" w:afterAutospacing="0"/>
        <w:ind w:firstLine="567"/>
        <w:jc w:val="both"/>
        <w:rPr>
          <w:sz w:val="26"/>
          <w:szCs w:val="26"/>
        </w:rPr>
      </w:pPr>
      <w:r w:rsidRPr="00E4777B">
        <w:rPr>
          <w:sz w:val="26"/>
          <w:szCs w:val="26"/>
        </w:rPr>
        <w:t xml:space="preserve">Комісією </w:t>
      </w:r>
      <w:r w:rsidR="00654E21" w:rsidRPr="00E4777B">
        <w:rPr>
          <w:sz w:val="26"/>
          <w:szCs w:val="26"/>
        </w:rPr>
        <w:t>2</w:t>
      </w:r>
      <w:r w:rsidR="00CE686F" w:rsidRPr="00E4777B">
        <w:rPr>
          <w:sz w:val="26"/>
          <w:szCs w:val="26"/>
        </w:rPr>
        <w:t>4</w:t>
      </w:r>
      <w:r w:rsidR="00654E21" w:rsidRPr="00E4777B">
        <w:rPr>
          <w:sz w:val="26"/>
          <w:szCs w:val="26"/>
        </w:rPr>
        <w:t xml:space="preserve">.01.2025 </w:t>
      </w:r>
      <w:r w:rsidRPr="00E4777B">
        <w:rPr>
          <w:sz w:val="26"/>
          <w:szCs w:val="26"/>
        </w:rPr>
        <w:t>розпочато процедуру відрядження (як тимчасового переведення) та встановлено семиденний строк (з дня оголошення про початок процедури</w:t>
      </w:r>
      <w:r w:rsidRPr="001A28E4">
        <w:rPr>
          <w:sz w:val="144"/>
          <w:szCs w:val="144"/>
        </w:rPr>
        <w:t xml:space="preserve"> </w:t>
      </w:r>
      <w:r w:rsidRPr="00E4777B">
        <w:rPr>
          <w:sz w:val="26"/>
          <w:szCs w:val="26"/>
        </w:rPr>
        <w:t>відрядження</w:t>
      </w:r>
      <w:r w:rsidRPr="001A28E4">
        <w:rPr>
          <w:sz w:val="144"/>
          <w:szCs w:val="144"/>
        </w:rPr>
        <w:t xml:space="preserve"> </w:t>
      </w:r>
      <w:r w:rsidRPr="00E4777B">
        <w:rPr>
          <w:sz w:val="26"/>
          <w:szCs w:val="26"/>
        </w:rPr>
        <w:t>судді)</w:t>
      </w:r>
      <w:r w:rsidRPr="001A28E4">
        <w:rPr>
          <w:sz w:val="144"/>
          <w:szCs w:val="144"/>
        </w:rPr>
        <w:t xml:space="preserve"> </w:t>
      </w:r>
      <w:r w:rsidRPr="00E4777B">
        <w:rPr>
          <w:sz w:val="26"/>
          <w:szCs w:val="26"/>
        </w:rPr>
        <w:t>для</w:t>
      </w:r>
      <w:r w:rsidRPr="001A28E4">
        <w:rPr>
          <w:sz w:val="144"/>
          <w:szCs w:val="144"/>
        </w:rPr>
        <w:t xml:space="preserve"> </w:t>
      </w:r>
      <w:r w:rsidRPr="00E4777B">
        <w:rPr>
          <w:sz w:val="26"/>
          <w:szCs w:val="26"/>
        </w:rPr>
        <w:t>подання</w:t>
      </w:r>
      <w:r w:rsidRPr="001A28E4">
        <w:rPr>
          <w:sz w:val="144"/>
          <w:szCs w:val="144"/>
        </w:rPr>
        <w:t xml:space="preserve"> </w:t>
      </w:r>
      <w:r w:rsidRPr="00E4777B">
        <w:rPr>
          <w:sz w:val="26"/>
          <w:szCs w:val="26"/>
        </w:rPr>
        <w:t>документів,</w:t>
      </w:r>
      <w:r w:rsidRPr="001A28E4">
        <w:rPr>
          <w:sz w:val="144"/>
          <w:szCs w:val="144"/>
        </w:rPr>
        <w:t xml:space="preserve"> </w:t>
      </w:r>
      <w:r w:rsidRPr="00E4777B">
        <w:rPr>
          <w:sz w:val="26"/>
          <w:szCs w:val="26"/>
        </w:rPr>
        <w:t>визначених</w:t>
      </w:r>
      <w:r w:rsidRPr="001A28E4">
        <w:rPr>
          <w:sz w:val="144"/>
          <w:szCs w:val="144"/>
        </w:rPr>
        <w:t xml:space="preserve"> </w:t>
      </w:r>
      <w:r w:rsidRPr="00E4777B">
        <w:rPr>
          <w:sz w:val="26"/>
          <w:szCs w:val="26"/>
        </w:rPr>
        <w:t>пунктом 6 розділу IV-1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w:t>
      </w:r>
      <w:r w:rsidR="00654E21" w:rsidRPr="00E4777B">
        <w:rPr>
          <w:sz w:val="26"/>
          <w:szCs w:val="26"/>
        </w:rPr>
        <w:t>.01.</w:t>
      </w:r>
      <w:r w:rsidRPr="00E4777B">
        <w:rPr>
          <w:sz w:val="26"/>
          <w:szCs w:val="26"/>
        </w:rPr>
        <w:t>2017 № 54/0/15-17 (зі змінами, далі – Порядок).</w:t>
      </w:r>
    </w:p>
    <w:p w:rsidR="00654E21" w:rsidRPr="00E4777B" w:rsidRDefault="003C20E4" w:rsidP="0021580E">
      <w:pPr>
        <w:pStyle w:val="rtejustify"/>
        <w:shd w:val="clear" w:color="auto" w:fill="FFFFFF"/>
        <w:spacing w:before="0" w:beforeAutospacing="0" w:after="0" w:afterAutospacing="0"/>
        <w:ind w:firstLine="567"/>
        <w:jc w:val="both"/>
        <w:rPr>
          <w:sz w:val="26"/>
          <w:szCs w:val="26"/>
        </w:rPr>
      </w:pPr>
      <w:r w:rsidRPr="00E4777B">
        <w:rPr>
          <w:rFonts w:ascii="ProbaPro" w:hAnsi="ProbaPro"/>
          <w:color w:val="1D1D1B"/>
          <w:shd w:val="clear" w:color="auto" w:fill="FFFFFF"/>
        </w:rPr>
        <w:t>У</w:t>
      </w:r>
      <w:r w:rsidR="00E4777B">
        <w:rPr>
          <w:rFonts w:ascii="ProbaPro" w:hAnsi="ProbaPro"/>
          <w:color w:val="1D1D1B"/>
          <w:shd w:val="clear" w:color="auto" w:fill="FFFFFF"/>
        </w:rPr>
        <w:t xml:space="preserve"> </w:t>
      </w:r>
      <w:r w:rsidR="00654E21" w:rsidRPr="00E4777B">
        <w:rPr>
          <w:sz w:val="26"/>
          <w:szCs w:val="26"/>
        </w:rPr>
        <w:t>визначений строк до Комісії надійшли згоди на відрядження від</w:t>
      </w:r>
      <w:r w:rsidR="00845BD9" w:rsidRPr="00E4777B">
        <w:rPr>
          <w:sz w:val="26"/>
          <w:szCs w:val="26"/>
        </w:rPr>
        <w:t xml:space="preserve"> трьох</w:t>
      </w:r>
      <w:r w:rsidR="00654E21" w:rsidRPr="00E4777B">
        <w:rPr>
          <w:sz w:val="26"/>
          <w:szCs w:val="26"/>
        </w:rPr>
        <w:t xml:space="preserve"> суддів:</w:t>
      </w:r>
    </w:p>
    <w:p w:rsidR="00E75DAC" w:rsidRPr="00E4777B" w:rsidRDefault="00E75DAC" w:rsidP="00E75DAC">
      <w:pPr>
        <w:pStyle w:val="rtejustify"/>
        <w:shd w:val="clear" w:color="auto" w:fill="FFFFFF"/>
        <w:spacing w:before="0" w:beforeAutospacing="0" w:after="0" w:afterAutospacing="0"/>
        <w:ind w:firstLine="567"/>
        <w:jc w:val="both"/>
        <w:rPr>
          <w:sz w:val="26"/>
          <w:szCs w:val="26"/>
        </w:rPr>
      </w:pPr>
      <w:r w:rsidRPr="00E4777B">
        <w:rPr>
          <w:sz w:val="26"/>
          <w:szCs w:val="26"/>
        </w:rPr>
        <w:t xml:space="preserve">Зінченка Олексія Володимировича, судді </w:t>
      </w:r>
      <w:proofErr w:type="spellStart"/>
      <w:r w:rsidRPr="00E4777B">
        <w:rPr>
          <w:sz w:val="26"/>
          <w:szCs w:val="26"/>
        </w:rPr>
        <w:t>Люботинського</w:t>
      </w:r>
      <w:proofErr w:type="spellEnd"/>
      <w:r w:rsidRPr="00E4777B">
        <w:rPr>
          <w:sz w:val="26"/>
          <w:szCs w:val="26"/>
        </w:rPr>
        <w:t xml:space="preserve"> міського суду Харківської області;</w:t>
      </w:r>
    </w:p>
    <w:p w:rsidR="00E75DAC" w:rsidRPr="00E4777B" w:rsidRDefault="00E75DAC" w:rsidP="00E75DAC">
      <w:pPr>
        <w:pStyle w:val="rtejustify"/>
        <w:shd w:val="clear" w:color="auto" w:fill="FFFFFF"/>
        <w:spacing w:before="0" w:beforeAutospacing="0" w:after="0" w:afterAutospacing="0"/>
        <w:ind w:firstLine="567"/>
        <w:jc w:val="both"/>
        <w:rPr>
          <w:sz w:val="26"/>
          <w:szCs w:val="26"/>
        </w:rPr>
      </w:pPr>
      <w:r w:rsidRPr="00E4777B">
        <w:rPr>
          <w:sz w:val="26"/>
          <w:szCs w:val="26"/>
        </w:rPr>
        <w:t xml:space="preserve">Гребенюка </w:t>
      </w:r>
      <w:proofErr w:type="spellStart"/>
      <w:r w:rsidRPr="00E4777B">
        <w:rPr>
          <w:sz w:val="26"/>
          <w:szCs w:val="26"/>
        </w:rPr>
        <w:t>Вячеслава</w:t>
      </w:r>
      <w:proofErr w:type="spellEnd"/>
      <w:r w:rsidRPr="00E4777B">
        <w:rPr>
          <w:sz w:val="26"/>
          <w:szCs w:val="26"/>
        </w:rPr>
        <w:t xml:space="preserve"> Валерійовича, судді </w:t>
      </w:r>
      <w:proofErr w:type="spellStart"/>
      <w:r w:rsidRPr="00E4777B">
        <w:rPr>
          <w:sz w:val="26"/>
          <w:szCs w:val="26"/>
        </w:rPr>
        <w:t>Лугинського</w:t>
      </w:r>
      <w:proofErr w:type="spellEnd"/>
      <w:r w:rsidRPr="00E4777B">
        <w:rPr>
          <w:sz w:val="26"/>
          <w:szCs w:val="26"/>
        </w:rPr>
        <w:t xml:space="preserve"> районного суду Житомирської області;</w:t>
      </w:r>
    </w:p>
    <w:p w:rsidR="00654E21" w:rsidRPr="00E4777B" w:rsidRDefault="00654E21" w:rsidP="00654E21">
      <w:pPr>
        <w:pStyle w:val="rtejustify"/>
        <w:shd w:val="clear" w:color="auto" w:fill="FFFFFF"/>
        <w:spacing w:before="0" w:beforeAutospacing="0" w:after="0" w:afterAutospacing="0"/>
        <w:ind w:firstLine="567"/>
        <w:jc w:val="both"/>
        <w:rPr>
          <w:sz w:val="26"/>
          <w:szCs w:val="26"/>
        </w:rPr>
      </w:pPr>
      <w:proofErr w:type="spellStart"/>
      <w:r w:rsidRPr="00E4777B">
        <w:rPr>
          <w:sz w:val="26"/>
          <w:szCs w:val="26"/>
        </w:rPr>
        <w:lastRenderedPageBreak/>
        <w:t>Якішиної</w:t>
      </w:r>
      <w:proofErr w:type="spellEnd"/>
      <w:r w:rsidRPr="00E4777B">
        <w:rPr>
          <w:sz w:val="26"/>
          <w:szCs w:val="26"/>
        </w:rPr>
        <w:t xml:space="preserve"> Олени Миколаївни, судді </w:t>
      </w:r>
      <w:proofErr w:type="spellStart"/>
      <w:r w:rsidRPr="00E4777B">
        <w:rPr>
          <w:sz w:val="26"/>
          <w:szCs w:val="26"/>
        </w:rPr>
        <w:t>Великоновосілківського</w:t>
      </w:r>
      <w:proofErr w:type="spellEnd"/>
      <w:r w:rsidRPr="00E4777B">
        <w:rPr>
          <w:sz w:val="26"/>
          <w:szCs w:val="26"/>
        </w:rPr>
        <w:t xml:space="preserve"> р</w:t>
      </w:r>
      <w:r w:rsidR="00E75DAC" w:rsidRPr="00E4777B">
        <w:rPr>
          <w:sz w:val="26"/>
          <w:szCs w:val="26"/>
        </w:rPr>
        <w:t>айонного суду Донецької області.</w:t>
      </w:r>
    </w:p>
    <w:p w:rsidR="00654E21" w:rsidRPr="00E4777B" w:rsidRDefault="00654E21" w:rsidP="0021580E">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E4777B">
        <w:rPr>
          <w:rFonts w:ascii="Times New Roman" w:eastAsia="Times New Roman" w:hAnsi="Times New Roman" w:cs="Times New Roman"/>
          <w:sz w:val="26"/>
          <w:szCs w:val="26"/>
        </w:rPr>
        <w:t xml:space="preserve">У засідання Комісії 12.02.2025 з’явилися судді Зінченко О.В. та Гребенюк В.В., суддя </w:t>
      </w:r>
      <w:proofErr w:type="spellStart"/>
      <w:r w:rsidRPr="00E4777B">
        <w:rPr>
          <w:rFonts w:ascii="Times New Roman" w:eastAsia="Times New Roman" w:hAnsi="Times New Roman" w:cs="Times New Roman"/>
          <w:sz w:val="26"/>
          <w:szCs w:val="26"/>
        </w:rPr>
        <w:t>Якішина</w:t>
      </w:r>
      <w:proofErr w:type="spellEnd"/>
      <w:r w:rsidRPr="00E4777B">
        <w:rPr>
          <w:rFonts w:ascii="Times New Roman" w:eastAsia="Times New Roman" w:hAnsi="Times New Roman" w:cs="Times New Roman"/>
          <w:sz w:val="26"/>
          <w:szCs w:val="26"/>
        </w:rPr>
        <w:t xml:space="preserve"> О.М. взяла участь у режимі відеоконференції</w:t>
      </w:r>
      <w:r w:rsidR="00AD4F50" w:rsidRPr="00E4777B">
        <w:rPr>
          <w:rFonts w:ascii="Times New Roman" w:eastAsia="Times New Roman" w:hAnsi="Times New Roman" w:cs="Times New Roman"/>
          <w:sz w:val="26"/>
          <w:szCs w:val="26"/>
        </w:rPr>
        <w:t>.</w:t>
      </w:r>
    </w:p>
    <w:p w:rsidR="00AD4F50" w:rsidRPr="00E4777B" w:rsidRDefault="00AD4F50" w:rsidP="00A92DCE">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E4777B">
        <w:rPr>
          <w:rFonts w:ascii="Times New Roman" w:eastAsia="Times New Roman" w:hAnsi="Times New Roman" w:cs="Times New Roman"/>
          <w:sz w:val="26"/>
          <w:szCs w:val="26"/>
        </w:rPr>
        <w:t>Заслухавши доповідача</w:t>
      </w:r>
      <w:r w:rsidR="00224712" w:rsidRPr="00E4777B">
        <w:rPr>
          <w:rFonts w:ascii="Times New Roman" w:eastAsia="Times New Roman" w:hAnsi="Times New Roman" w:cs="Times New Roman"/>
          <w:sz w:val="26"/>
          <w:szCs w:val="26"/>
        </w:rPr>
        <w:t>,</w:t>
      </w:r>
      <w:r w:rsidRPr="00E4777B">
        <w:rPr>
          <w:rFonts w:ascii="Times New Roman" w:eastAsia="Times New Roman" w:hAnsi="Times New Roman" w:cs="Times New Roman"/>
          <w:sz w:val="26"/>
          <w:szCs w:val="26"/>
        </w:rPr>
        <w:t xml:space="preserve"> дослідивши матеріали щодо відрядження суддів до Дзержинського районного суду міста Харкова, </w:t>
      </w:r>
      <w:r w:rsidR="00845BD9" w:rsidRPr="00E4777B">
        <w:rPr>
          <w:rFonts w:ascii="Times New Roman" w:eastAsia="Times New Roman" w:hAnsi="Times New Roman" w:cs="Times New Roman"/>
          <w:sz w:val="26"/>
          <w:szCs w:val="26"/>
        </w:rPr>
        <w:t>у</w:t>
      </w:r>
      <w:r w:rsidR="00224712" w:rsidRPr="00E4777B">
        <w:rPr>
          <w:rFonts w:ascii="Times New Roman" w:eastAsia="Times New Roman" w:hAnsi="Times New Roman" w:cs="Times New Roman"/>
          <w:sz w:val="26"/>
          <w:szCs w:val="26"/>
        </w:rPr>
        <w:t xml:space="preserve">рахувавши усні пояснення суддів, </w:t>
      </w:r>
      <w:r w:rsidRPr="00E4777B">
        <w:rPr>
          <w:rFonts w:ascii="Times New Roman" w:eastAsia="Times New Roman" w:hAnsi="Times New Roman" w:cs="Times New Roman"/>
          <w:sz w:val="26"/>
          <w:szCs w:val="26"/>
        </w:rPr>
        <w:t>Комісія встановила таке.</w:t>
      </w:r>
    </w:p>
    <w:p w:rsidR="00A92DCE" w:rsidRPr="00E4777B" w:rsidRDefault="00A92DCE" w:rsidP="00A92DCE">
      <w:pPr>
        <w:shd w:val="clear" w:color="auto" w:fill="FFFFFF"/>
        <w:spacing w:after="0" w:line="240" w:lineRule="auto"/>
        <w:ind w:firstLine="567"/>
        <w:jc w:val="both"/>
        <w:rPr>
          <w:rFonts w:ascii="Times New Roman" w:eastAsia="Times New Roman" w:hAnsi="Times New Roman" w:cs="Times New Roman"/>
          <w:sz w:val="26"/>
          <w:szCs w:val="26"/>
        </w:rPr>
      </w:pPr>
      <w:r w:rsidRPr="00E4777B">
        <w:rPr>
          <w:rFonts w:ascii="Times New Roman" w:eastAsia="Times New Roman" w:hAnsi="Times New Roman" w:cs="Times New Roman"/>
          <w:sz w:val="26"/>
          <w:szCs w:val="26"/>
        </w:rPr>
        <w:t>Відповідно до абзацу другого частини першої статті 55 Закону України «Про судоустрій і статус суддів» (далі – Закон) 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rsidR="00A92DCE" w:rsidRPr="00E4777B" w:rsidRDefault="00A92DCE" w:rsidP="00A92DCE">
      <w:pPr>
        <w:shd w:val="clear" w:color="auto" w:fill="FFFFFF"/>
        <w:spacing w:after="0" w:line="240" w:lineRule="auto"/>
        <w:ind w:firstLine="567"/>
        <w:jc w:val="both"/>
        <w:rPr>
          <w:rFonts w:ascii="Times New Roman" w:eastAsia="Times New Roman" w:hAnsi="Times New Roman" w:cs="Times New Roman"/>
          <w:sz w:val="26"/>
          <w:szCs w:val="26"/>
        </w:rPr>
      </w:pPr>
      <w:r w:rsidRPr="00E4777B">
        <w:rPr>
          <w:rFonts w:ascii="Times New Roman" w:eastAsia="Times New Roman" w:hAnsi="Times New Roman" w:cs="Times New Roman"/>
          <w:sz w:val="26"/>
          <w:szCs w:val="26"/>
        </w:rPr>
        <w:t>Згідно з пунктом 1 розділу ІІ Порядку підставами для відрядження судді є:</w:t>
      </w:r>
    </w:p>
    <w:p w:rsidR="00A92DCE" w:rsidRPr="00E4777B" w:rsidRDefault="00A92DCE" w:rsidP="00A92DCE">
      <w:pPr>
        <w:shd w:val="clear" w:color="auto" w:fill="FFFFFF"/>
        <w:spacing w:after="0" w:line="240" w:lineRule="auto"/>
        <w:ind w:firstLine="567"/>
        <w:jc w:val="both"/>
        <w:rPr>
          <w:rFonts w:ascii="Times New Roman" w:eastAsia="Times New Roman" w:hAnsi="Times New Roman" w:cs="Times New Roman"/>
          <w:sz w:val="26"/>
          <w:szCs w:val="26"/>
        </w:rPr>
      </w:pPr>
      <w:r w:rsidRPr="00E4777B">
        <w:rPr>
          <w:rFonts w:ascii="Times New Roman" w:eastAsia="Times New Roman" w:hAnsi="Times New Roman" w:cs="Times New Roman"/>
          <w:sz w:val="26"/>
          <w:szCs w:val="26"/>
        </w:rPr>
        <w:t>-   неможливість здійснення правосуддя у відповідному суді;</w:t>
      </w:r>
    </w:p>
    <w:p w:rsidR="00A92DCE" w:rsidRPr="00E4777B" w:rsidRDefault="00A92DCE" w:rsidP="00A92DCE">
      <w:pPr>
        <w:shd w:val="clear" w:color="auto" w:fill="FFFFFF"/>
        <w:spacing w:after="0" w:line="240" w:lineRule="auto"/>
        <w:ind w:firstLine="567"/>
        <w:jc w:val="both"/>
        <w:rPr>
          <w:rFonts w:ascii="Times New Roman" w:eastAsia="Times New Roman" w:hAnsi="Times New Roman" w:cs="Times New Roman"/>
          <w:sz w:val="26"/>
          <w:szCs w:val="26"/>
        </w:rPr>
      </w:pPr>
      <w:r w:rsidRPr="00E4777B">
        <w:rPr>
          <w:rFonts w:ascii="Times New Roman" w:eastAsia="Times New Roman" w:hAnsi="Times New Roman" w:cs="Times New Roman"/>
          <w:sz w:val="26"/>
          <w:szCs w:val="26"/>
        </w:rPr>
        <w:t>-   виявлення надмірного рівня судового навантаження у відповідному суді;</w:t>
      </w:r>
    </w:p>
    <w:p w:rsidR="00A92DCE" w:rsidRPr="00E4777B" w:rsidRDefault="00A92DCE" w:rsidP="00A92DCE">
      <w:pPr>
        <w:shd w:val="clear" w:color="auto" w:fill="FFFFFF"/>
        <w:spacing w:after="0" w:line="240" w:lineRule="auto"/>
        <w:ind w:firstLine="567"/>
        <w:jc w:val="both"/>
        <w:rPr>
          <w:rFonts w:ascii="Times New Roman" w:eastAsia="Times New Roman" w:hAnsi="Times New Roman" w:cs="Times New Roman"/>
          <w:sz w:val="26"/>
          <w:szCs w:val="26"/>
        </w:rPr>
      </w:pPr>
      <w:r w:rsidRPr="00E4777B">
        <w:rPr>
          <w:rFonts w:ascii="Times New Roman" w:eastAsia="Times New Roman" w:hAnsi="Times New Roman" w:cs="Times New Roman"/>
          <w:sz w:val="26"/>
          <w:szCs w:val="26"/>
        </w:rPr>
        <w:t>-  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A92DCE" w:rsidRPr="00E4777B" w:rsidRDefault="00A92DCE" w:rsidP="00A92DCE">
      <w:pPr>
        <w:shd w:val="clear" w:color="auto" w:fill="FFFFFF"/>
        <w:spacing w:after="0" w:line="240" w:lineRule="auto"/>
        <w:ind w:firstLine="567"/>
        <w:jc w:val="both"/>
        <w:rPr>
          <w:rFonts w:ascii="Times New Roman" w:eastAsia="Times New Roman" w:hAnsi="Times New Roman" w:cs="Times New Roman"/>
          <w:sz w:val="26"/>
          <w:szCs w:val="26"/>
        </w:rPr>
      </w:pPr>
      <w:r w:rsidRPr="00E4777B">
        <w:rPr>
          <w:rFonts w:ascii="Times New Roman" w:eastAsia="Times New Roman" w:hAnsi="Times New Roman" w:cs="Times New Roman"/>
          <w:sz w:val="26"/>
          <w:szCs w:val="26"/>
        </w:rPr>
        <w:t>- зміна територіальної підсудності судових справ, що розглядаються у відповідному суді, в порядку, передбаченому частиною сьомою статті 147 Закону.</w:t>
      </w:r>
    </w:p>
    <w:p w:rsidR="00A92DCE" w:rsidRPr="00E4777B" w:rsidRDefault="00A92DCE" w:rsidP="00A92DCE">
      <w:pPr>
        <w:shd w:val="clear" w:color="auto" w:fill="FFFFFF"/>
        <w:spacing w:after="0" w:line="240" w:lineRule="auto"/>
        <w:ind w:firstLine="567"/>
        <w:jc w:val="both"/>
        <w:rPr>
          <w:rFonts w:ascii="Times New Roman" w:eastAsia="Times New Roman" w:hAnsi="Times New Roman" w:cs="Times New Roman"/>
          <w:sz w:val="26"/>
          <w:szCs w:val="26"/>
        </w:rPr>
      </w:pPr>
      <w:r w:rsidRPr="00E4777B">
        <w:rPr>
          <w:rFonts w:ascii="Times New Roman" w:eastAsia="Times New Roman" w:hAnsi="Times New Roman" w:cs="Times New Roman"/>
          <w:sz w:val="26"/>
          <w:szCs w:val="26"/>
        </w:rPr>
        <w:t xml:space="preserve">Пунктом 5 розділу ІІ Порядку встановлено, що в разі припинення роботи суду у зв’язку зі стихійним лихом, військовими діями, заходами щодо боротьби з тероризмом або іншими надзвичайними обставинами, зміни територіальної підсудності судових справ, що розглядаються у відповідному суді, в порядку, передбаченому частиною сьомою статті 147 Закону, в повідомленні </w:t>
      </w:r>
      <w:r w:rsidR="00845BD9" w:rsidRPr="00E4777B">
        <w:rPr>
          <w:rFonts w:ascii="Times New Roman" w:eastAsia="Times New Roman" w:hAnsi="Times New Roman" w:cs="Times New Roman"/>
          <w:sz w:val="26"/>
          <w:szCs w:val="26"/>
        </w:rPr>
        <w:t xml:space="preserve">ДСА </w:t>
      </w:r>
      <w:r w:rsidRPr="00E4777B">
        <w:rPr>
          <w:rFonts w:ascii="Times New Roman" w:eastAsia="Times New Roman" w:hAnsi="Times New Roman" w:cs="Times New Roman"/>
          <w:sz w:val="26"/>
          <w:szCs w:val="26"/>
        </w:rPr>
        <w:t>України зазначаються: найменування суду, в якому встановлені вказані підстави; обставини, які підтверджують наявність таких підстав; кількість і прізвища, імена, по батькові суддів, яких необхідно відрядити; найменування суду (судів), до якого (яких) можливо відрядити таких суддів, із зазначенням кількості суддів у кожному суді; перелік судів того самого рівня і спеціалізації з найвищим рівнем судового навантаження та судів, у яких кількість суддів, які здійснюють правосуддя, становить 50 і менше відсотків кількості суддів, визначеної відповідно до статті 19 Закону, з інформацією про рівень навантаження в таких судах.</w:t>
      </w:r>
    </w:p>
    <w:p w:rsidR="00D928EC" w:rsidRPr="00E4777B" w:rsidRDefault="00845BD9" w:rsidP="00D928EC">
      <w:pPr>
        <w:pStyle w:val="rtejustify"/>
        <w:shd w:val="clear" w:color="auto" w:fill="FFFFFF"/>
        <w:spacing w:before="0" w:beforeAutospacing="0" w:after="0" w:afterAutospacing="0"/>
        <w:ind w:firstLine="567"/>
        <w:jc w:val="both"/>
        <w:rPr>
          <w:sz w:val="26"/>
          <w:szCs w:val="26"/>
        </w:rPr>
      </w:pPr>
      <w:r w:rsidRPr="00E4777B">
        <w:rPr>
          <w:sz w:val="26"/>
          <w:szCs w:val="26"/>
        </w:rPr>
        <w:t>Згідно з абзацо</w:t>
      </w:r>
      <w:r w:rsidR="00D928EC" w:rsidRPr="00E4777B">
        <w:rPr>
          <w:sz w:val="26"/>
          <w:szCs w:val="26"/>
        </w:rPr>
        <w:t>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D928EC" w:rsidRPr="00E4777B" w:rsidRDefault="00D928EC" w:rsidP="00D928EC">
      <w:pPr>
        <w:pStyle w:val="rtejustify"/>
        <w:shd w:val="clear" w:color="auto" w:fill="FFFFFF"/>
        <w:spacing w:before="0" w:beforeAutospacing="0" w:after="0" w:afterAutospacing="0"/>
        <w:ind w:firstLine="567"/>
        <w:jc w:val="both"/>
        <w:rPr>
          <w:sz w:val="26"/>
          <w:szCs w:val="26"/>
        </w:rPr>
      </w:pPr>
      <w:r w:rsidRPr="00E4777B">
        <w:rPr>
          <w:sz w:val="26"/>
          <w:szCs w:val="26"/>
        </w:rPr>
        <w:t>- про внесення подання до Вищої ради правосуддя з рекомендацією на відрядження судді;</w:t>
      </w:r>
    </w:p>
    <w:p w:rsidR="00D928EC" w:rsidRPr="00E4777B" w:rsidRDefault="00D928EC" w:rsidP="00D928EC">
      <w:pPr>
        <w:pStyle w:val="rtejustify"/>
        <w:shd w:val="clear" w:color="auto" w:fill="FFFFFF"/>
        <w:spacing w:before="0" w:beforeAutospacing="0" w:after="0" w:afterAutospacing="0"/>
        <w:ind w:firstLine="567"/>
        <w:jc w:val="both"/>
        <w:rPr>
          <w:sz w:val="26"/>
          <w:szCs w:val="26"/>
        </w:rPr>
      </w:pPr>
      <w:r w:rsidRPr="00E4777B">
        <w:rPr>
          <w:sz w:val="26"/>
          <w:szCs w:val="26"/>
        </w:rPr>
        <w:t>- про відмову у внесенні подання до Вищої ради правосуддя на відрядження судді;</w:t>
      </w:r>
    </w:p>
    <w:p w:rsidR="00D928EC" w:rsidRPr="00E4777B" w:rsidRDefault="00D928EC" w:rsidP="00D928EC">
      <w:pPr>
        <w:pStyle w:val="rtejustify"/>
        <w:shd w:val="clear" w:color="auto" w:fill="FFFFFF"/>
        <w:spacing w:before="0" w:beforeAutospacing="0" w:after="0" w:afterAutospacing="0"/>
        <w:ind w:firstLine="567"/>
        <w:jc w:val="both"/>
        <w:rPr>
          <w:sz w:val="26"/>
          <w:szCs w:val="26"/>
        </w:rPr>
      </w:pPr>
      <w:r w:rsidRPr="00E4777B">
        <w:rPr>
          <w:sz w:val="26"/>
          <w:szCs w:val="26"/>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A71DA8" w:rsidRPr="00E4777B" w:rsidRDefault="00224712" w:rsidP="00A71DA8">
      <w:pPr>
        <w:spacing w:after="0" w:line="240" w:lineRule="auto"/>
        <w:ind w:firstLine="567"/>
        <w:jc w:val="both"/>
        <w:rPr>
          <w:rFonts w:ascii="Times New Roman" w:hAnsi="Times New Roman" w:cs="Times New Roman"/>
          <w:sz w:val="26"/>
          <w:szCs w:val="26"/>
        </w:rPr>
      </w:pPr>
      <w:r w:rsidRPr="00E4777B">
        <w:rPr>
          <w:rFonts w:ascii="Times New Roman" w:eastAsia="Times New Roman" w:hAnsi="Times New Roman" w:cs="Times New Roman"/>
          <w:sz w:val="26"/>
          <w:szCs w:val="26"/>
        </w:rPr>
        <w:t xml:space="preserve">За інформацією про показники часу, необхідного для розгляду справ і матеріалів, які надійшли до місцевих судів за 2024 рік (без урахування судів, підсудність справ яких змінено станом на 31.12.2024), </w:t>
      </w:r>
      <w:r w:rsidR="00A71DA8" w:rsidRPr="00E4777B">
        <w:rPr>
          <w:rFonts w:ascii="Times New Roman" w:eastAsia="Times New Roman" w:hAnsi="Times New Roman" w:cs="Times New Roman"/>
          <w:sz w:val="26"/>
          <w:szCs w:val="26"/>
        </w:rPr>
        <w:t>н</w:t>
      </w:r>
      <w:r w:rsidR="00A71DA8" w:rsidRPr="00E4777B">
        <w:rPr>
          <w:rFonts w:ascii="Times New Roman" w:hAnsi="Times New Roman" w:cs="Times New Roman"/>
          <w:sz w:val="26"/>
          <w:szCs w:val="26"/>
        </w:rPr>
        <w:t>ормативний час, потрібний для розгляду справ, що надійшли до загальних судів, становить у середньому по Україні 374 дні.</w:t>
      </w:r>
    </w:p>
    <w:p w:rsidR="00223970" w:rsidRPr="00E4777B" w:rsidRDefault="00017D30" w:rsidP="00A71DA8">
      <w:pPr>
        <w:spacing w:after="0" w:line="240" w:lineRule="auto"/>
        <w:ind w:firstLine="567"/>
        <w:jc w:val="both"/>
        <w:rPr>
          <w:rFonts w:ascii="Times New Roman" w:eastAsia="Times New Roman" w:hAnsi="Times New Roman" w:cs="Times New Roman"/>
          <w:sz w:val="26"/>
          <w:szCs w:val="26"/>
        </w:rPr>
      </w:pPr>
      <w:r w:rsidRPr="00E4777B">
        <w:rPr>
          <w:rFonts w:ascii="Times New Roman" w:eastAsia="Times New Roman" w:hAnsi="Times New Roman" w:cs="Times New Roman"/>
          <w:sz w:val="26"/>
          <w:szCs w:val="26"/>
        </w:rPr>
        <w:lastRenderedPageBreak/>
        <w:t>Рішенням Вищої ради правосуддя від 24.08.2023 № 852/0/15-23 у Дзержинському районному суді міста Харкова визначено 22 посади судді. Фактично здійснюють правосуддя 2</w:t>
      </w:r>
      <w:r w:rsidR="00223970" w:rsidRPr="00E4777B">
        <w:rPr>
          <w:rFonts w:ascii="Times New Roman" w:eastAsia="Times New Roman" w:hAnsi="Times New Roman" w:cs="Times New Roman"/>
          <w:sz w:val="26"/>
          <w:szCs w:val="26"/>
        </w:rPr>
        <w:t>1</w:t>
      </w:r>
      <w:r w:rsidRPr="00E4777B">
        <w:rPr>
          <w:rFonts w:ascii="Times New Roman" w:eastAsia="Times New Roman" w:hAnsi="Times New Roman" w:cs="Times New Roman"/>
          <w:sz w:val="26"/>
          <w:szCs w:val="26"/>
        </w:rPr>
        <w:t xml:space="preserve"> судд</w:t>
      </w:r>
      <w:r w:rsidR="00223970" w:rsidRPr="00E4777B">
        <w:rPr>
          <w:rFonts w:ascii="Times New Roman" w:eastAsia="Times New Roman" w:hAnsi="Times New Roman" w:cs="Times New Roman"/>
          <w:sz w:val="26"/>
          <w:szCs w:val="26"/>
        </w:rPr>
        <w:t>я.</w:t>
      </w:r>
    </w:p>
    <w:p w:rsidR="003F6E01" w:rsidRPr="00E4777B" w:rsidRDefault="00017D30" w:rsidP="00A71DA8">
      <w:pPr>
        <w:spacing w:after="0" w:line="240" w:lineRule="auto"/>
        <w:ind w:firstLine="567"/>
        <w:jc w:val="both"/>
        <w:rPr>
          <w:rFonts w:ascii="Times New Roman" w:hAnsi="Times New Roman" w:cs="Times New Roman"/>
          <w:sz w:val="26"/>
          <w:szCs w:val="26"/>
        </w:rPr>
      </w:pPr>
      <w:r w:rsidRPr="00E4777B">
        <w:rPr>
          <w:rFonts w:ascii="Times New Roman" w:eastAsia="Times New Roman" w:hAnsi="Times New Roman" w:cs="Times New Roman"/>
          <w:sz w:val="26"/>
          <w:szCs w:val="26"/>
        </w:rPr>
        <w:t xml:space="preserve">За інформацією про показники часу, необхідного для розгляду справ і матеріалів, які надійшли до місцевих судів за 2024 рік (без урахування судів, підсудність справ яких змінено станом на 31.12.2024), середня кількість днів, необхідних для розгляду справ, які надійшли за звітний період, одним повноважним суддею </w:t>
      </w:r>
      <w:r w:rsidR="00845BD9" w:rsidRPr="00E4777B">
        <w:rPr>
          <w:rFonts w:ascii="Times New Roman" w:eastAsia="Times New Roman" w:hAnsi="Times New Roman" w:cs="Times New Roman"/>
          <w:sz w:val="26"/>
          <w:szCs w:val="26"/>
        </w:rPr>
        <w:t>в</w:t>
      </w:r>
      <w:r w:rsidRPr="00E4777B">
        <w:rPr>
          <w:rFonts w:ascii="Times New Roman" w:eastAsia="Times New Roman" w:hAnsi="Times New Roman" w:cs="Times New Roman"/>
          <w:sz w:val="26"/>
          <w:szCs w:val="26"/>
        </w:rPr>
        <w:t xml:space="preserve"> цьому суді</w:t>
      </w:r>
      <w:r w:rsidR="00845BD9" w:rsidRPr="00E4777B">
        <w:rPr>
          <w:rFonts w:ascii="Times New Roman" w:eastAsia="Times New Roman" w:hAnsi="Times New Roman" w:cs="Times New Roman"/>
          <w:sz w:val="26"/>
          <w:szCs w:val="26"/>
        </w:rPr>
        <w:t>,</w:t>
      </w:r>
      <w:r w:rsidRPr="00E4777B">
        <w:rPr>
          <w:rFonts w:ascii="Times New Roman" w:eastAsia="Times New Roman" w:hAnsi="Times New Roman" w:cs="Times New Roman"/>
          <w:sz w:val="26"/>
          <w:szCs w:val="26"/>
        </w:rPr>
        <w:t xml:space="preserve"> становить 441 день</w:t>
      </w:r>
      <w:r w:rsidR="00265E4F" w:rsidRPr="00E4777B">
        <w:rPr>
          <w:rFonts w:ascii="Times New Roman" w:eastAsia="Times New Roman" w:hAnsi="Times New Roman" w:cs="Times New Roman"/>
          <w:sz w:val="26"/>
          <w:szCs w:val="26"/>
        </w:rPr>
        <w:t xml:space="preserve">, тобто </w:t>
      </w:r>
      <w:r w:rsidR="00845BD9" w:rsidRPr="00E4777B">
        <w:rPr>
          <w:rFonts w:ascii="Times New Roman" w:eastAsia="Times New Roman" w:hAnsi="Times New Roman" w:cs="Times New Roman"/>
          <w:sz w:val="26"/>
          <w:szCs w:val="26"/>
        </w:rPr>
        <w:t>перевищує</w:t>
      </w:r>
      <w:r w:rsidR="00265E4F" w:rsidRPr="00E4777B">
        <w:rPr>
          <w:rFonts w:ascii="Times New Roman" w:eastAsia="Times New Roman" w:hAnsi="Times New Roman" w:cs="Times New Roman"/>
          <w:sz w:val="26"/>
          <w:szCs w:val="26"/>
        </w:rPr>
        <w:t xml:space="preserve"> середній показник по Україні.</w:t>
      </w:r>
      <w:r w:rsidR="00A71DA8" w:rsidRPr="00E4777B">
        <w:rPr>
          <w:rFonts w:ascii="Times New Roman" w:eastAsia="Times New Roman" w:hAnsi="Times New Roman" w:cs="Times New Roman"/>
          <w:sz w:val="26"/>
          <w:szCs w:val="26"/>
        </w:rPr>
        <w:t xml:space="preserve"> У </w:t>
      </w:r>
      <w:r w:rsidR="00845BD9" w:rsidRPr="00E4777B">
        <w:rPr>
          <w:rFonts w:ascii="Times New Roman" w:eastAsia="Times New Roman" w:hAnsi="Times New Roman" w:cs="Times New Roman"/>
          <w:sz w:val="26"/>
          <w:szCs w:val="26"/>
        </w:rPr>
        <w:t>разі відрядження до цього суду двох</w:t>
      </w:r>
      <w:r w:rsidR="00A71DA8" w:rsidRPr="00E4777B">
        <w:rPr>
          <w:rFonts w:ascii="Times New Roman" w:eastAsia="Times New Roman" w:hAnsi="Times New Roman" w:cs="Times New Roman"/>
          <w:sz w:val="26"/>
          <w:szCs w:val="26"/>
        </w:rPr>
        <w:t xml:space="preserve"> суддів, цей показник с</w:t>
      </w:r>
      <w:r w:rsidR="00845BD9" w:rsidRPr="00E4777B">
        <w:rPr>
          <w:rFonts w:ascii="Times New Roman" w:eastAsia="Times New Roman" w:hAnsi="Times New Roman" w:cs="Times New Roman"/>
          <w:sz w:val="26"/>
          <w:szCs w:val="26"/>
        </w:rPr>
        <w:t xml:space="preserve">тановитиме </w:t>
      </w:r>
      <w:r w:rsidR="00A71DA8" w:rsidRPr="00E4777B">
        <w:rPr>
          <w:rFonts w:ascii="Times New Roman" w:eastAsia="Times New Roman" w:hAnsi="Times New Roman" w:cs="Times New Roman"/>
          <w:sz w:val="26"/>
          <w:szCs w:val="26"/>
        </w:rPr>
        <w:t xml:space="preserve"> 403 </w:t>
      </w:r>
      <w:r w:rsidR="00BB354D" w:rsidRPr="00E4777B">
        <w:rPr>
          <w:rFonts w:ascii="Times New Roman" w:eastAsia="Times New Roman" w:hAnsi="Times New Roman" w:cs="Times New Roman"/>
          <w:sz w:val="26"/>
          <w:szCs w:val="26"/>
        </w:rPr>
        <w:t xml:space="preserve">дні, що </w:t>
      </w:r>
      <w:r w:rsidR="003F6E01" w:rsidRPr="00E4777B">
        <w:rPr>
          <w:rFonts w:ascii="Times New Roman" w:eastAsia="Times New Roman" w:hAnsi="Times New Roman" w:cs="Times New Roman"/>
          <w:sz w:val="26"/>
          <w:szCs w:val="26"/>
        </w:rPr>
        <w:t xml:space="preserve">дозволить зменшити рівень навантаження на одного суддю, </w:t>
      </w:r>
      <w:r w:rsidR="00BB354D" w:rsidRPr="00E4777B">
        <w:rPr>
          <w:rFonts w:ascii="Times New Roman" w:eastAsia="Times New Roman" w:hAnsi="Times New Roman" w:cs="Times New Roman"/>
          <w:sz w:val="26"/>
          <w:szCs w:val="26"/>
        </w:rPr>
        <w:t xml:space="preserve">покращить </w:t>
      </w:r>
      <w:r w:rsidR="003F6E01" w:rsidRPr="00E4777B">
        <w:rPr>
          <w:rFonts w:ascii="Times New Roman" w:eastAsia="Times New Roman" w:hAnsi="Times New Roman" w:cs="Times New Roman"/>
          <w:sz w:val="26"/>
          <w:szCs w:val="26"/>
        </w:rPr>
        <w:t>доступ до правосуддя в цьому суді.</w:t>
      </w:r>
    </w:p>
    <w:p w:rsidR="00E75DAC" w:rsidRPr="00E4777B" w:rsidRDefault="00E75DAC" w:rsidP="00E75DAC">
      <w:pPr>
        <w:spacing w:after="0" w:line="240" w:lineRule="auto"/>
        <w:ind w:firstLine="567"/>
        <w:jc w:val="both"/>
        <w:rPr>
          <w:rFonts w:ascii="Times New Roman" w:eastAsia="Times New Roman" w:hAnsi="Times New Roman" w:cs="Times New Roman"/>
          <w:sz w:val="26"/>
          <w:szCs w:val="26"/>
        </w:rPr>
      </w:pPr>
      <w:r w:rsidRPr="00E4777B">
        <w:rPr>
          <w:rFonts w:ascii="Times New Roman" w:eastAsia="Times New Roman" w:hAnsi="Times New Roman" w:cs="Times New Roman"/>
          <w:sz w:val="26"/>
          <w:szCs w:val="26"/>
        </w:rPr>
        <w:t xml:space="preserve">Указом Президента України від 10.02.2012 № 83/2012 Зінченка О.В. призначено на посаду судді </w:t>
      </w:r>
      <w:proofErr w:type="spellStart"/>
      <w:r w:rsidRPr="00E4777B">
        <w:rPr>
          <w:rFonts w:ascii="Times New Roman" w:eastAsia="Times New Roman" w:hAnsi="Times New Roman" w:cs="Times New Roman"/>
          <w:sz w:val="26"/>
          <w:szCs w:val="26"/>
        </w:rPr>
        <w:t>Люботинського</w:t>
      </w:r>
      <w:proofErr w:type="spellEnd"/>
      <w:r w:rsidRPr="00E4777B">
        <w:rPr>
          <w:rFonts w:ascii="Times New Roman" w:eastAsia="Times New Roman" w:hAnsi="Times New Roman" w:cs="Times New Roman"/>
          <w:sz w:val="26"/>
          <w:szCs w:val="26"/>
        </w:rPr>
        <w:t xml:space="preserve"> міського суду Харківської області строком на п’ять років</w:t>
      </w:r>
      <w:r w:rsidR="00845BD9" w:rsidRPr="00E4777B">
        <w:rPr>
          <w:rFonts w:ascii="Times New Roman" w:eastAsia="Times New Roman" w:hAnsi="Times New Roman" w:cs="Times New Roman"/>
          <w:sz w:val="26"/>
          <w:szCs w:val="26"/>
        </w:rPr>
        <w:t xml:space="preserve">, </w:t>
      </w:r>
      <w:r w:rsidRPr="00E4777B">
        <w:rPr>
          <w:rFonts w:ascii="Times New Roman" w:eastAsia="Times New Roman" w:hAnsi="Times New Roman" w:cs="Times New Roman"/>
          <w:sz w:val="26"/>
          <w:szCs w:val="26"/>
        </w:rPr>
        <w:t xml:space="preserve">Указом Президента України від 17.05.2019 № 239/2019 </w:t>
      </w:r>
      <w:r w:rsidR="00845BD9" w:rsidRPr="00E4777B">
        <w:rPr>
          <w:sz w:val="26"/>
          <w:szCs w:val="26"/>
        </w:rPr>
        <w:t xml:space="preserve">– </w:t>
      </w:r>
      <w:r w:rsidRPr="00E4777B">
        <w:rPr>
          <w:rFonts w:ascii="Times New Roman" w:eastAsia="Times New Roman" w:hAnsi="Times New Roman" w:cs="Times New Roman"/>
          <w:sz w:val="26"/>
          <w:szCs w:val="26"/>
        </w:rPr>
        <w:t xml:space="preserve">на посаду судді </w:t>
      </w:r>
      <w:proofErr w:type="spellStart"/>
      <w:r w:rsidRPr="00E4777B">
        <w:rPr>
          <w:rFonts w:ascii="Times New Roman" w:eastAsia="Times New Roman" w:hAnsi="Times New Roman" w:cs="Times New Roman"/>
          <w:sz w:val="26"/>
          <w:szCs w:val="26"/>
        </w:rPr>
        <w:t>Люботинського</w:t>
      </w:r>
      <w:proofErr w:type="spellEnd"/>
      <w:r w:rsidRPr="00E4777B">
        <w:rPr>
          <w:rFonts w:ascii="Times New Roman" w:eastAsia="Times New Roman" w:hAnsi="Times New Roman" w:cs="Times New Roman"/>
          <w:sz w:val="26"/>
          <w:szCs w:val="26"/>
        </w:rPr>
        <w:t xml:space="preserve"> міського суду Харківської області. </w:t>
      </w:r>
    </w:p>
    <w:p w:rsidR="00E75DAC" w:rsidRPr="00E4777B" w:rsidRDefault="00E75DAC" w:rsidP="00E75DAC">
      <w:pPr>
        <w:spacing w:after="0" w:line="240" w:lineRule="auto"/>
        <w:ind w:firstLine="567"/>
        <w:jc w:val="both"/>
        <w:rPr>
          <w:rFonts w:ascii="Times New Roman" w:eastAsia="Times New Roman" w:hAnsi="Times New Roman" w:cs="Times New Roman"/>
          <w:sz w:val="26"/>
          <w:szCs w:val="26"/>
        </w:rPr>
      </w:pPr>
      <w:r w:rsidRPr="00E4777B">
        <w:rPr>
          <w:rFonts w:ascii="Times New Roman" w:eastAsia="Times New Roman" w:hAnsi="Times New Roman" w:cs="Times New Roman"/>
          <w:sz w:val="26"/>
          <w:szCs w:val="26"/>
        </w:rPr>
        <w:t xml:space="preserve">Рішенням Вищої ради правосуддя від 24.08.2023 № 852/0/15-23 у </w:t>
      </w:r>
      <w:proofErr w:type="spellStart"/>
      <w:r w:rsidRPr="00E4777B">
        <w:rPr>
          <w:rFonts w:ascii="Times New Roman" w:eastAsia="Times New Roman" w:hAnsi="Times New Roman" w:cs="Times New Roman"/>
          <w:sz w:val="26"/>
          <w:szCs w:val="26"/>
        </w:rPr>
        <w:t>Люботинському</w:t>
      </w:r>
      <w:proofErr w:type="spellEnd"/>
      <w:r w:rsidRPr="00E4777B">
        <w:rPr>
          <w:rFonts w:ascii="Times New Roman" w:eastAsia="Times New Roman" w:hAnsi="Times New Roman" w:cs="Times New Roman"/>
          <w:sz w:val="26"/>
          <w:szCs w:val="26"/>
        </w:rPr>
        <w:t xml:space="preserve"> міському суді Харківської області визначено </w:t>
      </w:r>
      <w:r w:rsidR="00845BD9" w:rsidRPr="00E4777B">
        <w:rPr>
          <w:rFonts w:ascii="Times New Roman" w:eastAsia="Times New Roman" w:hAnsi="Times New Roman" w:cs="Times New Roman"/>
          <w:sz w:val="26"/>
          <w:szCs w:val="26"/>
        </w:rPr>
        <w:t>три</w:t>
      </w:r>
      <w:r w:rsidRPr="00E4777B">
        <w:rPr>
          <w:rFonts w:ascii="Times New Roman" w:eastAsia="Times New Roman" w:hAnsi="Times New Roman" w:cs="Times New Roman"/>
          <w:sz w:val="26"/>
          <w:szCs w:val="26"/>
        </w:rPr>
        <w:t xml:space="preserve"> посади судді. Фактично здійснюють правосуддя</w:t>
      </w:r>
      <w:r w:rsidR="00845BD9" w:rsidRPr="00E4777B">
        <w:rPr>
          <w:rFonts w:ascii="Times New Roman" w:eastAsia="Times New Roman" w:hAnsi="Times New Roman" w:cs="Times New Roman"/>
          <w:sz w:val="26"/>
          <w:szCs w:val="26"/>
        </w:rPr>
        <w:t xml:space="preserve"> три</w:t>
      </w:r>
      <w:r w:rsidRPr="00E4777B">
        <w:rPr>
          <w:rFonts w:ascii="Times New Roman" w:eastAsia="Times New Roman" w:hAnsi="Times New Roman" w:cs="Times New Roman"/>
          <w:sz w:val="26"/>
          <w:szCs w:val="26"/>
        </w:rPr>
        <w:t xml:space="preserve"> судді. </w:t>
      </w:r>
    </w:p>
    <w:p w:rsidR="00E75DAC" w:rsidRPr="00E4777B" w:rsidRDefault="00E75DAC" w:rsidP="00E75DAC">
      <w:pPr>
        <w:spacing w:after="0" w:line="240" w:lineRule="auto"/>
        <w:ind w:firstLine="567"/>
        <w:jc w:val="both"/>
        <w:rPr>
          <w:rFonts w:ascii="Times New Roman" w:eastAsia="Times New Roman" w:hAnsi="Times New Roman" w:cs="Times New Roman"/>
          <w:sz w:val="26"/>
          <w:szCs w:val="26"/>
        </w:rPr>
      </w:pPr>
      <w:r w:rsidRPr="00E4777B">
        <w:rPr>
          <w:rFonts w:ascii="Times New Roman" w:eastAsia="Times New Roman" w:hAnsi="Times New Roman" w:cs="Times New Roman"/>
          <w:sz w:val="26"/>
          <w:szCs w:val="26"/>
        </w:rPr>
        <w:t xml:space="preserve">За інформацією про показники часу, необхідного для розгляду справ і матеріалів, які надійшли до місцевих судів за 2024 рік (без урахування судів, підсудність справ яких змінено станом на 31.12.2024), середня кількість днів, необхідних для розгляду справ, які надійшли за звітний період, одним повноважним суддею </w:t>
      </w:r>
      <w:r w:rsidR="00845BD9" w:rsidRPr="00E4777B">
        <w:rPr>
          <w:rFonts w:ascii="Times New Roman" w:eastAsia="Times New Roman" w:hAnsi="Times New Roman" w:cs="Times New Roman"/>
          <w:sz w:val="26"/>
          <w:szCs w:val="26"/>
        </w:rPr>
        <w:t>в</w:t>
      </w:r>
      <w:r w:rsidRPr="00E4777B">
        <w:rPr>
          <w:rFonts w:ascii="Times New Roman" w:eastAsia="Times New Roman" w:hAnsi="Times New Roman" w:cs="Times New Roman"/>
          <w:sz w:val="26"/>
          <w:szCs w:val="26"/>
        </w:rPr>
        <w:t xml:space="preserve"> цьому суді</w:t>
      </w:r>
      <w:r w:rsidR="00845BD9" w:rsidRPr="00E4777B">
        <w:rPr>
          <w:rFonts w:ascii="Times New Roman" w:eastAsia="Times New Roman" w:hAnsi="Times New Roman" w:cs="Times New Roman"/>
          <w:sz w:val="26"/>
          <w:szCs w:val="26"/>
        </w:rPr>
        <w:t>,</w:t>
      </w:r>
      <w:r w:rsidRPr="00E4777B">
        <w:rPr>
          <w:rFonts w:ascii="Times New Roman" w:eastAsia="Times New Roman" w:hAnsi="Times New Roman" w:cs="Times New Roman"/>
          <w:sz w:val="26"/>
          <w:szCs w:val="26"/>
        </w:rPr>
        <w:t xml:space="preserve"> становить 212 днів. Отже, показник середньої кількості днів, необхідних для розгляду справ одним повноважним суддею, є меншим по Україні.</w:t>
      </w:r>
    </w:p>
    <w:p w:rsidR="003F6E01" w:rsidRPr="00E4777B" w:rsidRDefault="00E75DAC" w:rsidP="003F6E01">
      <w:pPr>
        <w:spacing w:after="0" w:line="240" w:lineRule="auto"/>
        <w:ind w:firstLine="567"/>
        <w:jc w:val="both"/>
        <w:rPr>
          <w:rFonts w:ascii="Times New Roman" w:eastAsia="Times New Roman" w:hAnsi="Times New Roman" w:cs="Times New Roman"/>
          <w:sz w:val="26"/>
          <w:szCs w:val="26"/>
        </w:rPr>
      </w:pPr>
      <w:r w:rsidRPr="00E4777B">
        <w:rPr>
          <w:rFonts w:ascii="Times New Roman" w:eastAsia="Times New Roman" w:hAnsi="Times New Roman" w:cs="Times New Roman"/>
          <w:sz w:val="26"/>
          <w:szCs w:val="26"/>
        </w:rPr>
        <w:t xml:space="preserve">Ураховуючи викладене, Комісія вважає за доцільне </w:t>
      </w:r>
      <w:proofErr w:type="spellStart"/>
      <w:r w:rsidRPr="00E4777B">
        <w:rPr>
          <w:rFonts w:ascii="Times New Roman" w:eastAsia="Times New Roman" w:hAnsi="Times New Roman" w:cs="Times New Roman"/>
          <w:sz w:val="26"/>
          <w:szCs w:val="26"/>
        </w:rPr>
        <w:t>внести</w:t>
      </w:r>
      <w:proofErr w:type="spellEnd"/>
      <w:r w:rsidRPr="00E4777B">
        <w:rPr>
          <w:rFonts w:ascii="Times New Roman" w:eastAsia="Times New Roman" w:hAnsi="Times New Roman" w:cs="Times New Roman"/>
          <w:sz w:val="26"/>
          <w:szCs w:val="26"/>
        </w:rPr>
        <w:t xml:space="preserve"> до Вищої ради правосуддя подання з рекомендацією про відрядження судді </w:t>
      </w:r>
      <w:proofErr w:type="spellStart"/>
      <w:r w:rsidRPr="00E4777B">
        <w:rPr>
          <w:rFonts w:ascii="Times New Roman" w:eastAsia="Times New Roman" w:hAnsi="Times New Roman" w:cs="Times New Roman"/>
          <w:sz w:val="26"/>
          <w:szCs w:val="26"/>
        </w:rPr>
        <w:t>Люботинського</w:t>
      </w:r>
      <w:proofErr w:type="spellEnd"/>
      <w:r w:rsidRPr="00E4777B">
        <w:rPr>
          <w:rFonts w:ascii="Times New Roman" w:eastAsia="Times New Roman" w:hAnsi="Times New Roman" w:cs="Times New Roman"/>
          <w:sz w:val="26"/>
          <w:szCs w:val="26"/>
        </w:rPr>
        <w:t xml:space="preserve"> міського суду Харківської області Зінченка О.В. до Дзержинського районного суду міста Харкова</w:t>
      </w:r>
      <w:r w:rsidR="003F6E01" w:rsidRPr="00E4777B">
        <w:rPr>
          <w:rFonts w:ascii="Times New Roman" w:eastAsia="Times New Roman" w:hAnsi="Times New Roman" w:cs="Times New Roman"/>
          <w:sz w:val="26"/>
          <w:szCs w:val="26"/>
        </w:rPr>
        <w:t>.</w:t>
      </w:r>
    </w:p>
    <w:p w:rsidR="00E75DAC" w:rsidRPr="00E4777B" w:rsidRDefault="00E75DAC" w:rsidP="00E75DAC">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E4777B">
        <w:rPr>
          <w:rFonts w:ascii="Times New Roman" w:eastAsia="Times New Roman" w:hAnsi="Times New Roman" w:cs="Times New Roman"/>
          <w:sz w:val="26"/>
          <w:szCs w:val="26"/>
        </w:rPr>
        <w:t xml:space="preserve">Указом Президента України від 29.09.2016 № 425/2016 Гребенюка В.В. призначено на посаду судді </w:t>
      </w:r>
      <w:proofErr w:type="spellStart"/>
      <w:r w:rsidRPr="00E4777B">
        <w:rPr>
          <w:rFonts w:ascii="Times New Roman" w:eastAsia="Times New Roman" w:hAnsi="Times New Roman" w:cs="Times New Roman"/>
          <w:sz w:val="26"/>
          <w:szCs w:val="26"/>
        </w:rPr>
        <w:t>Лугинського</w:t>
      </w:r>
      <w:proofErr w:type="spellEnd"/>
      <w:r w:rsidRPr="00E4777B">
        <w:rPr>
          <w:rFonts w:ascii="Times New Roman" w:eastAsia="Times New Roman" w:hAnsi="Times New Roman" w:cs="Times New Roman"/>
          <w:sz w:val="26"/>
          <w:szCs w:val="26"/>
        </w:rPr>
        <w:t xml:space="preserve"> районного суду Житомирської області строком на п’ять років, Указом Президента України від 04.12.2024 № 812/2024 </w:t>
      </w:r>
      <w:r w:rsidR="00845BD9" w:rsidRPr="00E4777B">
        <w:rPr>
          <w:sz w:val="26"/>
          <w:szCs w:val="26"/>
        </w:rPr>
        <w:t xml:space="preserve">– </w:t>
      </w:r>
      <w:r w:rsidRPr="00E4777B">
        <w:rPr>
          <w:rFonts w:ascii="Times New Roman" w:eastAsia="Times New Roman" w:hAnsi="Times New Roman" w:cs="Times New Roman"/>
          <w:sz w:val="26"/>
          <w:szCs w:val="26"/>
        </w:rPr>
        <w:t xml:space="preserve">на посаду судді </w:t>
      </w:r>
      <w:proofErr w:type="spellStart"/>
      <w:r w:rsidRPr="00E4777B">
        <w:rPr>
          <w:rFonts w:ascii="Times New Roman" w:eastAsia="Times New Roman" w:hAnsi="Times New Roman" w:cs="Times New Roman"/>
          <w:sz w:val="26"/>
          <w:szCs w:val="26"/>
        </w:rPr>
        <w:t>Лугинського</w:t>
      </w:r>
      <w:proofErr w:type="spellEnd"/>
      <w:r w:rsidRPr="00E4777B">
        <w:rPr>
          <w:rFonts w:ascii="Times New Roman" w:eastAsia="Times New Roman" w:hAnsi="Times New Roman" w:cs="Times New Roman"/>
          <w:sz w:val="26"/>
          <w:szCs w:val="26"/>
        </w:rPr>
        <w:t xml:space="preserve"> районного суду Житомирської області.</w:t>
      </w:r>
    </w:p>
    <w:p w:rsidR="00E75DAC" w:rsidRPr="00E4777B" w:rsidRDefault="00E75DAC" w:rsidP="00E75DAC">
      <w:pPr>
        <w:spacing w:after="0" w:line="240" w:lineRule="auto"/>
        <w:ind w:firstLine="567"/>
        <w:jc w:val="both"/>
        <w:rPr>
          <w:rFonts w:ascii="Times New Roman" w:eastAsia="Times New Roman" w:hAnsi="Times New Roman" w:cs="Times New Roman"/>
          <w:sz w:val="26"/>
          <w:szCs w:val="26"/>
        </w:rPr>
      </w:pPr>
      <w:r w:rsidRPr="00E4777B">
        <w:rPr>
          <w:rFonts w:ascii="Times New Roman" w:eastAsia="Times New Roman" w:hAnsi="Times New Roman" w:cs="Times New Roman"/>
          <w:sz w:val="26"/>
          <w:szCs w:val="26"/>
        </w:rPr>
        <w:t xml:space="preserve">Рішенням Вищої ради правосуддя від 24.08.2023 № 852/0/15-23 у </w:t>
      </w:r>
      <w:proofErr w:type="spellStart"/>
      <w:r w:rsidRPr="00E4777B">
        <w:rPr>
          <w:rFonts w:ascii="Times New Roman" w:eastAsia="Times New Roman" w:hAnsi="Times New Roman" w:cs="Times New Roman"/>
          <w:sz w:val="26"/>
          <w:szCs w:val="26"/>
        </w:rPr>
        <w:t>Лугинському</w:t>
      </w:r>
      <w:proofErr w:type="spellEnd"/>
      <w:r w:rsidRPr="00E4777B">
        <w:rPr>
          <w:rFonts w:ascii="Times New Roman" w:eastAsia="Times New Roman" w:hAnsi="Times New Roman" w:cs="Times New Roman"/>
          <w:sz w:val="26"/>
          <w:szCs w:val="26"/>
        </w:rPr>
        <w:t xml:space="preserve"> районному суді Житомирської області визначено </w:t>
      </w:r>
      <w:r w:rsidR="00845BD9" w:rsidRPr="00E4777B">
        <w:rPr>
          <w:rFonts w:ascii="Times New Roman" w:eastAsia="Times New Roman" w:hAnsi="Times New Roman" w:cs="Times New Roman"/>
          <w:sz w:val="26"/>
          <w:szCs w:val="26"/>
        </w:rPr>
        <w:t>п’ять</w:t>
      </w:r>
      <w:r w:rsidRPr="00E4777B">
        <w:rPr>
          <w:rFonts w:ascii="Times New Roman" w:eastAsia="Times New Roman" w:hAnsi="Times New Roman" w:cs="Times New Roman"/>
          <w:sz w:val="26"/>
          <w:szCs w:val="26"/>
        </w:rPr>
        <w:t xml:space="preserve"> посад суддів. Фактично здійснюють правосуддя </w:t>
      </w:r>
      <w:r w:rsidR="00845BD9" w:rsidRPr="00E4777B">
        <w:rPr>
          <w:rFonts w:ascii="Times New Roman" w:eastAsia="Times New Roman" w:hAnsi="Times New Roman" w:cs="Times New Roman"/>
          <w:sz w:val="26"/>
          <w:szCs w:val="26"/>
        </w:rPr>
        <w:t>три</w:t>
      </w:r>
      <w:r w:rsidRPr="00E4777B">
        <w:rPr>
          <w:rFonts w:ascii="Times New Roman" w:eastAsia="Times New Roman" w:hAnsi="Times New Roman" w:cs="Times New Roman"/>
          <w:sz w:val="26"/>
          <w:szCs w:val="26"/>
        </w:rPr>
        <w:t xml:space="preserve"> судді. </w:t>
      </w:r>
    </w:p>
    <w:p w:rsidR="00E75DAC" w:rsidRPr="00E4777B" w:rsidRDefault="00E75DAC" w:rsidP="00E75DAC">
      <w:pPr>
        <w:spacing w:after="0" w:line="240" w:lineRule="auto"/>
        <w:ind w:firstLine="567"/>
        <w:jc w:val="both"/>
        <w:rPr>
          <w:rFonts w:ascii="Times New Roman" w:eastAsia="Times New Roman" w:hAnsi="Times New Roman" w:cs="Times New Roman"/>
          <w:sz w:val="26"/>
          <w:szCs w:val="26"/>
        </w:rPr>
      </w:pPr>
      <w:r w:rsidRPr="00E4777B">
        <w:rPr>
          <w:rFonts w:ascii="Times New Roman" w:eastAsia="Times New Roman" w:hAnsi="Times New Roman" w:cs="Times New Roman"/>
          <w:sz w:val="26"/>
          <w:szCs w:val="26"/>
        </w:rPr>
        <w:t xml:space="preserve">За інформацією про показники часу, необхідного для розгляду справ і матеріалів, які надійшли до місцевих судів за 2024 рік (без урахування судів, підсудність справ яких змінено станом на 31.12.2024), середня кількість днів, необхідних для розгляду справ, які надійшли за звітний період, одним повноважним суддею </w:t>
      </w:r>
      <w:r w:rsidR="00845BD9" w:rsidRPr="00E4777B">
        <w:rPr>
          <w:rFonts w:ascii="Times New Roman" w:eastAsia="Times New Roman" w:hAnsi="Times New Roman" w:cs="Times New Roman"/>
          <w:sz w:val="26"/>
          <w:szCs w:val="26"/>
        </w:rPr>
        <w:t>в</w:t>
      </w:r>
      <w:r w:rsidRPr="00E4777B">
        <w:rPr>
          <w:rFonts w:ascii="Times New Roman" w:eastAsia="Times New Roman" w:hAnsi="Times New Roman" w:cs="Times New Roman"/>
          <w:sz w:val="26"/>
          <w:szCs w:val="26"/>
        </w:rPr>
        <w:t xml:space="preserve"> цьому суді</w:t>
      </w:r>
      <w:r w:rsidR="00845BD9" w:rsidRPr="00E4777B">
        <w:rPr>
          <w:rFonts w:ascii="Times New Roman" w:eastAsia="Times New Roman" w:hAnsi="Times New Roman" w:cs="Times New Roman"/>
          <w:sz w:val="26"/>
          <w:szCs w:val="26"/>
        </w:rPr>
        <w:t>,</w:t>
      </w:r>
      <w:r w:rsidRPr="00E4777B">
        <w:rPr>
          <w:rFonts w:ascii="Times New Roman" w:eastAsia="Times New Roman" w:hAnsi="Times New Roman" w:cs="Times New Roman"/>
          <w:sz w:val="26"/>
          <w:szCs w:val="26"/>
        </w:rPr>
        <w:t xml:space="preserve"> становить 88 днів. Отже, показник середньої кількості днів, необхідних для розгляду справ одним повноважним суддею, є значно меншим по Україні.</w:t>
      </w:r>
    </w:p>
    <w:p w:rsidR="003F6E01" w:rsidRPr="00E4777B" w:rsidRDefault="00E75DAC" w:rsidP="003F6E01">
      <w:pPr>
        <w:spacing w:after="0" w:line="240" w:lineRule="auto"/>
        <w:ind w:firstLine="567"/>
        <w:jc w:val="both"/>
        <w:rPr>
          <w:rFonts w:ascii="Times New Roman" w:eastAsia="Times New Roman" w:hAnsi="Times New Roman" w:cs="Times New Roman"/>
          <w:sz w:val="26"/>
          <w:szCs w:val="26"/>
        </w:rPr>
      </w:pPr>
      <w:r w:rsidRPr="00E4777B">
        <w:rPr>
          <w:rFonts w:ascii="Times New Roman" w:eastAsia="Times New Roman" w:hAnsi="Times New Roman" w:cs="Times New Roman"/>
          <w:sz w:val="26"/>
          <w:szCs w:val="26"/>
        </w:rPr>
        <w:t xml:space="preserve">Ураховуючи викладене, Комісія вважає за доцільне </w:t>
      </w:r>
      <w:proofErr w:type="spellStart"/>
      <w:r w:rsidRPr="00E4777B">
        <w:rPr>
          <w:rFonts w:ascii="Times New Roman" w:eastAsia="Times New Roman" w:hAnsi="Times New Roman" w:cs="Times New Roman"/>
          <w:sz w:val="26"/>
          <w:szCs w:val="26"/>
        </w:rPr>
        <w:t>внести</w:t>
      </w:r>
      <w:proofErr w:type="spellEnd"/>
      <w:r w:rsidRPr="00E4777B">
        <w:rPr>
          <w:rFonts w:ascii="Times New Roman" w:eastAsia="Times New Roman" w:hAnsi="Times New Roman" w:cs="Times New Roman"/>
          <w:sz w:val="26"/>
          <w:szCs w:val="26"/>
        </w:rPr>
        <w:t xml:space="preserve"> до Вищої ради правосуддя подання з рекомендацією про відрядження судді </w:t>
      </w:r>
      <w:proofErr w:type="spellStart"/>
      <w:r w:rsidRPr="00E4777B">
        <w:rPr>
          <w:rFonts w:ascii="Times New Roman" w:eastAsia="Times New Roman" w:hAnsi="Times New Roman" w:cs="Times New Roman"/>
          <w:sz w:val="26"/>
          <w:szCs w:val="26"/>
        </w:rPr>
        <w:t>Лугинського</w:t>
      </w:r>
      <w:proofErr w:type="spellEnd"/>
      <w:r w:rsidRPr="00E4777B">
        <w:rPr>
          <w:rFonts w:ascii="Times New Roman" w:eastAsia="Times New Roman" w:hAnsi="Times New Roman" w:cs="Times New Roman"/>
          <w:sz w:val="26"/>
          <w:szCs w:val="26"/>
        </w:rPr>
        <w:t xml:space="preserve"> районного суду Житомирської області Гребенюка В.В. до Дзержинського районного суду міста Харкова</w:t>
      </w:r>
      <w:r w:rsidR="003F6E01" w:rsidRPr="00E4777B">
        <w:rPr>
          <w:rFonts w:ascii="Times New Roman" w:eastAsia="Times New Roman" w:hAnsi="Times New Roman" w:cs="Times New Roman"/>
          <w:sz w:val="26"/>
          <w:szCs w:val="26"/>
        </w:rPr>
        <w:t>.</w:t>
      </w:r>
    </w:p>
    <w:p w:rsidR="00977C5F" w:rsidRPr="00E4777B" w:rsidRDefault="00977C5F" w:rsidP="00977C5F">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E4777B">
        <w:rPr>
          <w:rFonts w:ascii="Times New Roman" w:eastAsia="Times New Roman" w:hAnsi="Times New Roman" w:cs="Times New Roman"/>
          <w:sz w:val="26"/>
          <w:szCs w:val="26"/>
        </w:rPr>
        <w:t xml:space="preserve">Указом Президента України від 17.01.2014 № 13/2014 </w:t>
      </w:r>
      <w:proofErr w:type="spellStart"/>
      <w:r w:rsidRPr="00E4777B">
        <w:rPr>
          <w:rFonts w:ascii="Times New Roman" w:eastAsia="Times New Roman" w:hAnsi="Times New Roman" w:cs="Times New Roman"/>
          <w:sz w:val="26"/>
          <w:szCs w:val="26"/>
        </w:rPr>
        <w:t>Якішину</w:t>
      </w:r>
      <w:proofErr w:type="spellEnd"/>
      <w:r w:rsidRPr="00E4777B">
        <w:rPr>
          <w:rFonts w:ascii="Times New Roman" w:eastAsia="Times New Roman" w:hAnsi="Times New Roman" w:cs="Times New Roman"/>
          <w:sz w:val="26"/>
          <w:szCs w:val="26"/>
        </w:rPr>
        <w:t xml:space="preserve"> О.М. призначено на посаду судді </w:t>
      </w:r>
      <w:proofErr w:type="spellStart"/>
      <w:r w:rsidRPr="00E4777B">
        <w:rPr>
          <w:rFonts w:ascii="Times New Roman" w:eastAsia="Times New Roman" w:hAnsi="Times New Roman" w:cs="Times New Roman"/>
          <w:sz w:val="26"/>
          <w:szCs w:val="26"/>
        </w:rPr>
        <w:t>Великоновосілківського</w:t>
      </w:r>
      <w:proofErr w:type="spellEnd"/>
      <w:r w:rsidRPr="00E4777B">
        <w:rPr>
          <w:rFonts w:ascii="Times New Roman" w:eastAsia="Times New Roman" w:hAnsi="Times New Roman" w:cs="Times New Roman"/>
          <w:sz w:val="26"/>
          <w:szCs w:val="26"/>
        </w:rPr>
        <w:t xml:space="preserve"> районного суду Донецької області строком на п’ять років</w:t>
      </w:r>
      <w:r w:rsidR="00845BD9" w:rsidRPr="00E4777B">
        <w:rPr>
          <w:rFonts w:ascii="Times New Roman" w:eastAsia="Times New Roman" w:hAnsi="Times New Roman" w:cs="Times New Roman"/>
          <w:sz w:val="26"/>
          <w:szCs w:val="26"/>
        </w:rPr>
        <w:t xml:space="preserve">, </w:t>
      </w:r>
      <w:r w:rsidRPr="00E4777B">
        <w:rPr>
          <w:rFonts w:ascii="Times New Roman" w:eastAsia="Times New Roman" w:hAnsi="Times New Roman" w:cs="Times New Roman"/>
          <w:sz w:val="26"/>
          <w:szCs w:val="26"/>
        </w:rPr>
        <w:t xml:space="preserve">Указом Президента України від 12.12.2019 № 899/2019 </w:t>
      </w:r>
      <w:r w:rsidR="00845BD9" w:rsidRPr="00E4777B">
        <w:rPr>
          <w:sz w:val="26"/>
          <w:szCs w:val="26"/>
        </w:rPr>
        <w:t xml:space="preserve">– </w:t>
      </w:r>
      <w:r w:rsidRPr="00E4777B">
        <w:rPr>
          <w:rFonts w:ascii="Times New Roman" w:eastAsia="Times New Roman" w:hAnsi="Times New Roman" w:cs="Times New Roman"/>
          <w:sz w:val="26"/>
          <w:szCs w:val="26"/>
        </w:rPr>
        <w:t xml:space="preserve">на посаду судді </w:t>
      </w:r>
      <w:proofErr w:type="spellStart"/>
      <w:r w:rsidRPr="00E4777B">
        <w:rPr>
          <w:rFonts w:ascii="Times New Roman" w:eastAsia="Times New Roman" w:hAnsi="Times New Roman" w:cs="Times New Roman"/>
          <w:sz w:val="26"/>
          <w:szCs w:val="26"/>
        </w:rPr>
        <w:t>Великоновосілківського</w:t>
      </w:r>
      <w:proofErr w:type="spellEnd"/>
      <w:r w:rsidRPr="00E4777B">
        <w:rPr>
          <w:rFonts w:ascii="Times New Roman" w:eastAsia="Times New Roman" w:hAnsi="Times New Roman" w:cs="Times New Roman"/>
          <w:sz w:val="26"/>
          <w:szCs w:val="26"/>
        </w:rPr>
        <w:t xml:space="preserve"> районного суду Донецької області.</w:t>
      </w:r>
    </w:p>
    <w:p w:rsidR="00A71DA8" w:rsidRPr="00E4777B" w:rsidRDefault="00A71DA8" w:rsidP="00977C5F">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E4777B">
        <w:rPr>
          <w:rFonts w:ascii="Times New Roman" w:eastAsia="Times New Roman" w:hAnsi="Times New Roman" w:cs="Times New Roman"/>
          <w:sz w:val="26"/>
          <w:szCs w:val="26"/>
        </w:rPr>
        <w:lastRenderedPageBreak/>
        <w:t xml:space="preserve">Рішенням Вищої ради правосуддя від 19.12.2024 № 3706/0/15-24 територіальну підсудність судових справ </w:t>
      </w:r>
      <w:proofErr w:type="spellStart"/>
      <w:r w:rsidRPr="00E4777B">
        <w:rPr>
          <w:rFonts w:ascii="Times New Roman" w:eastAsia="Times New Roman" w:hAnsi="Times New Roman" w:cs="Times New Roman"/>
          <w:sz w:val="26"/>
          <w:szCs w:val="26"/>
        </w:rPr>
        <w:t>Великоновосілківського</w:t>
      </w:r>
      <w:proofErr w:type="spellEnd"/>
      <w:r w:rsidRPr="00E4777B">
        <w:rPr>
          <w:rFonts w:ascii="Times New Roman" w:eastAsia="Times New Roman" w:hAnsi="Times New Roman" w:cs="Times New Roman"/>
          <w:sz w:val="26"/>
          <w:szCs w:val="26"/>
        </w:rPr>
        <w:t xml:space="preserve"> районного суду Донецької області визначено </w:t>
      </w:r>
      <w:proofErr w:type="spellStart"/>
      <w:r w:rsidRPr="00E4777B">
        <w:rPr>
          <w:rFonts w:ascii="Times New Roman" w:eastAsia="Times New Roman" w:hAnsi="Times New Roman" w:cs="Times New Roman"/>
          <w:sz w:val="26"/>
          <w:szCs w:val="26"/>
        </w:rPr>
        <w:t>Жовтоводському</w:t>
      </w:r>
      <w:proofErr w:type="spellEnd"/>
      <w:r w:rsidRPr="00E4777B">
        <w:rPr>
          <w:rFonts w:ascii="Times New Roman" w:eastAsia="Times New Roman" w:hAnsi="Times New Roman" w:cs="Times New Roman"/>
          <w:sz w:val="26"/>
          <w:szCs w:val="26"/>
        </w:rPr>
        <w:t xml:space="preserve"> міському суду Дніпропетровської області.</w:t>
      </w:r>
    </w:p>
    <w:p w:rsidR="0025615C" w:rsidRPr="00E4777B" w:rsidRDefault="0025615C" w:rsidP="00977C5F">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E4777B">
        <w:rPr>
          <w:rFonts w:ascii="Times New Roman" w:eastAsia="Times New Roman" w:hAnsi="Times New Roman" w:cs="Times New Roman"/>
          <w:sz w:val="26"/>
          <w:szCs w:val="26"/>
        </w:rPr>
        <w:t xml:space="preserve">Рішенням Комісії від 05.02.2025 № 10/пс-25 </w:t>
      </w:r>
      <w:proofErr w:type="spellStart"/>
      <w:r w:rsidRPr="00E4777B">
        <w:rPr>
          <w:rFonts w:ascii="Times New Roman" w:eastAsia="Times New Roman" w:hAnsi="Times New Roman" w:cs="Times New Roman"/>
          <w:sz w:val="26"/>
          <w:szCs w:val="26"/>
        </w:rPr>
        <w:t>внес</w:t>
      </w:r>
      <w:r w:rsidR="00845BD9" w:rsidRPr="00E4777B">
        <w:rPr>
          <w:rFonts w:ascii="Times New Roman" w:eastAsia="Times New Roman" w:hAnsi="Times New Roman" w:cs="Times New Roman"/>
          <w:sz w:val="26"/>
          <w:szCs w:val="26"/>
        </w:rPr>
        <w:t>ено</w:t>
      </w:r>
      <w:proofErr w:type="spellEnd"/>
      <w:r w:rsidRPr="00E4777B">
        <w:rPr>
          <w:rFonts w:ascii="Times New Roman" w:eastAsia="Times New Roman" w:hAnsi="Times New Roman" w:cs="Times New Roman"/>
          <w:sz w:val="26"/>
          <w:szCs w:val="26"/>
        </w:rPr>
        <w:t xml:space="preserve"> до Вищої ради правосуддя подання з рекомендацією про відрядження до Харківського районного суду Харківської області для здійснення правосуддя судді </w:t>
      </w:r>
      <w:proofErr w:type="spellStart"/>
      <w:r w:rsidRPr="00E4777B">
        <w:rPr>
          <w:rFonts w:ascii="Times New Roman" w:eastAsia="Times New Roman" w:hAnsi="Times New Roman" w:cs="Times New Roman"/>
          <w:sz w:val="26"/>
          <w:szCs w:val="26"/>
        </w:rPr>
        <w:t>Великоновосілківського</w:t>
      </w:r>
      <w:proofErr w:type="spellEnd"/>
      <w:r w:rsidRPr="00E4777B">
        <w:rPr>
          <w:rFonts w:ascii="Times New Roman" w:eastAsia="Times New Roman" w:hAnsi="Times New Roman" w:cs="Times New Roman"/>
          <w:sz w:val="26"/>
          <w:szCs w:val="26"/>
        </w:rPr>
        <w:t xml:space="preserve"> районного суду Донецької області </w:t>
      </w:r>
      <w:proofErr w:type="spellStart"/>
      <w:r w:rsidRPr="00E4777B">
        <w:rPr>
          <w:rFonts w:ascii="Times New Roman" w:eastAsia="Times New Roman" w:hAnsi="Times New Roman" w:cs="Times New Roman"/>
          <w:sz w:val="26"/>
          <w:szCs w:val="26"/>
        </w:rPr>
        <w:t>Якішиної</w:t>
      </w:r>
      <w:proofErr w:type="spellEnd"/>
      <w:r w:rsidRPr="00E4777B">
        <w:rPr>
          <w:rFonts w:ascii="Times New Roman" w:eastAsia="Times New Roman" w:hAnsi="Times New Roman" w:cs="Times New Roman"/>
          <w:sz w:val="26"/>
          <w:szCs w:val="26"/>
        </w:rPr>
        <w:t xml:space="preserve"> </w:t>
      </w:r>
      <w:r w:rsidR="00265E4F" w:rsidRPr="00E4777B">
        <w:rPr>
          <w:rFonts w:ascii="Times New Roman" w:eastAsia="Times New Roman" w:hAnsi="Times New Roman" w:cs="Times New Roman"/>
          <w:sz w:val="26"/>
          <w:szCs w:val="26"/>
        </w:rPr>
        <w:t>О.М.</w:t>
      </w:r>
      <w:r w:rsidRPr="00E4777B">
        <w:rPr>
          <w:rFonts w:ascii="Times New Roman" w:eastAsia="Times New Roman" w:hAnsi="Times New Roman" w:cs="Times New Roman"/>
          <w:sz w:val="26"/>
          <w:szCs w:val="26"/>
        </w:rPr>
        <w:t xml:space="preserve"> строком на 1 (один) рік.</w:t>
      </w:r>
      <w:r w:rsidR="003F6E01" w:rsidRPr="00E4777B">
        <w:rPr>
          <w:rFonts w:ascii="Times New Roman" w:eastAsia="Times New Roman" w:hAnsi="Times New Roman" w:cs="Times New Roman"/>
          <w:sz w:val="26"/>
          <w:szCs w:val="26"/>
        </w:rPr>
        <w:t xml:space="preserve"> </w:t>
      </w:r>
      <w:r w:rsidRPr="00E4777B">
        <w:rPr>
          <w:rFonts w:ascii="Times New Roman" w:eastAsia="Times New Roman" w:hAnsi="Times New Roman" w:cs="Times New Roman"/>
          <w:sz w:val="26"/>
          <w:szCs w:val="26"/>
        </w:rPr>
        <w:t>Вирішуючи вказане питання</w:t>
      </w:r>
      <w:r w:rsidR="00845BD9" w:rsidRPr="00E4777B">
        <w:rPr>
          <w:rFonts w:ascii="Times New Roman" w:eastAsia="Times New Roman" w:hAnsi="Times New Roman" w:cs="Times New Roman"/>
          <w:sz w:val="26"/>
          <w:szCs w:val="26"/>
        </w:rPr>
        <w:t>,</w:t>
      </w:r>
      <w:r w:rsidRPr="00E4777B">
        <w:rPr>
          <w:rFonts w:ascii="Times New Roman" w:eastAsia="Times New Roman" w:hAnsi="Times New Roman" w:cs="Times New Roman"/>
          <w:sz w:val="26"/>
          <w:szCs w:val="26"/>
        </w:rPr>
        <w:t xml:space="preserve"> Комісія у</w:t>
      </w:r>
      <w:r w:rsidR="00AC4317" w:rsidRPr="00E4777B">
        <w:rPr>
          <w:rFonts w:ascii="Times New Roman" w:eastAsia="Times New Roman" w:hAnsi="Times New Roman" w:cs="Times New Roman"/>
          <w:sz w:val="26"/>
          <w:szCs w:val="26"/>
        </w:rPr>
        <w:t>рахува</w:t>
      </w:r>
      <w:r w:rsidRPr="00E4777B">
        <w:rPr>
          <w:rFonts w:ascii="Times New Roman" w:eastAsia="Times New Roman" w:hAnsi="Times New Roman" w:cs="Times New Roman"/>
          <w:sz w:val="26"/>
          <w:szCs w:val="26"/>
        </w:rPr>
        <w:t>ла</w:t>
      </w:r>
      <w:r w:rsidR="00AC4317" w:rsidRPr="00E4777B">
        <w:rPr>
          <w:rFonts w:ascii="Times New Roman" w:eastAsia="Times New Roman" w:hAnsi="Times New Roman" w:cs="Times New Roman"/>
          <w:sz w:val="26"/>
          <w:szCs w:val="26"/>
        </w:rPr>
        <w:t xml:space="preserve"> </w:t>
      </w:r>
      <w:r w:rsidR="00845BD9" w:rsidRPr="00E4777B">
        <w:rPr>
          <w:rFonts w:ascii="Times New Roman" w:eastAsia="Times New Roman" w:hAnsi="Times New Roman" w:cs="Times New Roman"/>
          <w:sz w:val="26"/>
          <w:szCs w:val="26"/>
        </w:rPr>
        <w:t>рівень судового навантаження в</w:t>
      </w:r>
      <w:r w:rsidR="00AC4317" w:rsidRPr="00E4777B">
        <w:rPr>
          <w:rFonts w:ascii="Times New Roman" w:eastAsia="Times New Roman" w:hAnsi="Times New Roman" w:cs="Times New Roman"/>
          <w:sz w:val="26"/>
          <w:szCs w:val="26"/>
        </w:rPr>
        <w:t xml:space="preserve"> </w:t>
      </w:r>
      <w:proofErr w:type="spellStart"/>
      <w:r w:rsidR="00AC4317" w:rsidRPr="00E4777B">
        <w:rPr>
          <w:rFonts w:ascii="Times New Roman" w:eastAsia="Times New Roman" w:hAnsi="Times New Roman" w:cs="Times New Roman"/>
          <w:sz w:val="26"/>
          <w:szCs w:val="26"/>
        </w:rPr>
        <w:t>Жовтоводському</w:t>
      </w:r>
      <w:proofErr w:type="spellEnd"/>
      <w:r w:rsidR="00AC4317" w:rsidRPr="00E4777B">
        <w:rPr>
          <w:rFonts w:ascii="Times New Roman" w:eastAsia="Times New Roman" w:hAnsi="Times New Roman" w:cs="Times New Roman"/>
          <w:sz w:val="26"/>
          <w:szCs w:val="26"/>
        </w:rPr>
        <w:t xml:space="preserve"> міському суді Дніпропетровської області,</w:t>
      </w:r>
      <w:bookmarkStart w:id="1" w:name="_Hlk189734960"/>
      <w:r w:rsidR="00E370A3">
        <w:rPr>
          <w:rFonts w:ascii="Times New Roman" w:eastAsia="Times New Roman" w:hAnsi="Times New Roman" w:cs="Times New Roman"/>
          <w:sz w:val="26"/>
          <w:szCs w:val="26"/>
        </w:rPr>
        <w:t xml:space="preserve"> </w:t>
      </w:r>
      <w:r w:rsidR="00845BD9" w:rsidRPr="00E4777B">
        <w:rPr>
          <w:rFonts w:ascii="Times New Roman" w:eastAsia="Times New Roman" w:hAnsi="Times New Roman" w:cs="Times New Roman"/>
          <w:sz w:val="26"/>
          <w:szCs w:val="26"/>
        </w:rPr>
        <w:t>який в</w:t>
      </w:r>
      <w:r w:rsidRPr="00E4777B">
        <w:rPr>
          <w:rFonts w:ascii="Times New Roman" w:eastAsia="Times New Roman" w:hAnsi="Times New Roman" w:cs="Times New Roman"/>
          <w:sz w:val="26"/>
          <w:szCs w:val="26"/>
        </w:rPr>
        <w:t xml:space="preserve"> разі відрядження одного судді до цього суду буде меншим, ніж середній по Україні, наявність вакантних посад суддів та надмірне судове навантаження </w:t>
      </w:r>
      <w:r w:rsidR="00845BD9" w:rsidRPr="00E4777B">
        <w:rPr>
          <w:rFonts w:ascii="Times New Roman" w:eastAsia="Times New Roman" w:hAnsi="Times New Roman" w:cs="Times New Roman"/>
          <w:sz w:val="26"/>
          <w:szCs w:val="26"/>
        </w:rPr>
        <w:t>в</w:t>
      </w:r>
      <w:r w:rsidR="00265E4F" w:rsidRPr="00E4777B">
        <w:rPr>
          <w:rFonts w:ascii="Times New Roman" w:eastAsia="Times New Roman" w:hAnsi="Times New Roman" w:cs="Times New Roman"/>
          <w:sz w:val="26"/>
          <w:szCs w:val="26"/>
        </w:rPr>
        <w:t xml:space="preserve"> Харківському районному суді Харківської області, до якого суддя виявила бажання бути відрядженою.</w:t>
      </w:r>
    </w:p>
    <w:p w:rsidR="00265E4F" w:rsidRPr="00E4777B" w:rsidRDefault="00265E4F" w:rsidP="00977C5F">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E4777B">
        <w:rPr>
          <w:rFonts w:ascii="Times New Roman" w:eastAsia="Times New Roman" w:hAnsi="Times New Roman" w:cs="Times New Roman"/>
          <w:sz w:val="26"/>
          <w:szCs w:val="26"/>
        </w:rPr>
        <w:t xml:space="preserve">За таких обставин </w:t>
      </w:r>
      <w:bookmarkEnd w:id="1"/>
      <w:r w:rsidRPr="00E4777B">
        <w:rPr>
          <w:rFonts w:ascii="Times New Roman" w:eastAsia="Times New Roman" w:hAnsi="Times New Roman" w:cs="Times New Roman"/>
          <w:sz w:val="26"/>
          <w:szCs w:val="26"/>
        </w:rPr>
        <w:t>Комісія дійшла висновку, що вказана обставина є підставою для відмови у</w:t>
      </w:r>
      <w:r w:rsidR="00876873" w:rsidRPr="00E4777B">
        <w:rPr>
          <w:rFonts w:ascii="Times New Roman" w:eastAsia="Times New Roman" w:hAnsi="Times New Roman" w:cs="Times New Roman"/>
          <w:sz w:val="26"/>
          <w:szCs w:val="26"/>
        </w:rPr>
        <w:t xml:space="preserve"> внесенні до Вищої ради правосуддя подання про </w:t>
      </w:r>
      <w:r w:rsidRPr="00E4777B">
        <w:rPr>
          <w:rFonts w:ascii="Times New Roman" w:eastAsia="Times New Roman" w:hAnsi="Times New Roman" w:cs="Times New Roman"/>
          <w:sz w:val="26"/>
          <w:szCs w:val="26"/>
        </w:rPr>
        <w:t>відрядженн</w:t>
      </w:r>
      <w:r w:rsidR="00876873" w:rsidRPr="00E4777B">
        <w:rPr>
          <w:rFonts w:ascii="Times New Roman" w:eastAsia="Times New Roman" w:hAnsi="Times New Roman" w:cs="Times New Roman"/>
          <w:sz w:val="26"/>
          <w:szCs w:val="26"/>
        </w:rPr>
        <w:t>я</w:t>
      </w:r>
      <w:r w:rsidRPr="00E4777B">
        <w:rPr>
          <w:rFonts w:ascii="Times New Roman" w:eastAsia="Times New Roman" w:hAnsi="Times New Roman" w:cs="Times New Roman"/>
          <w:sz w:val="26"/>
          <w:szCs w:val="26"/>
        </w:rPr>
        <w:t xml:space="preserve"> судді </w:t>
      </w:r>
      <w:proofErr w:type="spellStart"/>
      <w:r w:rsidRPr="00E4777B">
        <w:rPr>
          <w:rFonts w:ascii="Times New Roman" w:eastAsia="Times New Roman" w:hAnsi="Times New Roman" w:cs="Times New Roman"/>
          <w:sz w:val="26"/>
          <w:szCs w:val="26"/>
        </w:rPr>
        <w:t>Великоновосілківського</w:t>
      </w:r>
      <w:proofErr w:type="spellEnd"/>
      <w:r w:rsidRPr="00E4777B">
        <w:rPr>
          <w:rFonts w:ascii="Times New Roman" w:eastAsia="Times New Roman" w:hAnsi="Times New Roman" w:cs="Times New Roman"/>
          <w:sz w:val="26"/>
          <w:szCs w:val="26"/>
        </w:rPr>
        <w:t xml:space="preserve"> районного суду Донецької області </w:t>
      </w:r>
      <w:proofErr w:type="spellStart"/>
      <w:r w:rsidRPr="00E4777B">
        <w:rPr>
          <w:rFonts w:ascii="Times New Roman" w:eastAsia="Times New Roman" w:hAnsi="Times New Roman" w:cs="Times New Roman"/>
          <w:sz w:val="26"/>
          <w:szCs w:val="26"/>
        </w:rPr>
        <w:t>Якішиної</w:t>
      </w:r>
      <w:proofErr w:type="spellEnd"/>
      <w:r w:rsidRPr="00E4777B">
        <w:rPr>
          <w:rFonts w:ascii="Times New Roman" w:eastAsia="Times New Roman" w:hAnsi="Times New Roman" w:cs="Times New Roman"/>
          <w:sz w:val="26"/>
          <w:szCs w:val="26"/>
        </w:rPr>
        <w:t xml:space="preserve"> О.М. до Дзержинського районного суду міста Харкова.</w:t>
      </w:r>
    </w:p>
    <w:p w:rsidR="001E67E1" w:rsidRPr="00E4777B" w:rsidRDefault="001E67E1" w:rsidP="001E67E1">
      <w:pPr>
        <w:pStyle w:val="rtejustify"/>
        <w:shd w:val="clear" w:color="auto" w:fill="FFFFFF"/>
        <w:spacing w:before="0" w:beforeAutospacing="0" w:after="0" w:afterAutospacing="0"/>
        <w:ind w:firstLine="567"/>
        <w:jc w:val="both"/>
        <w:rPr>
          <w:sz w:val="26"/>
          <w:szCs w:val="26"/>
        </w:rPr>
      </w:pPr>
      <w:r w:rsidRPr="00E4777B">
        <w:rPr>
          <w:sz w:val="26"/>
          <w:szCs w:val="26"/>
        </w:rPr>
        <w:t>Вища кваліфікаційна комісія суддів України одноголосно</w:t>
      </w:r>
    </w:p>
    <w:p w:rsidR="00D928EC" w:rsidRPr="00E4777B" w:rsidRDefault="00D928EC" w:rsidP="001E67E1">
      <w:pPr>
        <w:pStyle w:val="rtejustify"/>
        <w:shd w:val="clear" w:color="auto" w:fill="FFFFFF"/>
        <w:spacing w:before="0" w:beforeAutospacing="0" w:after="0" w:afterAutospacing="0"/>
        <w:ind w:firstLine="567"/>
        <w:jc w:val="both"/>
        <w:rPr>
          <w:sz w:val="26"/>
          <w:szCs w:val="26"/>
        </w:rPr>
      </w:pPr>
    </w:p>
    <w:p w:rsidR="001E67E1" w:rsidRPr="00E4777B" w:rsidRDefault="001E67E1" w:rsidP="001E67E1">
      <w:pPr>
        <w:pStyle w:val="rtecenter"/>
        <w:shd w:val="clear" w:color="auto" w:fill="FFFFFF"/>
        <w:spacing w:before="0" w:beforeAutospacing="0" w:after="0" w:afterAutospacing="0"/>
        <w:ind w:firstLine="567"/>
        <w:jc w:val="center"/>
        <w:rPr>
          <w:sz w:val="26"/>
          <w:szCs w:val="26"/>
        </w:rPr>
      </w:pPr>
      <w:r w:rsidRPr="00E4777B">
        <w:rPr>
          <w:sz w:val="26"/>
          <w:szCs w:val="26"/>
        </w:rPr>
        <w:t>вирішила:</w:t>
      </w:r>
    </w:p>
    <w:p w:rsidR="001E67E1" w:rsidRPr="00E4777B" w:rsidRDefault="001E67E1" w:rsidP="001E67E1">
      <w:pPr>
        <w:pStyle w:val="rtecenter"/>
        <w:shd w:val="clear" w:color="auto" w:fill="FFFFFF"/>
        <w:spacing w:before="0" w:beforeAutospacing="0" w:after="0" w:afterAutospacing="0"/>
        <w:ind w:firstLine="567"/>
        <w:jc w:val="center"/>
        <w:rPr>
          <w:sz w:val="26"/>
          <w:szCs w:val="26"/>
        </w:rPr>
      </w:pPr>
    </w:p>
    <w:p w:rsidR="001E67E1" w:rsidRPr="00E4777B" w:rsidRDefault="001E67E1" w:rsidP="001E67E1">
      <w:pPr>
        <w:pStyle w:val="rtejustify"/>
        <w:shd w:val="clear" w:color="auto" w:fill="FFFFFF"/>
        <w:spacing w:before="0" w:beforeAutospacing="0" w:after="0" w:afterAutospacing="0"/>
        <w:ind w:firstLine="567"/>
        <w:jc w:val="both"/>
        <w:rPr>
          <w:sz w:val="26"/>
          <w:szCs w:val="26"/>
        </w:rPr>
      </w:pPr>
      <w:proofErr w:type="spellStart"/>
      <w:r w:rsidRPr="00E4777B">
        <w:rPr>
          <w:sz w:val="26"/>
          <w:szCs w:val="26"/>
        </w:rPr>
        <w:t>Внести</w:t>
      </w:r>
      <w:proofErr w:type="spellEnd"/>
      <w:r w:rsidRPr="00E4777B">
        <w:rPr>
          <w:sz w:val="26"/>
          <w:szCs w:val="26"/>
        </w:rPr>
        <w:t xml:space="preserve"> до Вищої ради правосуддя подання з</w:t>
      </w:r>
      <w:r w:rsidR="00876873" w:rsidRPr="00E4777B">
        <w:rPr>
          <w:sz w:val="26"/>
          <w:szCs w:val="26"/>
        </w:rPr>
        <w:t xml:space="preserve"> рекомендацією про відрядження судді </w:t>
      </w:r>
      <w:proofErr w:type="spellStart"/>
      <w:r w:rsidR="00876873" w:rsidRPr="00E4777B">
        <w:rPr>
          <w:sz w:val="26"/>
          <w:szCs w:val="26"/>
        </w:rPr>
        <w:t>Люботинського</w:t>
      </w:r>
      <w:proofErr w:type="spellEnd"/>
      <w:r w:rsidR="00876873" w:rsidRPr="00E4777B">
        <w:rPr>
          <w:sz w:val="26"/>
          <w:szCs w:val="26"/>
        </w:rPr>
        <w:t xml:space="preserve"> міського суду Харківської області Зінченка Олексія Володимировича</w:t>
      </w:r>
      <w:r w:rsidR="00876873" w:rsidRPr="001A28E4">
        <w:rPr>
          <w:sz w:val="72"/>
          <w:szCs w:val="72"/>
        </w:rPr>
        <w:t xml:space="preserve"> </w:t>
      </w:r>
      <w:r w:rsidR="00876873" w:rsidRPr="00E4777B">
        <w:rPr>
          <w:sz w:val="26"/>
          <w:szCs w:val="26"/>
        </w:rPr>
        <w:t>до</w:t>
      </w:r>
      <w:r w:rsidR="00876873" w:rsidRPr="001A28E4">
        <w:rPr>
          <w:sz w:val="72"/>
          <w:szCs w:val="72"/>
        </w:rPr>
        <w:t xml:space="preserve"> </w:t>
      </w:r>
      <w:r w:rsidR="00876873" w:rsidRPr="00E4777B">
        <w:rPr>
          <w:sz w:val="26"/>
          <w:szCs w:val="26"/>
        </w:rPr>
        <w:t>Дзержинського</w:t>
      </w:r>
      <w:r w:rsidR="00876873" w:rsidRPr="001A28E4">
        <w:rPr>
          <w:sz w:val="72"/>
          <w:szCs w:val="72"/>
        </w:rPr>
        <w:t xml:space="preserve"> </w:t>
      </w:r>
      <w:r w:rsidR="00876873" w:rsidRPr="00E4777B">
        <w:rPr>
          <w:sz w:val="26"/>
          <w:szCs w:val="26"/>
        </w:rPr>
        <w:t>районного</w:t>
      </w:r>
      <w:r w:rsidR="00876873" w:rsidRPr="001A28E4">
        <w:rPr>
          <w:sz w:val="72"/>
          <w:szCs w:val="72"/>
        </w:rPr>
        <w:t xml:space="preserve"> </w:t>
      </w:r>
      <w:r w:rsidR="00876873" w:rsidRPr="00E4777B">
        <w:rPr>
          <w:sz w:val="26"/>
          <w:szCs w:val="26"/>
        </w:rPr>
        <w:t>суду</w:t>
      </w:r>
      <w:r w:rsidR="00876873" w:rsidRPr="001A28E4">
        <w:rPr>
          <w:sz w:val="72"/>
          <w:szCs w:val="72"/>
        </w:rPr>
        <w:t xml:space="preserve"> </w:t>
      </w:r>
      <w:r w:rsidR="00876873" w:rsidRPr="00E4777B">
        <w:rPr>
          <w:sz w:val="26"/>
          <w:szCs w:val="26"/>
        </w:rPr>
        <w:t>міста</w:t>
      </w:r>
      <w:r w:rsidR="00876873" w:rsidRPr="001A28E4">
        <w:rPr>
          <w:sz w:val="72"/>
          <w:szCs w:val="72"/>
        </w:rPr>
        <w:t xml:space="preserve"> </w:t>
      </w:r>
      <w:r w:rsidR="00876873" w:rsidRPr="00E4777B">
        <w:rPr>
          <w:sz w:val="26"/>
          <w:szCs w:val="26"/>
        </w:rPr>
        <w:t>Харкова</w:t>
      </w:r>
      <w:r w:rsidR="00876873" w:rsidRPr="001A28E4">
        <w:rPr>
          <w:sz w:val="72"/>
          <w:szCs w:val="72"/>
        </w:rPr>
        <w:t xml:space="preserve"> </w:t>
      </w:r>
      <w:r w:rsidRPr="00E4777B">
        <w:rPr>
          <w:sz w:val="26"/>
          <w:szCs w:val="26"/>
        </w:rPr>
        <w:t>строком</w:t>
      </w:r>
      <w:r w:rsidRPr="001A28E4">
        <w:rPr>
          <w:sz w:val="72"/>
          <w:szCs w:val="72"/>
        </w:rPr>
        <w:t xml:space="preserve"> </w:t>
      </w:r>
      <w:r w:rsidRPr="00E4777B">
        <w:rPr>
          <w:sz w:val="26"/>
          <w:szCs w:val="26"/>
        </w:rPr>
        <w:t>на</w:t>
      </w:r>
      <w:r w:rsidR="007858BE" w:rsidRPr="001A28E4">
        <w:rPr>
          <w:sz w:val="72"/>
          <w:szCs w:val="72"/>
        </w:rPr>
        <w:t xml:space="preserve"> </w:t>
      </w:r>
      <w:r w:rsidRPr="00E4777B">
        <w:rPr>
          <w:sz w:val="26"/>
          <w:szCs w:val="26"/>
        </w:rPr>
        <w:t>1 (один) рік.</w:t>
      </w:r>
    </w:p>
    <w:p w:rsidR="00876873" w:rsidRPr="00E4777B" w:rsidRDefault="001E67E1" w:rsidP="00876873">
      <w:pPr>
        <w:pStyle w:val="rtejustify"/>
        <w:shd w:val="clear" w:color="auto" w:fill="FFFFFF"/>
        <w:spacing w:before="0" w:beforeAutospacing="0" w:after="0" w:afterAutospacing="0"/>
        <w:ind w:firstLine="567"/>
        <w:jc w:val="both"/>
        <w:rPr>
          <w:sz w:val="26"/>
          <w:szCs w:val="26"/>
        </w:rPr>
      </w:pPr>
      <w:proofErr w:type="spellStart"/>
      <w:r w:rsidRPr="00E4777B">
        <w:rPr>
          <w:sz w:val="26"/>
          <w:szCs w:val="26"/>
        </w:rPr>
        <w:t>Внести</w:t>
      </w:r>
      <w:proofErr w:type="spellEnd"/>
      <w:r w:rsidRPr="00E4777B">
        <w:rPr>
          <w:sz w:val="26"/>
          <w:szCs w:val="26"/>
        </w:rPr>
        <w:t xml:space="preserve"> до Вищої ради правосуддя подання з рекомендацією про відрядження </w:t>
      </w:r>
      <w:r w:rsidR="00876873" w:rsidRPr="00E4777B">
        <w:rPr>
          <w:sz w:val="26"/>
          <w:szCs w:val="26"/>
        </w:rPr>
        <w:t xml:space="preserve">судді </w:t>
      </w:r>
      <w:proofErr w:type="spellStart"/>
      <w:r w:rsidR="00876873" w:rsidRPr="00E4777B">
        <w:rPr>
          <w:sz w:val="26"/>
          <w:szCs w:val="26"/>
        </w:rPr>
        <w:t>Лугинського</w:t>
      </w:r>
      <w:proofErr w:type="spellEnd"/>
      <w:r w:rsidR="00876873" w:rsidRPr="00E4777B">
        <w:rPr>
          <w:sz w:val="26"/>
          <w:szCs w:val="26"/>
        </w:rPr>
        <w:t xml:space="preserve"> районного суду Житомирської області Гребенюка </w:t>
      </w:r>
      <w:proofErr w:type="spellStart"/>
      <w:r w:rsidR="00876873" w:rsidRPr="00E4777B">
        <w:rPr>
          <w:sz w:val="26"/>
          <w:szCs w:val="26"/>
        </w:rPr>
        <w:t>Вячеслава</w:t>
      </w:r>
      <w:proofErr w:type="spellEnd"/>
      <w:r w:rsidR="00876873" w:rsidRPr="00E4777B">
        <w:rPr>
          <w:sz w:val="26"/>
          <w:szCs w:val="26"/>
        </w:rPr>
        <w:t xml:space="preserve"> Валерійовича до Дзержинського районного суду міста Харкова строком на</w:t>
      </w:r>
      <w:r w:rsidR="007858BE" w:rsidRPr="00E4777B">
        <w:rPr>
          <w:sz w:val="26"/>
          <w:szCs w:val="26"/>
        </w:rPr>
        <w:t xml:space="preserve"> </w:t>
      </w:r>
      <w:r w:rsidR="00876873" w:rsidRPr="00E4777B">
        <w:rPr>
          <w:sz w:val="26"/>
          <w:szCs w:val="26"/>
        </w:rPr>
        <w:t>1 (один) рік.</w:t>
      </w:r>
    </w:p>
    <w:p w:rsidR="00876873" w:rsidRPr="00E4777B" w:rsidRDefault="00876873" w:rsidP="00876873">
      <w:pPr>
        <w:pStyle w:val="rtejustify"/>
        <w:shd w:val="clear" w:color="auto" w:fill="FFFFFF"/>
        <w:spacing w:before="0" w:beforeAutospacing="0" w:after="0" w:afterAutospacing="0"/>
        <w:ind w:firstLine="567"/>
        <w:jc w:val="both"/>
        <w:rPr>
          <w:sz w:val="26"/>
          <w:szCs w:val="26"/>
        </w:rPr>
      </w:pPr>
      <w:r w:rsidRPr="00E4777B">
        <w:rPr>
          <w:sz w:val="26"/>
          <w:szCs w:val="26"/>
        </w:rPr>
        <w:t>Відмови</w:t>
      </w:r>
      <w:r w:rsidR="00A557A7" w:rsidRPr="00E4777B">
        <w:rPr>
          <w:sz w:val="26"/>
          <w:szCs w:val="26"/>
        </w:rPr>
        <w:t>ти</w:t>
      </w:r>
      <w:r w:rsidRPr="00E4777B">
        <w:rPr>
          <w:sz w:val="26"/>
          <w:szCs w:val="26"/>
        </w:rPr>
        <w:t xml:space="preserve"> у внесенні подання </w:t>
      </w:r>
      <w:r w:rsidR="00D928EC" w:rsidRPr="00E4777B">
        <w:rPr>
          <w:sz w:val="26"/>
          <w:szCs w:val="26"/>
        </w:rPr>
        <w:t xml:space="preserve">до Вищої ради правосуддя </w:t>
      </w:r>
      <w:r w:rsidRPr="00E4777B">
        <w:rPr>
          <w:sz w:val="26"/>
          <w:szCs w:val="26"/>
        </w:rPr>
        <w:t xml:space="preserve">про відрядження судді </w:t>
      </w:r>
      <w:proofErr w:type="spellStart"/>
      <w:r w:rsidRPr="00E4777B">
        <w:rPr>
          <w:sz w:val="26"/>
          <w:szCs w:val="26"/>
        </w:rPr>
        <w:t>Великоновосілківського</w:t>
      </w:r>
      <w:proofErr w:type="spellEnd"/>
      <w:r w:rsidRPr="00E4777B">
        <w:rPr>
          <w:sz w:val="26"/>
          <w:szCs w:val="26"/>
        </w:rPr>
        <w:t xml:space="preserve"> районного суду Доне</w:t>
      </w:r>
      <w:bookmarkStart w:id="2" w:name="_GoBack"/>
      <w:bookmarkEnd w:id="2"/>
      <w:r w:rsidRPr="00E4777B">
        <w:rPr>
          <w:sz w:val="26"/>
          <w:szCs w:val="26"/>
        </w:rPr>
        <w:t xml:space="preserve">цької області </w:t>
      </w:r>
      <w:proofErr w:type="spellStart"/>
      <w:r w:rsidRPr="00E4777B">
        <w:rPr>
          <w:sz w:val="26"/>
          <w:szCs w:val="26"/>
        </w:rPr>
        <w:t>Якішиної</w:t>
      </w:r>
      <w:proofErr w:type="spellEnd"/>
      <w:r w:rsidRPr="00E4777B">
        <w:rPr>
          <w:sz w:val="26"/>
          <w:szCs w:val="26"/>
        </w:rPr>
        <w:t xml:space="preserve"> Олени Миколаївни до Дзержинського районного суду міста Харкова.</w:t>
      </w:r>
    </w:p>
    <w:p w:rsidR="00341A77" w:rsidRPr="00E4777B" w:rsidRDefault="00341A77">
      <w:pPr>
        <w:spacing w:after="0" w:line="240" w:lineRule="auto"/>
        <w:jc w:val="both"/>
        <w:rPr>
          <w:rFonts w:ascii="Times New Roman" w:eastAsia="Times New Roman" w:hAnsi="Times New Roman" w:cs="Times New Roman"/>
          <w:sz w:val="24"/>
          <w:szCs w:val="24"/>
        </w:rPr>
      </w:pPr>
    </w:p>
    <w:p w:rsidR="00D44B41" w:rsidRPr="00E4777B" w:rsidRDefault="00D44B41">
      <w:pPr>
        <w:spacing w:after="0" w:line="240" w:lineRule="auto"/>
        <w:jc w:val="both"/>
        <w:rPr>
          <w:rFonts w:ascii="Times New Roman" w:eastAsia="Times New Roman" w:hAnsi="Times New Roman" w:cs="Times New Roman"/>
          <w:sz w:val="24"/>
          <w:szCs w:val="24"/>
        </w:rPr>
      </w:pPr>
    </w:p>
    <w:p w:rsidR="0021580E" w:rsidRPr="00E4777B" w:rsidRDefault="0021580E" w:rsidP="0021580E">
      <w:pPr>
        <w:pStyle w:val="rtejustify"/>
        <w:shd w:val="clear" w:color="auto" w:fill="FFFFFF"/>
        <w:spacing w:before="0" w:beforeAutospacing="0" w:after="240" w:afterAutospacing="0"/>
        <w:jc w:val="both"/>
        <w:rPr>
          <w:sz w:val="26"/>
          <w:szCs w:val="26"/>
        </w:rPr>
      </w:pPr>
      <w:r w:rsidRPr="00E4777B">
        <w:rPr>
          <w:sz w:val="26"/>
          <w:szCs w:val="26"/>
        </w:rPr>
        <w:t>Головуючий</w:t>
      </w:r>
      <w:r w:rsidR="00E4777B">
        <w:rPr>
          <w:sz w:val="26"/>
          <w:szCs w:val="26"/>
        </w:rPr>
        <w:tab/>
      </w:r>
      <w:r w:rsidR="00E4777B">
        <w:rPr>
          <w:sz w:val="26"/>
          <w:szCs w:val="26"/>
        </w:rPr>
        <w:tab/>
      </w:r>
      <w:r w:rsidR="00E4777B">
        <w:rPr>
          <w:sz w:val="26"/>
          <w:szCs w:val="26"/>
        </w:rPr>
        <w:tab/>
      </w:r>
      <w:r w:rsidR="00E4777B">
        <w:rPr>
          <w:sz w:val="26"/>
          <w:szCs w:val="26"/>
        </w:rPr>
        <w:tab/>
      </w:r>
      <w:r w:rsidR="00E4777B">
        <w:rPr>
          <w:sz w:val="26"/>
          <w:szCs w:val="26"/>
        </w:rPr>
        <w:tab/>
      </w:r>
      <w:r w:rsidR="00E4777B">
        <w:rPr>
          <w:sz w:val="26"/>
          <w:szCs w:val="26"/>
        </w:rPr>
        <w:tab/>
      </w:r>
      <w:r w:rsidR="00E4777B">
        <w:rPr>
          <w:sz w:val="26"/>
          <w:szCs w:val="26"/>
        </w:rPr>
        <w:tab/>
      </w:r>
      <w:r w:rsidR="00E4777B">
        <w:rPr>
          <w:sz w:val="26"/>
          <w:szCs w:val="26"/>
        </w:rPr>
        <w:tab/>
      </w:r>
      <w:r w:rsidR="00E4777B">
        <w:rPr>
          <w:sz w:val="26"/>
          <w:szCs w:val="26"/>
        </w:rPr>
        <w:tab/>
      </w:r>
      <w:r w:rsidR="00876873" w:rsidRPr="00E4777B">
        <w:rPr>
          <w:sz w:val="26"/>
          <w:szCs w:val="26"/>
        </w:rPr>
        <w:t>Андрій ПАСІЧНИК</w:t>
      </w:r>
    </w:p>
    <w:p w:rsidR="0021580E" w:rsidRDefault="0021580E" w:rsidP="0021580E">
      <w:pPr>
        <w:pStyle w:val="rtejustify"/>
        <w:shd w:val="clear" w:color="auto" w:fill="FFFFFF"/>
        <w:spacing w:before="0" w:beforeAutospacing="0" w:after="240" w:afterAutospacing="0"/>
        <w:jc w:val="both"/>
        <w:rPr>
          <w:sz w:val="26"/>
          <w:szCs w:val="26"/>
        </w:rPr>
      </w:pPr>
      <w:r w:rsidRPr="00E4777B">
        <w:rPr>
          <w:sz w:val="26"/>
          <w:szCs w:val="26"/>
        </w:rPr>
        <w:t>Члени Комісії:</w:t>
      </w:r>
      <w:r w:rsidR="00E4777B">
        <w:rPr>
          <w:sz w:val="26"/>
          <w:szCs w:val="26"/>
        </w:rPr>
        <w:tab/>
      </w:r>
      <w:r w:rsidR="00E4777B">
        <w:rPr>
          <w:sz w:val="26"/>
          <w:szCs w:val="26"/>
        </w:rPr>
        <w:tab/>
      </w:r>
      <w:r w:rsidR="00E4777B">
        <w:rPr>
          <w:sz w:val="26"/>
          <w:szCs w:val="26"/>
        </w:rPr>
        <w:tab/>
      </w:r>
      <w:r w:rsidR="00E4777B">
        <w:rPr>
          <w:sz w:val="26"/>
          <w:szCs w:val="26"/>
        </w:rPr>
        <w:tab/>
      </w:r>
      <w:r w:rsidR="00E4777B">
        <w:rPr>
          <w:sz w:val="26"/>
          <w:szCs w:val="26"/>
        </w:rPr>
        <w:tab/>
      </w:r>
      <w:r w:rsidR="00E4777B">
        <w:rPr>
          <w:sz w:val="26"/>
          <w:szCs w:val="26"/>
        </w:rPr>
        <w:tab/>
      </w:r>
      <w:r w:rsidR="00E4777B">
        <w:rPr>
          <w:sz w:val="26"/>
          <w:szCs w:val="26"/>
        </w:rPr>
        <w:tab/>
      </w:r>
      <w:r w:rsidR="00E4777B">
        <w:rPr>
          <w:sz w:val="26"/>
          <w:szCs w:val="26"/>
        </w:rPr>
        <w:tab/>
      </w:r>
      <w:r w:rsidRPr="00E4777B">
        <w:rPr>
          <w:sz w:val="26"/>
          <w:szCs w:val="26"/>
        </w:rPr>
        <w:t>Людмила ВОЛКОВА</w:t>
      </w:r>
    </w:p>
    <w:p w:rsidR="0021580E" w:rsidRDefault="00E4777B" w:rsidP="0021580E">
      <w:pPr>
        <w:pStyle w:val="rtejustify"/>
        <w:shd w:val="clear" w:color="auto" w:fill="FFFFFF"/>
        <w:spacing w:before="0" w:beforeAutospacing="0" w:after="240" w:afterAutospacing="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1580E" w:rsidRPr="00E4777B">
        <w:rPr>
          <w:sz w:val="26"/>
          <w:szCs w:val="26"/>
        </w:rPr>
        <w:t>Ярослав ДУХ</w:t>
      </w:r>
    </w:p>
    <w:p w:rsidR="0021580E" w:rsidRDefault="00E4777B" w:rsidP="0021580E">
      <w:pPr>
        <w:pStyle w:val="rtejustify"/>
        <w:shd w:val="clear" w:color="auto" w:fill="FFFFFF"/>
        <w:spacing w:before="0" w:beforeAutospacing="0" w:after="240" w:afterAutospacing="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1580E" w:rsidRPr="00E4777B">
        <w:rPr>
          <w:sz w:val="26"/>
          <w:szCs w:val="26"/>
        </w:rPr>
        <w:t>Роман КИДИСЮК</w:t>
      </w:r>
    </w:p>
    <w:p w:rsidR="0021580E" w:rsidRDefault="00E4777B" w:rsidP="0021580E">
      <w:pPr>
        <w:pStyle w:val="rtejustify"/>
        <w:shd w:val="clear" w:color="auto" w:fill="FFFFFF"/>
        <w:spacing w:before="0" w:beforeAutospacing="0" w:after="240" w:afterAutospacing="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1580E" w:rsidRPr="00E4777B">
        <w:rPr>
          <w:sz w:val="26"/>
          <w:szCs w:val="26"/>
        </w:rPr>
        <w:t>Олег КОЛІУШ</w:t>
      </w:r>
    </w:p>
    <w:p w:rsidR="0021580E" w:rsidRPr="00E4777B" w:rsidRDefault="00E4777B" w:rsidP="0021580E">
      <w:pPr>
        <w:pStyle w:val="rtejustify"/>
        <w:shd w:val="clear" w:color="auto" w:fill="FFFFFF"/>
        <w:spacing w:before="0" w:beforeAutospacing="0" w:after="240" w:afterAutospacing="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876873" w:rsidRPr="00E4777B">
        <w:rPr>
          <w:sz w:val="26"/>
          <w:szCs w:val="26"/>
        </w:rPr>
        <w:t>Сергій ЧУМАК</w:t>
      </w:r>
    </w:p>
    <w:sectPr w:rsidR="0021580E" w:rsidRPr="00E4777B" w:rsidSect="00845BD9">
      <w:headerReference w:type="default" r:id="rId8"/>
      <w:headerReference w:type="first" r:id="rId9"/>
      <w:pgSz w:w="11906" w:h="16838"/>
      <w:pgMar w:top="567" w:right="567" w:bottom="85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0B2" w:rsidRDefault="00E940B2">
      <w:pPr>
        <w:spacing w:after="0" w:line="240" w:lineRule="auto"/>
      </w:pPr>
      <w:r>
        <w:separator/>
      </w:r>
    </w:p>
  </w:endnote>
  <w:endnote w:type="continuationSeparator" w:id="0">
    <w:p w:rsidR="00E940B2" w:rsidRDefault="00E94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0B2" w:rsidRDefault="00E940B2">
      <w:pPr>
        <w:spacing w:after="0" w:line="240" w:lineRule="auto"/>
      </w:pPr>
      <w:r>
        <w:separator/>
      </w:r>
    </w:p>
  </w:footnote>
  <w:footnote w:type="continuationSeparator" w:id="0">
    <w:p w:rsidR="00E940B2" w:rsidRDefault="00E94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A77" w:rsidRDefault="0090626A">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557A7">
      <w:rPr>
        <w:noProof/>
        <w:color w:val="000000"/>
      </w:rPr>
      <w:t>3</w:t>
    </w:r>
    <w:r>
      <w:rPr>
        <w:color w:val="000000"/>
      </w:rPr>
      <w:fldChar w:fldCharType="end"/>
    </w:r>
  </w:p>
  <w:p w:rsidR="00341A77" w:rsidRDefault="00341A77">
    <w:pPr>
      <w:pBdr>
        <w:top w:val="nil"/>
        <w:left w:val="nil"/>
        <w:bottom w:val="nil"/>
        <w:right w:val="nil"/>
        <w:between w:val="nil"/>
      </w:pBdr>
      <w:tabs>
        <w:tab w:val="center" w:pos="4819"/>
        <w:tab w:val="right" w:pos="9639"/>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A77" w:rsidRDefault="00341A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A77"/>
    <w:rsid w:val="00017D30"/>
    <w:rsid w:val="00024A33"/>
    <w:rsid w:val="00035A98"/>
    <w:rsid w:val="000376D4"/>
    <w:rsid w:val="00054E66"/>
    <w:rsid w:val="000978BD"/>
    <w:rsid w:val="000D1406"/>
    <w:rsid w:val="000D3DA3"/>
    <w:rsid w:val="001128F0"/>
    <w:rsid w:val="00120BD5"/>
    <w:rsid w:val="00133BAA"/>
    <w:rsid w:val="001427A5"/>
    <w:rsid w:val="001569B5"/>
    <w:rsid w:val="001858D8"/>
    <w:rsid w:val="001A28E4"/>
    <w:rsid w:val="001D2B65"/>
    <w:rsid w:val="001E67E1"/>
    <w:rsid w:val="00202241"/>
    <w:rsid w:val="002030BA"/>
    <w:rsid w:val="0021580E"/>
    <w:rsid w:val="00223970"/>
    <w:rsid w:val="00224712"/>
    <w:rsid w:val="0025615C"/>
    <w:rsid w:val="00265E4F"/>
    <w:rsid w:val="002712C0"/>
    <w:rsid w:val="0028506D"/>
    <w:rsid w:val="00287E94"/>
    <w:rsid w:val="002D1670"/>
    <w:rsid w:val="00341A77"/>
    <w:rsid w:val="003656AE"/>
    <w:rsid w:val="00396EEB"/>
    <w:rsid w:val="003B2C50"/>
    <w:rsid w:val="003C058B"/>
    <w:rsid w:val="003C20E4"/>
    <w:rsid w:val="003C28CB"/>
    <w:rsid w:val="003E5270"/>
    <w:rsid w:val="003F6E01"/>
    <w:rsid w:val="004013B9"/>
    <w:rsid w:val="00404BA1"/>
    <w:rsid w:val="00425A47"/>
    <w:rsid w:val="004367F2"/>
    <w:rsid w:val="004437F6"/>
    <w:rsid w:val="00466C29"/>
    <w:rsid w:val="004D7920"/>
    <w:rsid w:val="004F1CEF"/>
    <w:rsid w:val="00507EBC"/>
    <w:rsid w:val="00526CBF"/>
    <w:rsid w:val="00542E22"/>
    <w:rsid w:val="005576FA"/>
    <w:rsid w:val="00597C56"/>
    <w:rsid w:val="005C7D07"/>
    <w:rsid w:val="005E72A4"/>
    <w:rsid w:val="00634EFE"/>
    <w:rsid w:val="00642F7C"/>
    <w:rsid w:val="00654E21"/>
    <w:rsid w:val="0067313C"/>
    <w:rsid w:val="006964CA"/>
    <w:rsid w:val="006A5452"/>
    <w:rsid w:val="006D4B69"/>
    <w:rsid w:val="006E0FDA"/>
    <w:rsid w:val="00726671"/>
    <w:rsid w:val="00753D1A"/>
    <w:rsid w:val="007858BE"/>
    <w:rsid w:val="007F3ACB"/>
    <w:rsid w:val="00804B3C"/>
    <w:rsid w:val="0082606F"/>
    <w:rsid w:val="00834AC6"/>
    <w:rsid w:val="008407E7"/>
    <w:rsid w:val="00845BD9"/>
    <w:rsid w:val="00854309"/>
    <w:rsid w:val="00854946"/>
    <w:rsid w:val="00856BCB"/>
    <w:rsid w:val="00876873"/>
    <w:rsid w:val="00891AB4"/>
    <w:rsid w:val="008B78F7"/>
    <w:rsid w:val="008D73A3"/>
    <w:rsid w:val="00900138"/>
    <w:rsid w:val="0090626A"/>
    <w:rsid w:val="00967EBD"/>
    <w:rsid w:val="0097663C"/>
    <w:rsid w:val="00977C5F"/>
    <w:rsid w:val="009A45BF"/>
    <w:rsid w:val="009A6D34"/>
    <w:rsid w:val="009E3666"/>
    <w:rsid w:val="009F7D7E"/>
    <w:rsid w:val="00A26741"/>
    <w:rsid w:val="00A26D48"/>
    <w:rsid w:val="00A46D96"/>
    <w:rsid w:val="00A54FA2"/>
    <w:rsid w:val="00A557A7"/>
    <w:rsid w:val="00A71DA8"/>
    <w:rsid w:val="00A71ED1"/>
    <w:rsid w:val="00A92DCE"/>
    <w:rsid w:val="00AA6AA0"/>
    <w:rsid w:val="00AB1AE9"/>
    <w:rsid w:val="00AC4317"/>
    <w:rsid w:val="00AD4F50"/>
    <w:rsid w:val="00B1119C"/>
    <w:rsid w:val="00B413F8"/>
    <w:rsid w:val="00B4178C"/>
    <w:rsid w:val="00B669C6"/>
    <w:rsid w:val="00BB354D"/>
    <w:rsid w:val="00BC014A"/>
    <w:rsid w:val="00BD704E"/>
    <w:rsid w:val="00C14C8C"/>
    <w:rsid w:val="00C343A8"/>
    <w:rsid w:val="00C53BA3"/>
    <w:rsid w:val="00C553C1"/>
    <w:rsid w:val="00C95244"/>
    <w:rsid w:val="00CC618E"/>
    <w:rsid w:val="00CE686F"/>
    <w:rsid w:val="00D44B41"/>
    <w:rsid w:val="00D5671E"/>
    <w:rsid w:val="00D67263"/>
    <w:rsid w:val="00D82D45"/>
    <w:rsid w:val="00D928EC"/>
    <w:rsid w:val="00D93CE3"/>
    <w:rsid w:val="00DF7794"/>
    <w:rsid w:val="00E05109"/>
    <w:rsid w:val="00E370A3"/>
    <w:rsid w:val="00E45A2A"/>
    <w:rsid w:val="00E4777B"/>
    <w:rsid w:val="00E75DAC"/>
    <w:rsid w:val="00E940B2"/>
    <w:rsid w:val="00EB5D4E"/>
    <w:rsid w:val="00ED57CD"/>
    <w:rsid w:val="00EE5864"/>
    <w:rsid w:val="00EF4EEA"/>
    <w:rsid w:val="00F01F12"/>
    <w:rsid w:val="00F3734A"/>
    <w:rsid w:val="00F40BE8"/>
    <w:rsid w:val="00F4474C"/>
    <w:rsid w:val="00F626A9"/>
    <w:rsid w:val="00F71C0B"/>
    <w:rsid w:val="00F76BD1"/>
    <w:rsid w:val="00FA49FF"/>
    <w:rsid w:val="00FB0A30"/>
    <w:rsid w:val="00FC21AA"/>
    <w:rsid w:val="00FC7E65"/>
    <w:rsid w:val="00FE23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7C125"/>
  <w15:docId w15:val="{CC31C931-62E2-496C-93B9-5ED4B2A6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Revision"/>
    <w:hidden/>
    <w:uiPriority w:val="99"/>
    <w:semiHidden/>
    <w:rsid w:val="004E52F5"/>
    <w:pPr>
      <w:spacing w:after="0" w:line="240" w:lineRule="auto"/>
    </w:pPr>
  </w:style>
  <w:style w:type="character" w:styleId="af">
    <w:name w:val="annotation reference"/>
    <w:basedOn w:val="a0"/>
    <w:uiPriority w:val="99"/>
    <w:semiHidden/>
    <w:unhideWhenUsed/>
    <w:rsid w:val="000B55E1"/>
    <w:rPr>
      <w:sz w:val="16"/>
      <w:szCs w:val="16"/>
    </w:rPr>
  </w:style>
  <w:style w:type="paragraph" w:styleId="af0">
    <w:name w:val="annotation text"/>
    <w:basedOn w:val="a"/>
    <w:link w:val="af1"/>
    <w:uiPriority w:val="99"/>
    <w:semiHidden/>
    <w:unhideWhenUsed/>
    <w:rsid w:val="000B55E1"/>
    <w:pPr>
      <w:spacing w:line="240" w:lineRule="auto"/>
    </w:pPr>
    <w:rPr>
      <w:sz w:val="20"/>
      <w:szCs w:val="20"/>
    </w:rPr>
  </w:style>
  <w:style w:type="character" w:customStyle="1" w:styleId="af1">
    <w:name w:val="Текст примітки Знак"/>
    <w:basedOn w:val="a0"/>
    <w:link w:val="af0"/>
    <w:uiPriority w:val="99"/>
    <w:semiHidden/>
    <w:rsid w:val="000B55E1"/>
    <w:rPr>
      <w:sz w:val="20"/>
      <w:szCs w:val="20"/>
    </w:rPr>
  </w:style>
  <w:style w:type="paragraph" w:styleId="af2">
    <w:name w:val="annotation subject"/>
    <w:basedOn w:val="af0"/>
    <w:next w:val="af0"/>
    <w:link w:val="af3"/>
    <w:uiPriority w:val="99"/>
    <w:semiHidden/>
    <w:unhideWhenUsed/>
    <w:rsid w:val="000B55E1"/>
    <w:rPr>
      <w:b/>
      <w:bCs/>
    </w:rPr>
  </w:style>
  <w:style w:type="character" w:customStyle="1" w:styleId="af3">
    <w:name w:val="Тема примітки Знак"/>
    <w:basedOn w:val="af1"/>
    <w:link w:val="af2"/>
    <w:uiPriority w:val="99"/>
    <w:semiHidden/>
    <w:rsid w:val="000B55E1"/>
    <w:rPr>
      <w:b/>
      <w:bCs/>
      <w:sz w:val="20"/>
      <w:szCs w:val="20"/>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99681">
      <w:bodyDiv w:val="1"/>
      <w:marLeft w:val="0"/>
      <w:marRight w:val="0"/>
      <w:marTop w:val="0"/>
      <w:marBottom w:val="0"/>
      <w:divBdr>
        <w:top w:val="none" w:sz="0" w:space="0" w:color="auto"/>
        <w:left w:val="none" w:sz="0" w:space="0" w:color="auto"/>
        <w:bottom w:val="none" w:sz="0" w:space="0" w:color="auto"/>
        <w:right w:val="none" w:sz="0" w:space="0" w:color="auto"/>
      </w:divBdr>
    </w:div>
    <w:div w:id="260795767">
      <w:bodyDiv w:val="1"/>
      <w:marLeft w:val="0"/>
      <w:marRight w:val="0"/>
      <w:marTop w:val="0"/>
      <w:marBottom w:val="0"/>
      <w:divBdr>
        <w:top w:val="none" w:sz="0" w:space="0" w:color="auto"/>
        <w:left w:val="none" w:sz="0" w:space="0" w:color="auto"/>
        <w:bottom w:val="none" w:sz="0" w:space="0" w:color="auto"/>
        <w:right w:val="none" w:sz="0" w:space="0" w:color="auto"/>
      </w:divBdr>
    </w:div>
    <w:div w:id="343677691">
      <w:bodyDiv w:val="1"/>
      <w:marLeft w:val="0"/>
      <w:marRight w:val="0"/>
      <w:marTop w:val="0"/>
      <w:marBottom w:val="0"/>
      <w:divBdr>
        <w:top w:val="none" w:sz="0" w:space="0" w:color="auto"/>
        <w:left w:val="none" w:sz="0" w:space="0" w:color="auto"/>
        <w:bottom w:val="none" w:sz="0" w:space="0" w:color="auto"/>
        <w:right w:val="none" w:sz="0" w:space="0" w:color="auto"/>
      </w:divBdr>
      <w:divsChild>
        <w:div w:id="1995722014">
          <w:marLeft w:val="0"/>
          <w:marRight w:val="0"/>
          <w:marTop w:val="0"/>
          <w:marBottom w:val="0"/>
          <w:divBdr>
            <w:top w:val="none" w:sz="0" w:space="0" w:color="auto"/>
            <w:left w:val="none" w:sz="0" w:space="0" w:color="auto"/>
            <w:bottom w:val="none" w:sz="0" w:space="0" w:color="auto"/>
            <w:right w:val="none" w:sz="0" w:space="0" w:color="auto"/>
          </w:divBdr>
          <w:divsChild>
            <w:div w:id="12099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8293">
      <w:bodyDiv w:val="1"/>
      <w:marLeft w:val="0"/>
      <w:marRight w:val="0"/>
      <w:marTop w:val="0"/>
      <w:marBottom w:val="0"/>
      <w:divBdr>
        <w:top w:val="none" w:sz="0" w:space="0" w:color="auto"/>
        <w:left w:val="none" w:sz="0" w:space="0" w:color="auto"/>
        <w:bottom w:val="none" w:sz="0" w:space="0" w:color="auto"/>
        <w:right w:val="none" w:sz="0" w:space="0" w:color="auto"/>
      </w:divBdr>
    </w:div>
    <w:div w:id="671220744">
      <w:bodyDiv w:val="1"/>
      <w:marLeft w:val="0"/>
      <w:marRight w:val="0"/>
      <w:marTop w:val="0"/>
      <w:marBottom w:val="0"/>
      <w:divBdr>
        <w:top w:val="none" w:sz="0" w:space="0" w:color="auto"/>
        <w:left w:val="none" w:sz="0" w:space="0" w:color="auto"/>
        <w:bottom w:val="none" w:sz="0" w:space="0" w:color="auto"/>
        <w:right w:val="none" w:sz="0" w:space="0" w:color="auto"/>
      </w:divBdr>
    </w:div>
    <w:div w:id="993530180">
      <w:bodyDiv w:val="1"/>
      <w:marLeft w:val="0"/>
      <w:marRight w:val="0"/>
      <w:marTop w:val="0"/>
      <w:marBottom w:val="0"/>
      <w:divBdr>
        <w:top w:val="none" w:sz="0" w:space="0" w:color="auto"/>
        <w:left w:val="none" w:sz="0" w:space="0" w:color="auto"/>
        <w:bottom w:val="none" w:sz="0" w:space="0" w:color="auto"/>
        <w:right w:val="none" w:sz="0" w:space="0" w:color="auto"/>
      </w:divBdr>
    </w:div>
    <w:div w:id="1295990053">
      <w:bodyDiv w:val="1"/>
      <w:marLeft w:val="0"/>
      <w:marRight w:val="0"/>
      <w:marTop w:val="0"/>
      <w:marBottom w:val="0"/>
      <w:divBdr>
        <w:top w:val="none" w:sz="0" w:space="0" w:color="auto"/>
        <w:left w:val="none" w:sz="0" w:space="0" w:color="auto"/>
        <w:bottom w:val="none" w:sz="0" w:space="0" w:color="auto"/>
        <w:right w:val="none" w:sz="0" w:space="0" w:color="auto"/>
      </w:divBdr>
    </w:div>
    <w:div w:id="1329940068">
      <w:bodyDiv w:val="1"/>
      <w:marLeft w:val="0"/>
      <w:marRight w:val="0"/>
      <w:marTop w:val="0"/>
      <w:marBottom w:val="0"/>
      <w:divBdr>
        <w:top w:val="none" w:sz="0" w:space="0" w:color="auto"/>
        <w:left w:val="none" w:sz="0" w:space="0" w:color="auto"/>
        <w:bottom w:val="none" w:sz="0" w:space="0" w:color="auto"/>
        <w:right w:val="none" w:sz="0" w:space="0" w:color="auto"/>
      </w:divBdr>
    </w:div>
    <w:div w:id="1468550147">
      <w:bodyDiv w:val="1"/>
      <w:marLeft w:val="0"/>
      <w:marRight w:val="0"/>
      <w:marTop w:val="0"/>
      <w:marBottom w:val="0"/>
      <w:divBdr>
        <w:top w:val="none" w:sz="0" w:space="0" w:color="auto"/>
        <w:left w:val="none" w:sz="0" w:space="0" w:color="auto"/>
        <w:bottom w:val="none" w:sz="0" w:space="0" w:color="auto"/>
        <w:right w:val="none" w:sz="0" w:space="0" w:color="auto"/>
      </w:divBdr>
    </w:div>
    <w:div w:id="1545950055">
      <w:bodyDiv w:val="1"/>
      <w:marLeft w:val="0"/>
      <w:marRight w:val="0"/>
      <w:marTop w:val="0"/>
      <w:marBottom w:val="0"/>
      <w:divBdr>
        <w:top w:val="none" w:sz="0" w:space="0" w:color="auto"/>
        <w:left w:val="none" w:sz="0" w:space="0" w:color="auto"/>
        <w:bottom w:val="none" w:sz="0" w:space="0" w:color="auto"/>
        <w:right w:val="none" w:sz="0" w:space="0" w:color="auto"/>
      </w:divBdr>
    </w:div>
    <w:div w:id="1564832125">
      <w:bodyDiv w:val="1"/>
      <w:marLeft w:val="0"/>
      <w:marRight w:val="0"/>
      <w:marTop w:val="0"/>
      <w:marBottom w:val="0"/>
      <w:divBdr>
        <w:top w:val="none" w:sz="0" w:space="0" w:color="auto"/>
        <w:left w:val="none" w:sz="0" w:space="0" w:color="auto"/>
        <w:bottom w:val="none" w:sz="0" w:space="0" w:color="auto"/>
        <w:right w:val="none" w:sz="0" w:space="0" w:color="auto"/>
      </w:divBdr>
    </w:div>
    <w:div w:id="199363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9E9+NQJM/CHDftQK3EpYmlt0Tg==">CgMxLjAyCGguZ2pkZ3hzMgppZC4zMGowemxsOAByITFwNE1aQXkwX1VIRTZPckVSTG4wR01nd2U4X0JTLW9RdA==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7064</Words>
  <Characters>4028</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4</cp:revision>
  <cp:lastPrinted>2025-02-13T09:16:00Z</cp:lastPrinted>
  <dcterms:created xsi:type="dcterms:W3CDTF">2025-02-17T09:56:00Z</dcterms:created>
  <dcterms:modified xsi:type="dcterms:W3CDTF">2025-02-17T12:13:00Z</dcterms:modified>
</cp:coreProperties>
</file>