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0903B3" w:rsidRDefault="00564040" w:rsidP="00564040">
      <w:pPr>
        <w:spacing w:after="0" w:line="240" w:lineRule="auto"/>
        <w:jc w:val="center"/>
        <w:rPr>
          <w:rFonts w:ascii="Times New Roman" w:eastAsia="Times New Roman" w:hAnsi="Times New Roman"/>
          <w:sz w:val="26"/>
          <w:szCs w:val="26"/>
          <w:lang w:val="uk-UA" w:eastAsia="ru-RU"/>
        </w:rPr>
      </w:pPr>
      <w:r w:rsidRPr="000903B3">
        <w:rPr>
          <w:rFonts w:ascii="Times New Roman" w:eastAsia="Times New Roman" w:hAnsi="Times New Roman"/>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0903B3" w:rsidRDefault="00564040" w:rsidP="00564040">
      <w:pPr>
        <w:spacing w:after="0" w:line="240" w:lineRule="auto"/>
        <w:rPr>
          <w:rFonts w:ascii="Times New Roman" w:eastAsia="Times New Roman" w:hAnsi="Times New Roman"/>
          <w:sz w:val="26"/>
          <w:szCs w:val="26"/>
          <w:lang w:val="uk-UA" w:eastAsia="ru-RU"/>
        </w:rPr>
      </w:pPr>
    </w:p>
    <w:p w:rsidR="00564040" w:rsidRPr="000903B3"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0903B3">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0903B3" w:rsidRDefault="00564040" w:rsidP="00564040">
      <w:pPr>
        <w:spacing w:after="0" w:line="240" w:lineRule="auto"/>
        <w:jc w:val="center"/>
        <w:rPr>
          <w:rFonts w:ascii="Times New Roman" w:eastAsia="Times New Roman" w:hAnsi="Times New Roman"/>
          <w:sz w:val="26"/>
          <w:szCs w:val="26"/>
          <w:lang w:val="uk-UA" w:eastAsia="ru-RU"/>
        </w:rPr>
      </w:pPr>
    </w:p>
    <w:p w:rsidR="00564040" w:rsidRPr="000903B3" w:rsidRDefault="008B4385" w:rsidP="00564040">
      <w:pPr>
        <w:spacing w:after="0" w:line="240" w:lineRule="auto"/>
        <w:rPr>
          <w:rFonts w:ascii="Times New Roman" w:eastAsia="Times New Roman" w:hAnsi="Times New Roman"/>
          <w:sz w:val="26"/>
          <w:szCs w:val="26"/>
          <w:lang w:val="uk-UA" w:eastAsia="ru-RU"/>
        </w:rPr>
      </w:pPr>
      <w:r w:rsidRPr="000903B3">
        <w:rPr>
          <w:rFonts w:ascii="Times New Roman" w:eastAsia="Times New Roman" w:hAnsi="Times New Roman"/>
          <w:sz w:val="26"/>
          <w:szCs w:val="26"/>
          <w:lang w:val="uk-UA" w:eastAsia="ru-RU"/>
        </w:rPr>
        <w:t>15 жовтня</w:t>
      </w:r>
      <w:r w:rsidR="000C0796" w:rsidRPr="000903B3">
        <w:rPr>
          <w:rFonts w:ascii="Times New Roman" w:eastAsia="Times New Roman" w:hAnsi="Times New Roman"/>
          <w:sz w:val="26"/>
          <w:szCs w:val="26"/>
          <w:lang w:val="uk-UA" w:eastAsia="ru-RU"/>
        </w:rPr>
        <w:t xml:space="preserve">  2024 року </w:t>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r>
      <w:r w:rsidR="000C0796" w:rsidRPr="000903B3">
        <w:rPr>
          <w:rFonts w:ascii="Times New Roman" w:eastAsia="Times New Roman" w:hAnsi="Times New Roman"/>
          <w:sz w:val="26"/>
          <w:szCs w:val="26"/>
          <w:lang w:val="uk-UA" w:eastAsia="ru-RU"/>
        </w:rPr>
        <w:tab/>
        <w:t xml:space="preserve">    </w:t>
      </w:r>
      <w:r w:rsidR="00EB742C" w:rsidRPr="000903B3">
        <w:rPr>
          <w:rFonts w:ascii="Times New Roman" w:eastAsia="Times New Roman" w:hAnsi="Times New Roman"/>
          <w:sz w:val="26"/>
          <w:szCs w:val="26"/>
          <w:lang w:val="uk-UA" w:eastAsia="ru-RU"/>
        </w:rPr>
        <w:t xml:space="preserve"> </w:t>
      </w:r>
      <w:r w:rsidR="00564040" w:rsidRPr="000903B3">
        <w:rPr>
          <w:rFonts w:ascii="Times New Roman" w:eastAsia="Times New Roman" w:hAnsi="Times New Roman"/>
          <w:sz w:val="26"/>
          <w:szCs w:val="26"/>
          <w:lang w:val="uk-UA" w:eastAsia="ru-RU"/>
        </w:rPr>
        <w:t>м. Київ</w:t>
      </w:r>
    </w:p>
    <w:p w:rsidR="00564040" w:rsidRPr="000903B3" w:rsidRDefault="00564040" w:rsidP="00564040">
      <w:pPr>
        <w:spacing w:after="0" w:line="240" w:lineRule="auto"/>
        <w:rPr>
          <w:rFonts w:ascii="Times New Roman" w:eastAsia="Times New Roman" w:hAnsi="Times New Roman"/>
          <w:sz w:val="26"/>
          <w:szCs w:val="26"/>
          <w:lang w:val="uk-UA" w:eastAsia="ru-RU"/>
        </w:rPr>
      </w:pPr>
    </w:p>
    <w:p w:rsidR="00564040" w:rsidRPr="000903B3" w:rsidRDefault="00564040" w:rsidP="00564040">
      <w:pPr>
        <w:spacing w:after="0" w:line="240" w:lineRule="auto"/>
        <w:jc w:val="center"/>
        <w:rPr>
          <w:rFonts w:ascii="Times New Roman" w:eastAsia="Times New Roman" w:hAnsi="Times New Roman"/>
          <w:bCs/>
          <w:sz w:val="26"/>
          <w:szCs w:val="26"/>
          <w:lang w:val="uk-UA" w:eastAsia="ru-RU"/>
        </w:rPr>
      </w:pPr>
      <w:r w:rsidRPr="000903B3">
        <w:rPr>
          <w:rFonts w:ascii="Times New Roman" w:eastAsia="Times New Roman" w:hAnsi="Times New Roman"/>
          <w:bCs/>
          <w:sz w:val="26"/>
          <w:szCs w:val="26"/>
          <w:lang w:val="uk-UA" w:eastAsia="ru-RU"/>
        </w:rPr>
        <w:t xml:space="preserve">Р І Ш Е Н </w:t>
      </w:r>
      <w:proofErr w:type="spellStart"/>
      <w:r w:rsidRPr="000903B3">
        <w:rPr>
          <w:rFonts w:ascii="Times New Roman" w:eastAsia="Times New Roman" w:hAnsi="Times New Roman"/>
          <w:bCs/>
          <w:sz w:val="26"/>
          <w:szCs w:val="26"/>
          <w:lang w:val="uk-UA" w:eastAsia="ru-RU"/>
        </w:rPr>
        <w:t>Н</w:t>
      </w:r>
      <w:proofErr w:type="spellEnd"/>
      <w:r w:rsidRPr="000903B3">
        <w:rPr>
          <w:rFonts w:ascii="Times New Roman" w:eastAsia="Times New Roman" w:hAnsi="Times New Roman"/>
          <w:bCs/>
          <w:sz w:val="26"/>
          <w:szCs w:val="26"/>
          <w:lang w:val="uk-UA" w:eastAsia="ru-RU"/>
        </w:rPr>
        <w:t xml:space="preserve"> Я </w:t>
      </w:r>
      <w:r w:rsidR="00C901A8" w:rsidRPr="000903B3">
        <w:rPr>
          <w:rFonts w:ascii="Times New Roman" w:eastAsia="Times New Roman" w:hAnsi="Times New Roman"/>
          <w:bCs/>
          <w:sz w:val="26"/>
          <w:szCs w:val="26"/>
          <w:lang w:val="uk-UA" w:eastAsia="ru-RU"/>
        </w:rPr>
        <w:t xml:space="preserve"> </w:t>
      </w:r>
      <w:r w:rsidRPr="000903B3">
        <w:rPr>
          <w:rFonts w:ascii="Times New Roman" w:eastAsia="Times New Roman" w:hAnsi="Times New Roman"/>
          <w:bCs/>
          <w:sz w:val="26"/>
          <w:szCs w:val="26"/>
          <w:lang w:val="uk-UA" w:eastAsia="ru-RU"/>
        </w:rPr>
        <w:t xml:space="preserve">№ </w:t>
      </w:r>
      <w:r w:rsidR="00C901A8" w:rsidRPr="000903B3">
        <w:rPr>
          <w:rFonts w:ascii="Times New Roman" w:eastAsia="Times New Roman" w:hAnsi="Times New Roman"/>
          <w:bCs/>
          <w:sz w:val="26"/>
          <w:szCs w:val="26"/>
          <w:u w:val="single"/>
          <w:lang w:val="uk-UA" w:eastAsia="ru-RU"/>
        </w:rPr>
        <w:t>179/ко-24</w:t>
      </w:r>
    </w:p>
    <w:p w:rsidR="00564040" w:rsidRPr="000903B3" w:rsidRDefault="00564040" w:rsidP="00564040">
      <w:pPr>
        <w:spacing w:after="0" w:line="240" w:lineRule="auto"/>
        <w:rPr>
          <w:rFonts w:ascii="Times New Roman" w:eastAsia="Times New Roman" w:hAnsi="Times New Roman"/>
          <w:bCs/>
          <w:sz w:val="26"/>
          <w:szCs w:val="26"/>
          <w:lang w:val="uk-UA" w:eastAsia="ru-RU"/>
        </w:rPr>
      </w:pPr>
    </w:p>
    <w:p w:rsidR="008B4385" w:rsidRPr="000903B3" w:rsidRDefault="008B4385" w:rsidP="008B4385">
      <w:pPr>
        <w:pStyle w:val="a9"/>
        <w:shd w:val="clear" w:color="auto" w:fill="FFFFFF"/>
        <w:spacing w:before="0" w:beforeAutospacing="0" w:after="0" w:afterAutospacing="0"/>
        <w:jc w:val="both"/>
      </w:pPr>
      <w:r w:rsidRPr="000903B3">
        <w:rPr>
          <w:sz w:val="26"/>
          <w:szCs w:val="26"/>
        </w:rPr>
        <w:t>Вища кваліфікаційна комісія суддів України у складі колегії:</w:t>
      </w:r>
    </w:p>
    <w:p w:rsidR="008B4385" w:rsidRPr="000903B3" w:rsidRDefault="008B4385" w:rsidP="008B4385">
      <w:pPr>
        <w:pStyle w:val="a9"/>
        <w:shd w:val="clear" w:color="auto" w:fill="FFFFFF"/>
        <w:spacing w:before="0" w:beforeAutospacing="0" w:after="0" w:afterAutospacing="0"/>
        <w:jc w:val="both"/>
      </w:pPr>
    </w:p>
    <w:p w:rsidR="008B4385" w:rsidRPr="000903B3" w:rsidRDefault="008B4385" w:rsidP="008B4385">
      <w:pPr>
        <w:pStyle w:val="a9"/>
        <w:shd w:val="clear" w:color="auto" w:fill="FFFFFF"/>
        <w:spacing w:before="0" w:beforeAutospacing="0" w:after="0" w:afterAutospacing="0"/>
        <w:jc w:val="both"/>
      </w:pPr>
      <w:r w:rsidRPr="000903B3">
        <w:rPr>
          <w:sz w:val="26"/>
          <w:szCs w:val="26"/>
        </w:rPr>
        <w:t>головуючого – Віталія ГАЦЕЛЮКА,</w:t>
      </w:r>
    </w:p>
    <w:p w:rsidR="008B4385" w:rsidRPr="000903B3" w:rsidRDefault="008B4385" w:rsidP="008B4385">
      <w:pPr>
        <w:pStyle w:val="a9"/>
        <w:shd w:val="clear" w:color="auto" w:fill="FFFFFF"/>
        <w:spacing w:before="0" w:beforeAutospacing="0" w:after="0" w:afterAutospacing="0"/>
        <w:jc w:val="both"/>
      </w:pPr>
    </w:p>
    <w:p w:rsidR="008B4385" w:rsidRPr="000903B3" w:rsidRDefault="008B4385" w:rsidP="008B4385">
      <w:pPr>
        <w:pStyle w:val="a9"/>
        <w:shd w:val="clear" w:color="auto" w:fill="FFFFFF"/>
        <w:spacing w:before="0" w:beforeAutospacing="0" w:after="0" w:afterAutospacing="0"/>
        <w:jc w:val="both"/>
      </w:pPr>
      <w:r w:rsidRPr="000903B3">
        <w:rPr>
          <w:sz w:val="26"/>
          <w:szCs w:val="26"/>
        </w:rPr>
        <w:t>членів Комісії: Олега КОЛІУША, Руслана МЕЛЬНИКА</w:t>
      </w:r>
      <w:r w:rsidR="002F3BEE" w:rsidRPr="000903B3">
        <w:rPr>
          <w:sz w:val="26"/>
          <w:szCs w:val="26"/>
        </w:rPr>
        <w:t xml:space="preserve"> </w:t>
      </w:r>
      <w:r w:rsidRPr="000903B3">
        <w:rPr>
          <w:sz w:val="26"/>
          <w:szCs w:val="26"/>
        </w:rPr>
        <w:t>(доповідач),</w:t>
      </w:r>
    </w:p>
    <w:p w:rsidR="008B4385" w:rsidRPr="000903B3" w:rsidRDefault="008B4385" w:rsidP="008B4385">
      <w:pPr>
        <w:pStyle w:val="a9"/>
        <w:shd w:val="clear" w:color="auto" w:fill="FFFFFF"/>
        <w:spacing w:before="0" w:beforeAutospacing="0" w:after="0" w:afterAutospacing="0"/>
        <w:jc w:val="both"/>
      </w:pPr>
    </w:p>
    <w:p w:rsidR="008B4385" w:rsidRPr="000903B3" w:rsidRDefault="008B4385" w:rsidP="008B4385">
      <w:pPr>
        <w:pStyle w:val="a9"/>
        <w:shd w:val="clear" w:color="auto" w:fill="FFFFFF"/>
        <w:spacing w:before="0" w:beforeAutospacing="0" w:after="0" w:afterAutospacing="0"/>
        <w:jc w:val="both"/>
        <w:rPr>
          <w:sz w:val="26"/>
          <w:szCs w:val="26"/>
        </w:rPr>
      </w:pPr>
      <w:r w:rsidRPr="000903B3">
        <w:rPr>
          <w:sz w:val="26"/>
          <w:szCs w:val="26"/>
        </w:rPr>
        <w:t>розглянувши питання про припинення проведення кваліфікаційного оцінювання судді Волинського окружного адміністративного суду Ковальчука Володимира Дмитровича на відповідність займаній посаді,</w:t>
      </w:r>
    </w:p>
    <w:p w:rsidR="008B4385" w:rsidRPr="000903B3" w:rsidRDefault="008B4385" w:rsidP="008B4385">
      <w:pPr>
        <w:pStyle w:val="a9"/>
        <w:shd w:val="clear" w:color="auto" w:fill="FFFFFF"/>
        <w:spacing w:before="0" w:beforeAutospacing="0" w:after="0" w:afterAutospacing="0"/>
        <w:jc w:val="center"/>
      </w:pPr>
    </w:p>
    <w:p w:rsidR="008B4385" w:rsidRPr="000903B3" w:rsidRDefault="008B4385" w:rsidP="008B4385">
      <w:pPr>
        <w:pStyle w:val="a9"/>
        <w:shd w:val="clear" w:color="auto" w:fill="FFFFFF"/>
        <w:spacing w:before="0" w:beforeAutospacing="0" w:after="0" w:afterAutospacing="0"/>
        <w:jc w:val="center"/>
      </w:pPr>
      <w:r w:rsidRPr="000903B3">
        <w:rPr>
          <w:sz w:val="26"/>
          <w:szCs w:val="26"/>
        </w:rPr>
        <w:t>встановила:</w:t>
      </w:r>
    </w:p>
    <w:p w:rsidR="008B4385" w:rsidRPr="000903B3" w:rsidRDefault="008B4385" w:rsidP="008B4385">
      <w:pPr>
        <w:pStyle w:val="a9"/>
        <w:shd w:val="clear" w:color="auto" w:fill="FFFFFF"/>
        <w:spacing w:before="0" w:beforeAutospacing="0" w:after="0" w:afterAutospacing="0"/>
        <w:jc w:val="center"/>
      </w:pPr>
    </w:p>
    <w:p w:rsidR="008B4385" w:rsidRPr="000903B3" w:rsidRDefault="008B4385" w:rsidP="008B4385">
      <w:pPr>
        <w:shd w:val="clear" w:color="auto" w:fill="FFFFFF"/>
        <w:spacing w:after="0" w:line="240" w:lineRule="auto"/>
        <w:ind w:firstLine="708"/>
        <w:jc w:val="both"/>
        <w:rPr>
          <w:rFonts w:ascii="Times New Roman" w:eastAsia="Times New Roman" w:hAnsi="Times New Roman"/>
          <w:sz w:val="26"/>
          <w:szCs w:val="26"/>
          <w:lang w:val="uk-UA" w:eastAsia="uk-UA"/>
        </w:rPr>
      </w:pPr>
      <w:r w:rsidRPr="000903B3">
        <w:rPr>
          <w:rFonts w:ascii="Times New Roman" w:eastAsia="Times New Roman" w:hAnsi="Times New Roman"/>
          <w:sz w:val="26"/>
          <w:szCs w:val="26"/>
          <w:lang w:val="uk-UA"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B4385" w:rsidRPr="000903B3" w:rsidRDefault="008B4385" w:rsidP="008B4385">
      <w:pPr>
        <w:pStyle w:val="rvps2"/>
        <w:shd w:val="clear" w:color="auto" w:fill="FFFFFF"/>
        <w:spacing w:before="0" w:beforeAutospacing="0" w:after="0" w:afterAutospacing="0"/>
        <w:ind w:firstLine="708"/>
        <w:jc w:val="both"/>
        <w:rPr>
          <w:sz w:val="26"/>
          <w:szCs w:val="26"/>
        </w:rPr>
      </w:pPr>
      <w:r w:rsidRPr="000903B3">
        <w:rPr>
          <w:sz w:val="26"/>
          <w:szCs w:val="26"/>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8B4385" w:rsidRPr="000903B3" w:rsidRDefault="008B4385" w:rsidP="008B4385">
      <w:pPr>
        <w:pStyle w:val="rvps2"/>
        <w:shd w:val="clear" w:color="auto" w:fill="FFFFFF"/>
        <w:spacing w:before="0" w:beforeAutospacing="0" w:after="0" w:afterAutospacing="0"/>
        <w:ind w:firstLine="708"/>
        <w:jc w:val="both"/>
        <w:rPr>
          <w:sz w:val="26"/>
          <w:szCs w:val="26"/>
        </w:rPr>
      </w:pPr>
      <w:bookmarkStart w:id="0" w:name="n1612"/>
      <w:bookmarkEnd w:id="0"/>
      <w:r w:rsidRPr="000903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903B3">
        <w:rPr>
          <w:sz w:val="26"/>
          <w:szCs w:val="26"/>
        </w:rPr>
        <w:t>непідтвердження</w:t>
      </w:r>
      <w:proofErr w:type="spellEnd"/>
      <w:r w:rsidRPr="000903B3">
        <w:rPr>
          <w:sz w:val="26"/>
          <w:szCs w:val="26"/>
        </w:rPr>
        <w:t xml:space="preserve"> здатності судді (кандидата на посаду судді) здійснювати правосуддя у відповідному суді.</w:t>
      </w:r>
    </w:p>
    <w:p w:rsidR="008B4385" w:rsidRPr="000903B3" w:rsidRDefault="008B4385" w:rsidP="008B4385">
      <w:pPr>
        <w:shd w:val="clear" w:color="auto" w:fill="FFFFFF"/>
        <w:spacing w:after="0" w:line="240" w:lineRule="auto"/>
        <w:ind w:firstLine="708"/>
        <w:jc w:val="both"/>
        <w:rPr>
          <w:rFonts w:ascii="Times New Roman" w:eastAsia="Times New Roman" w:hAnsi="Times New Roman"/>
          <w:sz w:val="26"/>
          <w:szCs w:val="26"/>
          <w:lang w:val="uk-UA" w:eastAsia="uk-UA"/>
        </w:rPr>
      </w:pPr>
      <w:r w:rsidRPr="000903B3">
        <w:rPr>
          <w:rFonts w:ascii="Times New Roman" w:eastAsia="Times New Roman" w:hAnsi="Times New Roman"/>
          <w:sz w:val="26"/>
          <w:szCs w:val="26"/>
          <w:lang w:val="uk-UA"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w:t>
      </w:r>
      <w:r w:rsidRPr="000903B3">
        <w:rPr>
          <w:rFonts w:ascii="Times New Roman" w:eastAsia="Times New Roman" w:hAnsi="Times New Roman"/>
          <w:sz w:val="26"/>
          <w:szCs w:val="26"/>
          <w:lang w:val="uk-UA" w:eastAsia="uk-UA"/>
        </w:rPr>
        <w:lastRenderedPageBreak/>
        <w:t>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8E6373" w:rsidRPr="000903B3" w:rsidRDefault="008E6373" w:rsidP="008E6373">
      <w:pPr>
        <w:shd w:val="clear" w:color="auto" w:fill="FFFFFF"/>
        <w:spacing w:after="0" w:line="240" w:lineRule="auto"/>
        <w:ind w:firstLine="708"/>
        <w:jc w:val="both"/>
        <w:rPr>
          <w:rFonts w:ascii="ProbaPro" w:hAnsi="ProbaPro"/>
          <w:sz w:val="26"/>
          <w:szCs w:val="26"/>
          <w:shd w:val="clear" w:color="auto" w:fill="FFFFFF"/>
          <w:lang w:val="uk-UA"/>
        </w:rPr>
      </w:pPr>
      <w:r w:rsidRPr="000903B3">
        <w:rPr>
          <w:rFonts w:ascii="ProbaPro" w:hAnsi="ProbaPro"/>
          <w:sz w:val="26"/>
          <w:szCs w:val="26"/>
          <w:shd w:val="clear" w:color="auto" w:fill="FFFFFF"/>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Pr="000903B3">
        <w:rPr>
          <w:rFonts w:ascii="Times New Roman" w:hAnsi="Times New Roman"/>
          <w:sz w:val="26"/>
          <w:szCs w:val="26"/>
          <w:shd w:val="clear" w:color="auto" w:fill="FFFFFF"/>
          <w:lang w:val="uk-UA"/>
        </w:rPr>
        <w:t>Волинського окружного адміністративного суду Ковальчука В.Д.</w:t>
      </w:r>
    </w:p>
    <w:p w:rsidR="008E6373" w:rsidRPr="000903B3" w:rsidRDefault="008E6373" w:rsidP="008E6373">
      <w:pPr>
        <w:shd w:val="clear" w:color="auto" w:fill="FFFFFF"/>
        <w:spacing w:after="0" w:line="240" w:lineRule="auto"/>
        <w:ind w:firstLine="708"/>
        <w:jc w:val="both"/>
        <w:rPr>
          <w:rFonts w:ascii="ProbaPro" w:hAnsi="ProbaPro"/>
          <w:sz w:val="26"/>
          <w:szCs w:val="26"/>
          <w:lang w:val="uk-UA"/>
        </w:rPr>
      </w:pPr>
      <w:r w:rsidRPr="000903B3">
        <w:rPr>
          <w:rFonts w:ascii="ProbaPro" w:hAnsi="ProbaPro"/>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w:t>
      </w:r>
      <w:r w:rsidR="000903B3" w:rsidRPr="000903B3">
        <w:rPr>
          <w:rFonts w:ascii="ProbaPro" w:hAnsi="ProbaPro" w:hint="eastAsia"/>
          <w:sz w:val="26"/>
          <w:szCs w:val="26"/>
          <w:lang w:val="uk-UA"/>
        </w:rPr>
        <w:t> </w:t>
      </w:r>
      <w:r w:rsidRPr="000903B3">
        <w:rPr>
          <w:rFonts w:ascii="ProbaPro" w:hAnsi="ProbaPro"/>
          <w:sz w:val="26"/>
          <w:szCs w:val="26"/>
          <w:lang w:val="uk-UA"/>
        </w:rPr>
        <w:t>року) повноваження членів Вищої кваліфікаційної комісії суддів України припинено, у зв’язку з чим кваліфікаційне оцінювання судді Ковальчука В.Д.</w:t>
      </w:r>
      <w:r w:rsidR="00627FC3" w:rsidRPr="000903B3">
        <w:rPr>
          <w:rFonts w:ascii="ProbaPro" w:hAnsi="ProbaPro"/>
          <w:sz w:val="26"/>
          <w:szCs w:val="26"/>
          <w:lang w:val="uk-UA"/>
        </w:rPr>
        <w:t xml:space="preserve"> </w:t>
      </w:r>
      <w:r w:rsidRPr="000903B3">
        <w:rPr>
          <w:rFonts w:ascii="ProbaPro" w:hAnsi="ProbaPro"/>
          <w:sz w:val="26"/>
          <w:szCs w:val="26"/>
          <w:lang w:val="uk-UA"/>
        </w:rPr>
        <w:t>завершено не було.</w:t>
      </w:r>
    </w:p>
    <w:p w:rsidR="008E6373" w:rsidRPr="000903B3" w:rsidRDefault="008E6373" w:rsidP="008E6373">
      <w:pPr>
        <w:shd w:val="clear" w:color="auto" w:fill="FFFFFF"/>
        <w:spacing w:after="0" w:line="240" w:lineRule="auto"/>
        <w:ind w:firstLine="708"/>
        <w:jc w:val="both"/>
        <w:rPr>
          <w:rFonts w:ascii="ProbaPro" w:hAnsi="ProbaPro"/>
          <w:sz w:val="26"/>
          <w:szCs w:val="26"/>
          <w:lang w:val="uk-UA"/>
        </w:rPr>
      </w:pPr>
      <w:r w:rsidRPr="000903B3">
        <w:rPr>
          <w:rFonts w:ascii="ProbaPro" w:hAnsi="ProbaPro"/>
          <w:sz w:val="26"/>
          <w:szCs w:val="26"/>
          <w:lang w:val="uk-UA"/>
        </w:rPr>
        <w:t>Повноважний склад Вищої кваліфікаційної комісії суддів України сформовано 01 червня 2023 року.</w:t>
      </w:r>
    </w:p>
    <w:p w:rsidR="008B4385" w:rsidRPr="000903B3" w:rsidRDefault="008B4385" w:rsidP="008B4385">
      <w:pPr>
        <w:shd w:val="clear" w:color="auto" w:fill="FFFFFF"/>
        <w:spacing w:after="0" w:line="240" w:lineRule="auto"/>
        <w:ind w:firstLine="708"/>
        <w:jc w:val="both"/>
        <w:rPr>
          <w:rFonts w:ascii="Times New Roman" w:eastAsia="Times New Roman" w:hAnsi="Times New Roman"/>
          <w:sz w:val="26"/>
          <w:szCs w:val="26"/>
          <w:lang w:val="uk-UA" w:eastAsia="uk-UA"/>
        </w:rPr>
      </w:pPr>
      <w:r w:rsidRPr="000903B3">
        <w:rPr>
          <w:rFonts w:ascii="Times New Roman" w:eastAsia="Times New Roman" w:hAnsi="Times New Roman"/>
          <w:sz w:val="26"/>
          <w:szCs w:val="26"/>
          <w:lang w:val="uk-UA" w:eastAsia="uk-UA"/>
        </w:rPr>
        <w:t>Рішенням Комісії від 05 червня 2024 року № </w:t>
      </w:r>
      <w:r w:rsidR="00F13601" w:rsidRPr="000903B3">
        <w:rPr>
          <w:rFonts w:ascii="Times New Roman" w:eastAsia="Times New Roman" w:hAnsi="Times New Roman"/>
          <w:sz w:val="26"/>
          <w:szCs w:val="26"/>
          <w:lang w:val="uk-UA" w:eastAsia="uk-UA"/>
        </w:rPr>
        <w:t>152/</w:t>
      </w:r>
      <w:r w:rsidRPr="000903B3">
        <w:rPr>
          <w:rFonts w:ascii="Times New Roman" w:eastAsia="Times New Roman" w:hAnsi="Times New Roman"/>
          <w:sz w:val="26"/>
          <w:szCs w:val="26"/>
          <w:lang w:val="uk-UA" w:eastAsia="uk-UA"/>
        </w:rPr>
        <w:t xml:space="preserve">зп-24 </w:t>
      </w:r>
      <w:r w:rsidR="008E6373" w:rsidRPr="000903B3">
        <w:rPr>
          <w:rFonts w:ascii="Times New Roman" w:eastAsia="Times New Roman" w:hAnsi="Times New Roman"/>
          <w:sz w:val="26"/>
          <w:szCs w:val="26"/>
          <w:lang w:val="uk-UA" w:eastAsia="uk-UA"/>
        </w:rPr>
        <w:t xml:space="preserve">продовжено </w:t>
      </w:r>
      <w:r w:rsidRPr="000903B3">
        <w:rPr>
          <w:rFonts w:ascii="Times New Roman" w:eastAsia="Times New Roman" w:hAnsi="Times New Roman"/>
          <w:sz w:val="26"/>
          <w:szCs w:val="26"/>
          <w:lang w:val="uk-UA" w:eastAsia="uk-UA"/>
        </w:rPr>
        <w:t xml:space="preserve">кваліфікаційне оцінювання суддів місцевих та апеляційних судів на відповідність займаній посаді, зокрема судді </w:t>
      </w:r>
      <w:r w:rsidR="00F13601" w:rsidRPr="000903B3">
        <w:rPr>
          <w:rFonts w:ascii="Times New Roman" w:hAnsi="Times New Roman"/>
          <w:sz w:val="26"/>
          <w:szCs w:val="26"/>
          <w:shd w:val="clear" w:color="auto" w:fill="FFFFFF"/>
          <w:lang w:val="uk-UA"/>
        </w:rPr>
        <w:t>Волинського окружного адміністративного суду Ковальчука В.Д.</w:t>
      </w:r>
    </w:p>
    <w:p w:rsidR="008B4385" w:rsidRPr="000903B3" w:rsidRDefault="008B4385" w:rsidP="008B4385">
      <w:pPr>
        <w:spacing w:after="0" w:line="240" w:lineRule="auto"/>
        <w:ind w:firstLine="708"/>
        <w:jc w:val="both"/>
        <w:rPr>
          <w:rFonts w:ascii="Times New Roman" w:hAnsi="Times New Roman"/>
          <w:sz w:val="26"/>
          <w:szCs w:val="26"/>
          <w:lang w:val="uk-UA"/>
        </w:rPr>
      </w:pPr>
      <w:r w:rsidRPr="000903B3">
        <w:rPr>
          <w:rFonts w:ascii="Times New Roman" w:hAnsi="Times New Roman"/>
          <w:sz w:val="26"/>
          <w:szCs w:val="26"/>
          <w:lang w:val="uk-UA"/>
        </w:rPr>
        <w:t>Згідно з протоколом розподілу між членами Комісії від 11.0</w:t>
      </w:r>
      <w:r w:rsidR="00F13601" w:rsidRPr="000903B3">
        <w:rPr>
          <w:rFonts w:ascii="Times New Roman" w:hAnsi="Times New Roman"/>
          <w:sz w:val="26"/>
          <w:szCs w:val="26"/>
          <w:lang w:val="uk-UA"/>
        </w:rPr>
        <w:t>6</w:t>
      </w:r>
      <w:r w:rsidRPr="000903B3">
        <w:rPr>
          <w:rFonts w:ascii="Times New Roman" w:hAnsi="Times New Roman"/>
          <w:sz w:val="26"/>
          <w:szCs w:val="26"/>
          <w:lang w:val="uk-UA"/>
        </w:rPr>
        <w:t xml:space="preserve">.2024 доповідачем за вказаним питанням визначено члена Комісії </w:t>
      </w:r>
      <w:r w:rsidR="00F13601" w:rsidRPr="000903B3">
        <w:rPr>
          <w:rFonts w:ascii="Times New Roman" w:hAnsi="Times New Roman"/>
          <w:sz w:val="26"/>
          <w:szCs w:val="26"/>
          <w:lang w:val="uk-UA"/>
        </w:rPr>
        <w:t>Мельника Р.І.</w:t>
      </w:r>
    </w:p>
    <w:p w:rsidR="008B4385" w:rsidRPr="000903B3" w:rsidRDefault="008B4385" w:rsidP="008B4385">
      <w:pPr>
        <w:shd w:val="clear" w:color="auto" w:fill="FFFFFF"/>
        <w:spacing w:after="0" w:line="240" w:lineRule="auto"/>
        <w:ind w:firstLine="708"/>
        <w:jc w:val="both"/>
        <w:rPr>
          <w:rFonts w:ascii="Times New Roman" w:eastAsia="Times New Roman" w:hAnsi="Times New Roman"/>
          <w:sz w:val="26"/>
          <w:szCs w:val="26"/>
          <w:lang w:val="uk-UA" w:eastAsia="uk-UA"/>
        </w:rPr>
      </w:pPr>
      <w:r w:rsidRPr="000903B3">
        <w:rPr>
          <w:rFonts w:ascii="Times New Roman" w:eastAsia="Times New Roman" w:hAnsi="Times New Roman"/>
          <w:sz w:val="26"/>
          <w:szCs w:val="26"/>
          <w:lang w:val="uk-UA" w:eastAsia="uk-UA"/>
        </w:rPr>
        <w:t xml:space="preserve">Рішенням Вищої ради правосуддя від </w:t>
      </w:r>
      <w:r w:rsidR="00F13601" w:rsidRPr="000903B3">
        <w:rPr>
          <w:rFonts w:ascii="Times New Roman" w:eastAsia="Times New Roman" w:hAnsi="Times New Roman"/>
          <w:sz w:val="26"/>
          <w:szCs w:val="26"/>
          <w:lang w:val="uk-UA" w:eastAsia="uk-UA"/>
        </w:rPr>
        <w:t>06</w:t>
      </w:r>
      <w:r w:rsidRPr="000903B3">
        <w:rPr>
          <w:rFonts w:ascii="Times New Roman" w:eastAsia="Times New Roman" w:hAnsi="Times New Roman"/>
          <w:sz w:val="26"/>
          <w:szCs w:val="26"/>
          <w:lang w:val="uk-UA" w:eastAsia="uk-UA"/>
        </w:rPr>
        <w:t xml:space="preserve">.08.2024 № </w:t>
      </w:r>
      <w:r w:rsidR="00F13601" w:rsidRPr="000903B3">
        <w:rPr>
          <w:rFonts w:ascii="Times New Roman" w:eastAsia="Times New Roman" w:hAnsi="Times New Roman"/>
          <w:sz w:val="26"/>
          <w:szCs w:val="26"/>
          <w:lang w:val="uk-UA" w:eastAsia="uk-UA"/>
        </w:rPr>
        <w:t>2391/0/15-24</w:t>
      </w:r>
      <w:r w:rsidRPr="000903B3">
        <w:rPr>
          <w:rFonts w:ascii="Times New Roman" w:eastAsia="Times New Roman" w:hAnsi="Times New Roman"/>
          <w:sz w:val="26"/>
          <w:szCs w:val="26"/>
          <w:lang w:val="uk-UA" w:eastAsia="uk-UA"/>
        </w:rPr>
        <w:t xml:space="preserve"> </w:t>
      </w:r>
      <w:r w:rsidR="00F13601" w:rsidRPr="000903B3">
        <w:rPr>
          <w:rFonts w:ascii="Times New Roman" w:eastAsia="Times New Roman" w:hAnsi="Times New Roman"/>
          <w:sz w:val="26"/>
          <w:szCs w:val="26"/>
          <w:lang w:val="uk-UA" w:eastAsia="uk-UA"/>
        </w:rPr>
        <w:t>Ковальчука</w:t>
      </w:r>
      <w:r w:rsidR="000903B3" w:rsidRPr="000903B3">
        <w:rPr>
          <w:rFonts w:ascii="Times New Roman" w:eastAsia="Times New Roman" w:hAnsi="Times New Roman"/>
          <w:sz w:val="26"/>
          <w:szCs w:val="26"/>
          <w:lang w:val="uk-UA" w:eastAsia="uk-UA"/>
        </w:rPr>
        <w:t> </w:t>
      </w:r>
      <w:r w:rsidR="00F13601" w:rsidRPr="000903B3">
        <w:rPr>
          <w:rFonts w:ascii="Times New Roman" w:eastAsia="Times New Roman" w:hAnsi="Times New Roman"/>
          <w:sz w:val="26"/>
          <w:szCs w:val="26"/>
          <w:lang w:val="uk-UA" w:eastAsia="uk-UA"/>
        </w:rPr>
        <w:t>В.Д.</w:t>
      </w:r>
      <w:r w:rsidRPr="000903B3">
        <w:rPr>
          <w:rFonts w:ascii="Times New Roman" w:eastAsia="Times New Roman" w:hAnsi="Times New Roman"/>
          <w:sz w:val="26"/>
          <w:szCs w:val="26"/>
          <w:lang w:val="uk-UA" w:eastAsia="uk-UA"/>
        </w:rPr>
        <w:t xml:space="preserve"> звільнено з посади судді </w:t>
      </w:r>
      <w:r w:rsidR="00F13601" w:rsidRPr="000903B3">
        <w:rPr>
          <w:rFonts w:ascii="Times New Roman" w:hAnsi="Times New Roman"/>
          <w:sz w:val="26"/>
          <w:szCs w:val="26"/>
          <w:shd w:val="clear" w:color="auto" w:fill="FFFFFF"/>
          <w:lang w:val="uk-UA"/>
        </w:rPr>
        <w:t>Волинського окружного адміністративного суду</w:t>
      </w:r>
      <w:r w:rsidRPr="000903B3">
        <w:rPr>
          <w:rFonts w:ascii="Times New Roman" w:eastAsia="Times New Roman" w:hAnsi="Times New Roman"/>
          <w:sz w:val="26"/>
          <w:szCs w:val="26"/>
          <w:lang w:val="uk-UA" w:eastAsia="uk-UA"/>
        </w:rPr>
        <w:t xml:space="preserve"> у зв’язку з поданням заяви про відставку.</w:t>
      </w:r>
    </w:p>
    <w:p w:rsidR="004453D4" w:rsidRPr="000903B3" w:rsidRDefault="008B4385" w:rsidP="008B4385">
      <w:pPr>
        <w:shd w:val="clear" w:color="auto" w:fill="FFFFFF"/>
        <w:spacing w:after="0" w:line="240" w:lineRule="auto"/>
        <w:ind w:firstLine="708"/>
        <w:jc w:val="both"/>
        <w:rPr>
          <w:rFonts w:ascii="Times New Roman" w:eastAsia="Times New Roman" w:hAnsi="Times New Roman"/>
          <w:sz w:val="26"/>
          <w:szCs w:val="26"/>
          <w:highlight w:val="yellow"/>
          <w:lang w:val="uk-UA" w:eastAsia="uk-UA"/>
        </w:rPr>
      </w:pPr>
      <w:r w:rsidRPr="000903B3">
        <w:rPr>
          <w:rFonts w:ascii="Times New Roman" w:eastAsia="Times New Roman" w:hAnsi="Times New Roman"/>
          <w:sz w:val="26"/>
          <w:szCs w:val="26"/>
          <w:shd w:val="clear" w:color="auto" w:fill="FFFFFF" w:themeFill="background1"/>
          <w:lang w:val="uk-UA" w:eastAsia="uk-UA"/>
        </w:rPr>
        <w:t xml:space="preserve">Наказом голови </w:t>
      </w:r>
      <w:r w:rsidR="004453D4" w:rsidRPr="000903B3">
        <w:rPr>
          <w:rFonts w:ascii="Times New Roman" w:eastAsia="Times New Roman" w:hAnsi="Times New Roman"/>
          <w:sz w:val="26"/>
          <w:szCs w:val="26"/>
          <w:shd w:val="clear" w:color="auto" w:fill="FFFFFF" w:themeFill="background1"/>
          <w:lang w:val="uk-UA" w:eastAsia="uk-UA"/>
        </w:rPr>
        <w:t>Волинського окружного адміністративного суду</w:t>
      </w:r>
      <w:r w:rsidRPr="000903B3">
        <w:rPr>
          <w:rFonts w:ascii="Times New Roman" w:eastAsia="Times New Roman" w:hAnsi="Times New Roman"/>
          <w:sz w:val="26"/>
          <w:szCs w:val="26"/>
          <w:shd w:val="clear" w:color="auto" w:fill="FFFFFF" w:themeFill="background1"/>
          <w:lang w:val="uk-UA" w:eastAsia="uk-UA"/>
        </w:rPr>
        <w:t xml:space="preserve"> від </w:t>
      </w:r>
      <w:r w:rsidR="004453D4" w:rsidRPr="000903B3">
        <w:rPr>
          <w:rFonts w:ascii="Times New Roman" w:eastAsia="Times New Roman" w:hAnsi="Times New Roman"/>
          <w:sz w:val="26"/>
          <w:szCs w:val="26"/>
          <w:shd w:val="clear" w:color="auto" w:fill="FFFFFF" w:themeFill="background1"/>
          <w:lang w:val="uk-UA" w:eastAsia="uk-UA"/>
        </w:rPr>
        <w:t>06 серпня 2024 року № 02-07/82/24</w:t>
      </w:r>
      <w:r w:rsidRPr="000903B3">
        <w:rPr>
          <w:rFonts w:ascii="Times New Roman" w:eastAsia="Times New Roman" w:hAnsi="Times New Roman"/>
          <w:sz w:val="26"/>
          <w:szCs w:val="26"/>
          <w:shd w:val="clear" w:color="auto" w:fill="FFFFFF" w:themeFill="background1"/>
          <w:lang w:val="uk-UA" w:eastAsia="uk-UA"/>
        </w:rPr>
        <w:t xml:space="preserve"> </w:t>
      </w:r>
      <w:r w:rsidR="004453D4" w:rsidRPr="000903B3">
        <w:rPr>
          <w:rFonts w:ascii="Times New Roman" w:eastAsia="Times New Roman" w:hAnsi="Times New Roman"/>
          <w:sz w:val="26"/>
          <w:szCs w:val="26"/>
          <w:shd w:val="clear" w:color="auto" w:fill="FFFFFF" w:themeFill="background1"/>
          <w:lang w:val="uk-UA" w:eastAsia="uk-UA"/>
        </w:rPr>
        <w:t>Ко</w:t>
      </w:r>
      <w:bookmarkStart w:id="1" w:name="_GoBack"/>
      <w:bookmarkEnd w:id="1"/>
      <w:r w:rsidR="004453D4" w:rsidRPr="000903B3">
        <w:rPr>
          <w:rFonts w:ascii="Times New Roman" w:eastAsia="Times New Roman" w:hAnsi="Times New Roman"/>
          <w:sz w:val="26"/>
          <w:szCs w:val="26"/>
          <w:shd w:val="clear" w:color="auto" w:fill="FFFFFF" w:themeFill="background1"/>
          <w:lang w:val="uk-UA" w:eastAsia="uk-UA"/>
        </w:rPr>
        <w:t xml:space="preserve">вальчука В.Д. </w:t>
      </w:r>
      <w:r w:rsidRPr="000903B3">
        <w:rPr>
          <w:rFonts w:ascii="Times New Roman" w:eastAsia="Times New Roman" w:hAnsi="Times New Roman"/>
          <w:sz w:val="26"/>
          <w:szCs w:val="26"/>
          <w:shd w:val="clear" w:color="auto" w:fill="FFFFFF" w:themeFill="background1"/>
          <w:lang w:val="uk-UA" w:eastAsia="uk-UA"/>
        </w:rPr>
        <w:t>відраховано зі штату суду</w:t>
      </w:r>
      <w:r w:rsidR="004453D4" w:rsidRPr="000903B3">
        <w:rPr>
          <w:rFonts w:ascii="Times New Roman" w:eastAsia="Times New Roman" w:hAnsi="Times New Roman"/>
          <w:sz w:val="26"/>
          <w:szCs w:val="26"/>
          <w:shd w:val="clear" w:color="auto" w:fill="FFFFFF" w:themeFill="background1"/>
          <w:lang w:val="uk-UA" w:eastAsia="uk-UA"/>
        </w:rPr>
        <w:t>.</w:t>
      </w:r>
    </w:p>
    <w:p w:rsidR="00C145DC" w:rsidRPr="000903B3" w:rsidRDefault="008B4385" w:rsidP="00C145DC">
      <w:pPr>
        <w:shd w:val="clear" w:color="auto" w:fill="FFFFFF"/>
        <w:spacing w:after="0" w:line="240" w:lineRule="auto"/>
        <w:ind w:firstLine="708"/>
        <w:jc w:val="both"/>
        <w:rPr>
          <w:rFonts w:ascii="Times New Roman" w:eastAsia="Times New Roman" w:hAnsi="Times New Roman"/>
          <w:sz w:val="26"/>
          <w:szCs w:val="26"/>
          <w:lang w:val="uk-UA" w:eastAsia="uk-UA"/>
        </w:rPr>
      </w:pPr>
      <w:r w:rsidRPr="000903B3">
        <w:rPr>
          <w:rFonts w:ascii="Times New Roman" w:eastAsia="Times New Roman" w:hAnsi="Times New Roman"/>
          <w:sz w:val="26"/>
          <w:szCs w:val="26"/>
          <w:lang w:val="uk-UA" w:eastAsia="uk-UA"/>
        </w:rPr>
        <w:t xml:space="preserve">З огляду на викладене Комісія дійшла висновку про необхідність припинення проведення кваліфікаційного оцінювання судді </w:t>
      </w:r>
      <w:r w:rsidR="00C145DC" w:rsidRPr="000903B3">
        <w:rPr>
          <w:rFonts w:ascii="Times New Roman" w:hAnsi="Times New Roman"/>
          <w:sz w:val="26"/>
          <w:szCs w:val="26"/>
          <w:shd w:val="clear" w:color="auto" w:fill="FFFFFF"/>
          <w:lang w:val="uk-UA"/>
        </w:rPr>
        <w:t>Волинського окружного адміністративного суду</w:t>
      </w:r>
      <w:r w:rsidRPr="000903B3">
        <w:rPr>
          <w:rFonts w:ascii="Times New Roman" w:hAnsi="Times New Roman"/>
          <w:sz w:val="26"/>
          <w:szCs w:val="26"/>
          <w:shd w:val="clear" w:color="auto" w:fill="FFFFFF"/>
          <w:lang w:val="uk-UA"/>
        </w:rPr>
        <w:t xml:space="preserve"> </w:t>
      </w:r>
      <w:r w:rsidR="00C145DC" w:rsidRPr="000903B3">
        <w:rPr>
          <w:rFonts w:ascii="Times New Roman" w:eastAsia="Times New Roman" w:hAnsi="Times New Roman"/>
          <w:sz w:val="26"/>
          <w:szCs w:val="26"/>
          <w:lang w:val="uk-UA" w:eastAsia="uk-UA"/>
        </w:rPr>
        <w:t>Ковальчука В.Д.</w:t>
      </w:r>
    </w:p>
    <w:p w:rsidR="008B4385" w:rsidRPr="000903B3" w:rsidRDefault="008B4385" w:rsidP="00C145DC">
      <w:pPr>
        <w:shd w:val="clear" w:color="auto" w:fill="FFFFFF"/>
        <w:spacing w:after="0" w:line="240" w:lineRule="auto"/>
        <w:ind w:firstLine="708"/>
        <w:jc w:val="both"/>
        <w:rPr>
          <w:rFonts w:ascii="Times New Roman" w:hAnsi="Times New Roman"/>
          <w:sz w:val="26"/>
          <w:szCs w:val="26"/>
          <w:lang w:val="uk-UA"/>
        </w:rPr>
      </w:pPr>
      <w:r w:rsidRPr="000903B3">
        <w:rPr>
          <w:rFonts w:ascii="Times New Roman" w:hAnsi="Times New Roman"/>
          <w:sz w:val="26"/>
          <w:szCs w:val="26"/>
          <w:lang w:val="uk-UA"/>
        </w:rPr>
        <w:t>Керуючись статтями 83, 93, 101 Закону України «Про судоустрій і статус суддів», Вища кваліфікаційна комісія суддів України одноголосно</w:t>
      </w:r>
    </w:p>
    <w:p w:rsidR="008B4385" w:rsidRPr="000903B3" w:rsidRDefault="008B4385" w:rsidP="008B4385">
      <w:pPr>
        <w:pStyle w:val="a9"/>
        <w:shd w:val="clear" w:color="auto" w:fill="FFFFFF"/>
        <w:spacing w:before="0" w:beforeAutospacing="0" w:after="0" w:afterAutospacing="0"/>
        <w:ind w:firstLine="708"/>
        <w:jc w:val="both"/>
        <w:rPr>
          <w:sz w:val="26"/>
          <w:szCs w:val="26"/>
        </w:rPr>
      </w:pPr>
    </w:p>
    <w:p w:rsidR="008B4385" w:rsidRPr="000903B3" w:rsidRDefault="008B4385" w:rsidP="008B4385">
      <w:pPr>
        <w:pStyle w:val="a9"/>
        <w:shd w:val="clear" w:color="auto" w:fill="FFFFFF"/>
        <w:spacing w:before="0" w:beforeAutospacing="0" w:after="0" w:afterAutospacing="0"/>
        <w:jc w:val="center"/>
        <w:rPr>
          <w:sz w:val="26"/>
          <w:szCs w:val="26"/>
        </w:rPr>
      </w:pPr>
      <w:r w:rsidRPr="000903B3">
        <w:rPr>
          <w:sz w:val="26"/>
          <w:szCs w:val="26"/>
        </w:rPr>
        <w:t>вирішила:</w:t>
      </w:r>
    </w:p>
    <w:p w:rsidR="008B4385" w:rsidRPr="000903B3" w:rsidRDefault="008B4385" w:rsidP="008B4385">
      <w:pPr>
        <w:pStyle w:val="a9"/>
        <w:shd w:val="clear" w:color="auto" w:fill="FFFFFF"/>
        <w:spacing w:before="0" w:beforeAutospacing="0" w:after="0" w:afterAutospacing="0"/>
        <w:jc w:val="center"/>
        <w:rPr>
          <w:sz w:val="26"/>
          <w:szCs w:val="26"/>
        </w:rPr>
      </w:pPr>
    </w:p>
    <w:p w:rsidR="008B4385" w:rsidRPr="000903B3" w:rsidRDefault="008B4385" w:rsidP="008B4385">
      <w:pPr>
        <w:pStyle w:val="a9"/>
        <w:shd w:val="clear" w:color="auto" w:fill="FFFFFF"/>
        <w:spacing w:before="0" w:beforeAutospacing="0" w:after="0" w:afterAutospacing="0"/>
        <w:jc w:val="both"/>
        <w:rPr>
          <w:sz w:val="26"/>
          <w:szCs w:val="26"/>
        </w:rPr>
      </w:pPr>
      <w:r w:rsidRPr="000903B3">
        <w:rPr>
          <w:sz w:val="26"/>
          <w:szCs w:val="26"/>
        </w:rPr>
        <w:t xml:space="preserve">припинити проведення кваліфікаційного оцінювання судді </w:t>
      </w:r>
      <w:r w:rsidR="00C145DC" w:rsidRPr="000903B3">
        <w:rPr>
          <w:sz w:val="26"/>
          <w:szCs w:val="26"/>
          <w:shd w:val="clear" w:color="auto" w:fill="FFFFFF"/>
        </w:rPr>
        <w:t>Волинського окружного адміністративного суду</w:t>
      </w:r>
      <w:r w:rsidRPr="000903B3">
        <w:rPr>
          <w:sz w:val="26"/>
          <w:szCs w:val="26"/>
        </w:rPr>
        <w:t xml:space="preserve"> </w:t>
      </w:r>
      <w:r w:rsidR="00C145DC" w:rsidRPr="000903B3">
        <w:rPr>
          <w:sz w:val="26"/>
          <w:szCs w:val="26"/>
        </w:rPr>
        <w:t>Ковальчука Володимира Дмитровича</w:t>
      </w:r>
      <w:r w:rsidRPr="000903B3">
        <w:rPr>
          <w:sz w:val="26"/>
          <w:szCs w:val="26"/>
        </w:rPr>
        <w:t xml:space="preserve"> на відповідність займаній посаді.</w:t>
      </w:r>
    </w:p>
    <w:p w:rsidR="008B4385" w:rsidRPr="000903B3" w:rsidRDefault="008B4385" w:rsidP="008B4385">
      <w:pPr>
        <w:pStyle w:val="a9"/>
        <w:shd w:val="clear" w:color="auto" w:fill="FFFFFF"/>
        <w:spacing w:before="0" w:beforeAutospacing="0" w:after="0" w:afterAutospacing="0"/>
        <w:jc w:val="both"/>
        <w:rPr>
          <w:sz w:val="26"/>
          <w:szCs w:val="26"/>
        </w:rPr>
      </w:pPr>
    </w:p>
    <w:p w:rsidR="008B4385" w:rsidRPr="000903B3" w:rsidRDefault="008B4385" w:rsidP="008B4385">
      <w:pPr>
        <w:pStyle w:val="a9"/>
        <w:shd w:val="clear" w:color="auto" w:fill="FFFFFF"/>
        <w:spacing w:before="0" w:beforeAutospacing="0" w:after="0" w:afterAutospacing="0"/>
        <w:jc w:val="both"/>
        <w:rPr>
          <w:sz w:val="26"/>
          <w:szCs w:val="26"/>
        </w:rPr>
      </w:pPr>
    </w:p>
    <w:p w:rsidR="008B4385" w:rsidRPr="000903B3" w:rsidRDefault="008B4385" w:rsidP="008B4385">
      <w:pPr>
        <w:pStyle w:val="a9"/>
        <w:shd w:val="clear" w:color="auto" w:fill="FFFFFF"/>
        <w:spacing w:before="0" w:beforeAutospacing="0" w:after="0" w:afterAutospacing="0"/>
        <w:jc w:val="both"/>
        <w:rPr>
          <w:sz w:val="26"/>
          <w:szCs w:val="26"/>
        </w:rPr>
      </w:pPr>
      <w:r w:rsidRPr="000903B3">
        <w:rPr>
          <w:sz w:val="26"/>
          <w:szCs w:val="26"/>
        </w:rPr>
        <w:t xml:space="preserve">Головуючий </w:t>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t xml:space="preserve">     </w:t>
      </w:r>
      <w:r w:rsidRPr="000903B3">
        <w:rPr>
          <w:sz w:val="26"/>
          <w:szCs w:val="26"/>
        </w:rPr>
        <w:t>Віталій ГАЦЕЛЮК</w:t>
      </w:r>
    </w:p>
    <w:p w:rsidR="008B4385" w:rsidRPr="000903B3" w:rsidRDefault="008B4385" w:rsidP="008B4385">
      <w:pPr>
        <w:pStyle w:val="a9"/>
        <w:shd w:val="clear" w:color="auto" w:fill="FFFFFF"/>
        <w:spacing w:before="0" w:beforeAutospacing="0" w:after="0" w:afterAutospacing="0"/>
        <w:jc w:val="both"/>
        <w:rPr>
          <w:sz w:val="26"/>
          <w:szCs w:val="26"/>
        </w:rPr>
      </w:pPr>
    </w:p>
    <w:p w:rsidR="008B4385" w:rsidRPr="000903B3" w:rsidRDefault="008B4385" w:rsidP="008B4385">
      <w:pPr>
        <w:pStyle w:val="a9"/>
        <w:shd w:val="clear" w:color="auto" w:fill="FFFFFF"/>
        <w:spacing w:before="0" w:beforeAutospacing="0" w:after="0" w:afterAutospacing="0"/>
        <w:jc w:val="both"/>
        <w:rPr>
          <w:sz w:val="26"/>
          <w:szCs w:val="26"/>
        </w:rPr>
      </w:pPr>
      <w:r w:rsidRPr="000903B3">
        <w:rPr>
          <w:sz w:val="26"/>
          <w:szCs w:val="26"/>
        </w:rPr>
        <w:t>Члени Комісії:</w:t>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t xml:space="preserve">     </w:t>
      </w:r>
      <w:r w:rsidRPr="000903B3">
        <w:rPr>
          <w:sz w:val="26"/>
          <w:szCs w:val="26"/>
        </w:rPr>
        <w:t>Олег КОЛІУШ</w:t>
      </w:r>
    </w:p>
    <w:p w:rsidR="008B4385" w:rsidRPr="000903B3" w:rsidRDefault="008B4385" w:rsidP="008B4385">
      <w:pPr>
        <w:pStyle w:val="a9"/>
        <w:shd w:val="clear" w:color="auto" w:fill="FFFFFF"/>
        <w:spacing w:before="0" w:beforeAutospacing="0" w:after="0" w:afterAutospacing="0"/>
        <w:jc w:val="both"/>
        <w:rPr>
          <w:sz w:val="26"/>
          <w:szCs w:val="26"/>
        </w:rPr>
      </w:pPr>
    </w:p>
    <w:p w:rsidR="008B4385" w:rsidRPr="000903B3" w:rsidRDefault="008B4385" w:rsidP="000903B3">
      <w:pPr>
        <w:pStyle w:val="a9"/>
        <w:shd w:val="clear" w:color="auto" w:fill="FFFFFF"/>
        <w:spacing w:before="0" w:beforeAutospacing="0" w:after="0" w:afterAutospacing="0"/>
        <w:jc w:val="both"/>
        <w:rPr>
          <w:sz w:val="26"/>
          <w:szCs w:val="26"/>
        </w:rPr>
      </w:pP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r>
      <w:r w:rsidRPr="000903B3">
        <w:rPr>
          <w:rStyle w:val="apple-tab-span"/>
          <w:sz w:val="26"/>
          <w:szCs w:val="26"/>
        </w:rPr>
        <w:tab/>
        <w:t xml:space="preserve">     Руслан </w:t>
      </w:r>
      <w:r w:rsidRPr="000903B3">
        <w:rPr>
          <w:sz w:val="26"/>
          <w:szCs w:val="26"/>
        </w:rPr>
        <w:t>МЕЛЬНИК</w:t>
      </w:r>
    </w:p>
    <w:sectPr w:rsidR="008B4385" w:rsidRPr="000903B3"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3367" w:rsidRDefault="006E3367" w:rsidP="00EB4586">
      <w:pPr>
        <w:spacing w:after="0" w:line="240" w:lineRule="auto"/>
      </w:pPr>
      <w:r>
        <w:separator/>
      </w:r>
    </w:p>
  </w:endnote>
  <w:endnote w:type="continuationSeparator" w:id="0">
    <w:p w:rsidR="006E3367" w:rsidRDefault="006E3367"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3367" w:rsidRDefault="006E3367" w:rsidP="00EB4586">
      <w:pPr>
        <w:spacing w:after="0" w:line="240" w:lineRule="auto"/>
      </w:pPr>
      <w:r>
        <w:separator/>
      </w:r>
    </w:p>
  </w:footnote>
  <w:footnote w:type="continuationSeparator" w:id="0">
    <w:p w:rsidR="006E3367" w:rsidRDefault="006E3367"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627FC3">
          <w:rPr>
            <w:noProof/>
          </w:rPr>
          <w:t>2</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11729"/>
    <w:rsid w:val="00022E50"/>
    <w:rsid w:val="00041AEF"/>
    <w:rsid w:val="0004464F"/>
    <w:rsid w:val="000903B3"/>
    <w:rsid w:val="00090C7A"/>
    <w:rsid w:val="000931D1"/>
    <w:rsid w:val="000B5625"/>
    <w:rsid w:val="000C0796"/>
    <w:rsid w:val="000E3905"/>
    <w:rsid w:val="000E5561"/>
    <w:rsid w:val="001317A0"/>
    <w:rsid w:val="0014521B"/>
    <w:rsid w:val="001827B2"/>
    <w:rsid w:val="001A54FA"/>
    <w:rsid w:val="001C6E19"/>
    <w:rsid w:val="001E7095"/>
    <w:rsid w:val="001F1024"/>
    <w:rsid w:val="00216EE5"/>
    <w:rsid w:val="00235BF7"/>
    <w:rsid w:val="002429AD"/>
    <w:rsid w:val="002433D8"/>
    <w:rsid w:val="00257B38"/>
    <w:rsid w:val="00280C79"/>
    <w:rsid w:val="002F3BEE"/>
    <w:rsid w:val="00310460"/>
    <w:rsid w:val="00346BE6"/>
    <w:rsid w:val="00353090"/>
    <w:rsid w:val="003F6ABD"/>
    <w:rsid w:val="004453D4"/>
    <w:rsid w:val="004A62E1"/>
    <w:rsid w:val="004C03B6"/>
    <w:rsid w:val="004C4D5D"/>
    <w:rsid w:val="004E0D7E"/>
    <w:rsid w:val="005004E2"/>
    <w:rsid w:val="00520D10"/>
    <w:rsid w:val="00564040"/>
    <w:rsid w:val="00585CA7"/>
    <w:rsid w:val="005A21CE"/>
    <w:rsid w:val="005B5171"/>
    <w:rsid w:val="00627FC3"/>
    <w:rsid w:val="006403DC"/>
    <w:rsid w:val="00650D52"/>
    <w:rsid w:val="00680616"/>
    <w:rsid w:val="006B2CDB"/>
    <w:rsid w:val="006E3367"/>
    <w:rsid w:val="006F071B"/>
    <w:rsid w:val="006F38D3"/>
    <w:rsid w:val="007259C6"/>
    <w:rsid w:val="007267D6"/>
    <w:rsid w:val="00737722"/>
    <w:rsid w:val="0078379F"/>
    <w:rsid w:val="0078774E"/>
    <w:rsid w:val="007B3950"/>
    <w:rsid w:val="008134AB"/>
    <w:rsid w:val="008B4385"/>
    <w:rsid w:val="008C4272"/>
    <w:rsid w:val="008C7F3C"/>
    <w:rsid w:val="008E6373"/>
    <w:rsid w:val="00901833"/>
    <w:rsid w:val="009207D8"/>
    <w:rsid w:val="00962E61"/>
    <w:rsid w:val="00966C9B"/>
    <w:rsid w:val="0098464C"/>
    <w:rsid w:val="00987D22"/>
    <w:rsid w:val="009E51F0"/>
    <w:rsid w:val="009F3C51"/>
    <w:rsid w:val="00A434C5"/>
    <w:rsid w:val="00A81E04"/>
    <w:rsid w:val="00A97D51"/>
    <w:rsid w:val="00AA0814"/>
    <w:rsid w:val="00AA528D"/>
    <w:rsid w:val="00B72496"/>
    <w:rsid w:val="00B81B91"/>
    <w:rsid w:val="00BA7971"/>
    <w:rsid w:val="00C02A46"/>
    <w:rsid w:val="00C145DC"/>
    <w:rsid w:val="00C50F76"/>
    <w:rsid w:val="00C52F54"/>
    <w:rsid w:val="00C901A8"/>
    <w:rsid w:val="00C95131"/>
    <w:rsid w:val="00CC00BD"/>
    <w:rsid w:val="00CF39FB"/>
    <w:rsid w:val="00D3660A"/>
    <w:rsid w:val="00D63E36"/>
    <w:rsid w:val="00D7782E"/>
    <w:rsid w:val="00DB06FB"/>
    <w:rsid w:val="00DB61A6"/>
    <w:rsid w:val="00DE37B5"/>
    <w:rsid w:val="00DF0E85"/>
    <w:rsid w:val="00E034DE"/>
    <w:rsid w:val="00E22C0B"/>
    <w:rsid w:val="00E33C0B"/>
    <w:rsid w:val="00E473E2"/>
    <w:rsid w:val="00E6221C"/>
    <w:rsid w:val="00EB079D"/>
    <w:rsid w:val="00EB4586"/>
    <w:rsid w:val="00EB742C"/>
    <w:rsid w:val="00ED1C72"/>
    <w:rsid w:val="00ED5311"/>
    <w:rsid w:val="00EE7A83"/>
    <w:rsid w:val="00EF39E7"/>
    <w:rsid w:val="00EF6B88"/>
    <w:rsid w:val="00F13601"/>
    <w:rsid w:val="00F226B6"/>
    <w:rsid w:val="00F22C59"/>
    <w:rsid w:val="00F75AB5"/>
    <w:rsid w:val="00F90A4A"/>
    <w:rsid w:val="00F91D6E"/>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6E05"/>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tab-span">
    <w:name w:val="apple-tab-span"/>
    <w:basedOn w:val="a0"/>
    <w:rsid w:val="008B4385"/>
  </w:style>
  <w:style w:type="paragraph" w:customStyle="1" w:styleId="rvps2">
    <w:name w:val="rvps2"/>
    <w:basedOn w:val="a"/>
    <w:rsid w:val="008B4385"/>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7358">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4F61-6722-4BA2-942D-46BE8EAF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2928</Words>
  <Characters>1670</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2024-09-04T13:43:00Z</cp:lastPrinted>
  <dcterms:created xsi:type="dcterms:W3CDTF">2024-10-21T12:30:00Z</dcterms:created>
  <dcterms:modified xsi:type="dcterms:W3CDTF">2024-10-22T08:29:00Z</dcterms:modified>
</cp:coreProperties>
</file>