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1888A650" w:rsidR="005C586F" w:rsidRPr="0011289C" w:rsidRDefault="005C586F" w:rsidP="005C586F">
      <w:pPr>
        <w:spacing w:after="0" w:line="240" w:lineRule="auto"/>
        <w:jc w:val="center"/>
        <w:rPr>
          <w:rFonts w:ascii="Times New Roman" w:eastAsia="Times New Roman" w:hAnsi="Times New Roman"/>
          <w:sz w:val="36"/>
          <w:szCs w:val="36"/>
          <w:lang w:eastAsia="ru-RU"/>
        </w:rPr>
      </w:pPr>
      <w:r w:rsidRPr="0011289C">
        <w:rPr>
          <w:rFonts w:ascii="Times New Roman" w:eastAsia="Times New Roman" w:hAnsi="Times New Roman"/>
          <w:noProof/>
          <w:kern w:val="1"/>
          <w:sz w:val="36"/>
          <w:szCs w:val="36"/>
          <w:lang w:eastAsia="uk-UA"/>
        </w:rPr>
        <w:drawing>
          <wp:inline distT="0" distB="0" distL="0" distR="0" wp14:anchorId="5A99E757" wp14:editId="5EF2829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bookmarkStart w:id="0" w:name="_GoBack"/>
      <w:bookmarkEnd w:id="0"/>
    </w:p>
    <w:p w14:paraId="302D17B5" w14:textId="77777777" w:rsidR="005C586F" w:rsidRPr="0011289C" w:rsidRDefault="005C586F" w:rsidP="005C586F">
      <w:pPr>
        <w:widowControl w:val="0"/>
        <w:suppressAutoHyphens/>
        <w:spacing w:after="0" w:line="240" w:lineRule="auto"/>
        <w:jc w:val="center"/>
        <w:rPr>
          <w:rFonts w:ascii="Times New Roman" w:eastAsia="Times New Roman" w:hAnsi="Times New Roman"/>
          <w:bCs/>
          <w:kern w:val="1"/>
          <w:sz w:val="36"/>
          <w:szCs w:val="36"/>
          <w:lang w:eastAsia="hi-IN" w:bidi="hi-IN"/>
        </w:rPr>
      </w:pPr>
      <w:r w:rsidRPr="0011289C">
        <w:rPr>
          <w:rFonts w:ascii="Times New Roman" w:eastAsia="Times New Roman" w:hAnsi="Times New Roman"/>
          <w:bCs/>
          <w:kern w:val="1"/>
          <w:sz w:val="36"/>
          <w:szCs w:val="36"/>
          <w:lang w:eastAsia="hi-IN" w:bidi="hi-IN"/>
        </w:rPr>
        <w:t>ВИЩА КВАЛІФІКАЦІЙНА КОМІСІЯ СУДДІВ УКРАЇНИ</w:t>
      </w:r>
    </w:p>
    <w:p w14:paraId="4CF3563E" w14:textId="77777777" w:rsidR="005C586F" w:rsidRPr="0011289C" w:rsidRDefault="005C586F" w:rsidP="005C586F">
      <w:pPr>
        <w:spacing w:after="0" w:line="240" w:lineRule="auto"/>
        <w:jc w:val="center"/>
        <w:rPr>
          <w:rFonts w:ascii="Times New Roman" w:eastAsia="Times New Roman" w:hAnsi="Times New Roman"/>
          <w:sz w:val="24"/>
          <w:szCs w:val="24"/>
          <w:lang w:eastAsia="ru-RU"/>
        </w:rPr>
      </w:pPr>
    </w:p>
    <w:p w14:paraId="2E405A0C" w14:textId="409F3CBB" w:rsidR="005C586F" w:rsidRPr="0011289C" w:rsidRDefault="00996408" w:rsidP="000D1FEC">
      <w:pPr>
        <w:spacing w:after="0" w:line="240" w:lineRule="auto"/>
        <w:rPr>
          <w:rFonts w:ascii="Times New Roman" w:eastAsia="Times New Roman" w:hAnsi="Times New Roman"/>
          <w:sz w:val="28"/>
          <w:szCs w:val="28"/>
          <w:lang w:eastAsia="ru-RU"/>
        </w:rPr>
      </w:pPr>
      <w:r w:rsidRPr="0011289C">
        <w:rPr>
          <w:rFonts w:ascii="Times New Roman" w:eastAsia="Times New Roman" w:hAnsi="Times New Roman"/>
          <w:sz w:val="28"/>
          <w:szCs w:val="28"/>
          <w:lang w:eastAsia="ru-RU"/>
        </w:rPr>
        <w:t>05 листопада</w:t>
      </w:r>
      <w:r w:rsidR="00A03D46" w:rsidRPr="0011289C">
        <w:rPr>
          <w:rFonts w:ascii="Times New Roman" w:eastAsia="Times New Roman" w:hAnsi="Times New Roman"/>
          <w:sz w:val="28"/>
          <w:szCs w:val="28"/>
          <w:lang w:eastAsia="ru-RU"/>
        </w:rPr>
        <w:t xml:space="preserve"> </w:t>
      </w:r>
      <w:r w:rsidRPr="0011289C">
        <w:rPr>
          <w:rFonts w:ascii="Times New Roman" w:eastAsia="Times New Roman" w:hAnsi="Times New Roman"/>
          <w:sz w:val="28"/>
          <w:szCs w:val="28"/>
          <w:lang w:eastAsia="ru-RU"/>
        </w:rPr>
        <w:t xml:space="preserve">2025 року </w:t>
      </w:r>
      <w:r w:rsidRPr="0011289C">
        <w:rPr>
          <w:rFonts w:ascii="Times New Roman" w:eastAsia="Times New Roman" w:hAnsi="Times New Roman"/>
          <w:sz w:val="28"/>
          <w:szCs w:val="28"/>
          <w:lang w:eastAsia="ru-RU"/>
        </w:rPr>
        <w:tab/>
      </w:r>
      <w:r w:rsidRPr="0011289C">
        <w:rPr>
          <w:rFonts w:ascii="Times New Roman" w:eastAsia="Times New Roman" w:hAnsi="Times New Roman"/>
          <w:sz w:val="28"/>
          <w:szCs w:val="28"/>
          <w:lang w:eastAsia="ru-RU"/>
        </w:rPr>
        <w:tab/>
      </w:r>
      <w:r w:rsidRPr="0011289C">
        <w:rPr>
          <w:rFonts w:ascii="Times New Roman" w:eastAsia="Times New Roman" w:hAnsi="Times New Roman"/>
          <w:sz w:val="28"/>
          <w:szCs w:val="28"/>
          <w:lang w:eastAsia="ru-RU"/>
        </w:rPr>
        <w:tab/>
      </w:r>
      <w:r w:rsidRPr="0011289C">
        <w:rPr>
          <w:rFonts w:ascii="Times New Roman" w:eastAsia="Times New Roman" w:hAnsi="Times New Roman"/>
          <w:sz w:val="28"/>
          <w:szCs w:val="28"/>
          <w:lang w:eastAsia="ru-RU"/>
        </w:rPr>
        <w:tab/>
      </w:r>
      <w:r w:rsidRPr="0011289C">
        <w:rPr>
          <w:rFonts w:ascii="Times New Roman" w:eastAsia="Times New Roman" w:hAnsi="Times New Roman"/>
          <w:sz w:val="28"/>
          <w:szCs w:val="28"/>
          <w:lang w:eastAsia="ru-RU"/>
        </w:rPr>
        <w:tab/>
      </w:r>
      <w:r w:rsidRPr="0011289C">
        <w:rPr>
          <w:rFonts w:ascii="Times New Roman" w:eastAsia="Times New Roman" w:hAnsi="Times New Roman"/>
          <w:sz w:val="28"/>
          <w:szCs w:val="28"/>
          <w:lang w:eastAsia="ru-RU"/>
        </w:rPr>
        <w:tab/>
      </w:r>
      <w:r w:rsidRPr="0011289C">
        <w:rPr>
          <w:rFonts w:ascii="Times New Roman" w:eastAsia="Times New Roman" w:hAnsi="Times New Roman"/>
          <w:sz w:val="28"/>
          <w:szCs w:val="28"/>
          <w:lang w:eastAsia="ru-RU"/>
        </w:rPr>
        <w:tab/>
      </w:r>
      <w:r w:rsidRPr="0011289C">
        <w:rPr>
          <w:rFonts w:ascii="Times New Roman" w:eastAsia="Times New Roman" w:hAnsi="Times New Roman"/>
          <w:sz w:val="28"/>
          <w:szCs w:val="28"/>
          <w:lang w:eastAsia="ru-RU"/>
        </w:rPr>
        <w:tab/>
        <w:t xml:space="preserve">  </w:t>
      </w:r>
      <w:r w:rsidR="005C586F" w:rsidRPr="0011289C">
        <w:rPr>
          <w:rFonts w:ascii="Times New Roman" w:eastAsia="Times New Roman" w:hAnsi="Times New Roman"/>
          <w:sz w:val="28"/>
          <w:szCs w:val="28"/>
          <w:lang w:eastAsia="ru-RU"/>
        </w:rPr>
        <w:t xml:space="preserve"> м. Київ</w:t>
      </w:r>
    </w:p>
    <w:p w14:paraId="75CB49CF" w14:textId="77777777" w:rsidR="005C586F" w:rsidRPr="0011289C" w:rsidRDefault="005C586F" w:rsidP="000D1FEC">
      <w:pPr>
        <w:spacing w:after="0" w:line="240" w:lineRule="auto"/>
        <w:rPr>
          <w:rFonts w:ascii="Times New Roman" w:eastAsia="Times New Roman" w:hAnsi="Times New Roman"/>
          <w:sz w:val="28"/>
          <w:szCs w:val="28"/>
          <w:lang w:eastAsia="ru-RU"/>
        </w:rPr>
      </w:pPr>
    </w:p>
    <w:p w14:paraId="12DB8708" w14:textId="7B877C01" w:rsidR="005C586F" w:rsidRPr="0011289C" w:rsidRDefault="005C586F" w:rsidP="000D1FEC">
      <w:pPr>
        <w:spacing w:after="0" w:line="240" w:lineRule="auto"/>
        <w:jc w:val="center"/>
        <w:rPr>
          <w:rFonts w:ascii="Times New Roman" w:eastAsia="Times New Roman" w:hAnsi="Times New Roman"/>
          <w:bCs/>
          <w:sz w:val="28"/>
          <w:szCs w:val="28"/>
          <w:u w:val="single"/>
          <w:lang w:eastAsia="ru-RU"/>
        </w:rPr>
      </w:pPr>
      <w:r w:rsidRPr="0011289C">
        <w:rPr>
          <w:rFonts w:ascii="Times New Roman" w:eastAsia="Times New Roman" w:hAnsi="Times New Roman"/>
          <w:bCs/>
          <w:sz w:val="28"/>
          <w:szCs w:val="28"/>
          <w:lang w:eastAsia="ru-RU"/>
        </w:rPr>
        <w:t xml:space="preserve">Р І Ш Е Н </w:t>
      </w:r>
      <w:proofErr w:type="spellStart"/>
      <w:r w:rsidRPr="0011289C">
        <w:rPr>
          <w:rFonts w:ascii="Times New Roman" w:eastAsia="Times New Roman" w:hAnsi="Times New Roman"/>
          <w:bCs/>
          <w:sz w:val="28"/>
          <w:szCs w:val="28"/>
          <w:lang w:eastAsia="ru-RU"/>
        </w:rPr>
        <w:t>Н</w:t>
      </w:r>
      <w:proofErr w:type="spellEnd"/>
      <w:r w:rsidRPr="0011289C">
        <w:rPr>
          <w:rFonts w:ascii="Times New Roman" w:eastAsia="Times New Roman" w:hAnsi="Times New Roman"/>
          <w:bCs/>
          <w:sz w:val="28"/>
          <w:szCs w:val="28"/>
          <w:lang w:eastAsia="ru-RU"/>
        </w:rPr>
        <w:t xml:space="preserve"> Я  № </w:t>
      </w:r>
      <w:r w:rsidR="0011289C">
        <w:rPr>
          <w:rFonts w:ascii="Times New Roman" w:eastAsia="Times New Roman" w:hAnsi="Times New Roman"/>
          <w:bCs/>
          <w:sz w:val="28"/>
          <w:szCs w:val="28"/>
          <w:u w:val="single"/>
          <w:lang w:eastAsia="ru-RU"/>
        </w:rPr>
        <w:t>198/зп-25</w:t>
      </w:r>
    </w:p>
    <w:p w14:paraId="1C906BA0" w14:textId="77777777" w:rsidR="005C586F" w:rsidRPr="0011289C" w:rsidRDefault="005C586F" w:rsidP="000D1FEC">
      <w:pPr>
        <w:spacing w:after="0" w:line="240" w:lineRule="auto"/>
        <w:jc w:val="center"/>
        <w:rPr>
          <w:rFonts w:ascii="Times New Roman" w:eastAsia="Times New Roman" w:hAnsi="Times New Roman"/>
          <w:bCs/>
          <w:sz w:val="28"/>
          <w:szCs w:val="28"/>
          <w:lang w:eastAsia="ru-RU"/>
        </w:rPr>
      </w:pPr>
    </w:p>
    <w:p w14:paraId="39762B9D" w14:textId="3354A1FD" w:rsidR="005C586F" w:rsidRPr="0011289C" w:rsidRDefault="005C586F" w:rsidP="000D1FEC">
      <w:pPr>
        <w:tabs>
          <w:tab w:val="left" w:pos="7740"/>
        </w:tabs>
        <w:spacing w:after="0" w:line="240" w:lineRule="auto"/>
        <w:jc w:val="both"/>
        <w:rPr>
          <w:rFonts w:ascii="Times New Roman" w:hAnsi="Times New Roman"/>
          <w:color w:val="000000"/>
          <w:sz w:val="28"/>
          <w:szCs w:val="28"/>
        </w:rPr>
      </w:pPr>
      <w:r w:rsidRPr="0011289C">
        <w:rPr>
          <w:rFonts w:ascii="Times New Roman" w:hAnsi="Times New Roman"/>
          <w:color w:val="000000"/>
          <w:sz w:val="28"/>
          <w:szCs w:val="28"/>
        </w:rPr>
        <w:t>Вища кваліфікаційна комісія суддів України у</w:t>
      </w:r>
      <w:r w:rsidR="00924E82" w:rsidRPr="0011289C">
        <w:rPr>
          <w:rFonts w:ascii="Times New Roman" w:hAnsi="Times New Roman"/>
          <w:color w:val="000000"/>
          <w:sz w:val="28"/>
          <w:szCs w:val="28"/>
        </w:rPr>
        <w:t xml:space="preserve"> пленарному </w:t>
      </w:r>
      <w:r w:rsidRPr="0011289C">
        <w:rPr>
          <w:rFonts w:ascii="Times New Roman" w:hAnsi="Times New Roman"/>
          <w:color w:val="000000"/>
          <w:sz w:val="28"/>
          <w:szCs w:val="28"/>
        </w:rPr>
        <w:t>складі</w:t>
      </w:r>
      <w:r w:rsidR="00924E82" w:rsidRPr="0011289C">
        <w:rPr>
          <w:rFonts w:ascii="Times New Roman" w:hAnsi="Times New Roman"/>
          <w:color w:val="000000"/>
          <w:sz w:val="28"/>
          <w:szCs w:val="28"/>
        </w:rPr>
        <w:t>:</w:t>
      </w:r>
    </w:p>
    <w:p w14:paraId="5F268A58" w14:textId="77777777" w:rsidR="00924E82" w:rsidRPr="0011289C" w:rsidRDefault="00924E82" w:rsidP="000D1FEC">
      <w:pPr>
        <w:tabs>
          <w:tab w:val="left" w:pos="7740"/>
        </w:tabs>
        <w:spacing w:after="0" w:line="240" w:lineRule="auto"/>
        <w:jc w:val="both"/>
        <w:rPr>
          <w:rFonts w:ascii="Times New Roman" w:hAnsi="Times New Roman"/>
          <w:color w:val="000000"/>
          <w:sz w:val="28"/>
          <w:szCs w:val="28"/>
        </w:rPr>
      </w:pPr>
    </w:p>
    <w:p w14:paraId="256BFE55" w14:textId="77777777" w:rsidR="00924E82" w:rsidRPr="0011289C" w:rsidRDefault="00924E82" w:rsidP="000D1FEC">
      <w:pPr>
        <w:spacing w:after="0" w:line="240" w:lineRule="auto"/>
        <w:ind w:right="-142"/>
        <w:jc w:val="both"/>
        <w:rPr>
          <w:rFonts w:ascii="Times New Roman" w:eastAsia="Batang" w:hAnsi="Times New Roman" w:cs="Times New Roman"/>
          <w:sz w:val="28"/>
          <w:szCs w:val="28"/>
          <w:lang w:eastAsia="uk-UA"/>
        </w:rPr>
      </w:pPr>
      <w:r w:rsidRPr="0011289C">
        <w:rPr>
          <w:rFonts w:ascii="Times New Roman" w:eastAsia="Batang" w:hAnsi="Times New Roman" w:cs="Times New Roman"/>
          <w:sz w:val="28"/>
          <w:szCs w:val="28"/>
          <w:lang w:eastAsia="uk-UA"/>
        </w:rPr>
        <w:t>головуючого – Андрія ПАСІЧНИКА,</w:t>
      </w:r>
    </w:p>
    <w:p w14:paraId="3B08D095" w14:textId="77777777" w:rsidR="00924E82" w:rsidRPr="0011289C" w:rsidRDefault="00924E82" w:rsidP="000D1FEC">
      <w:pPr>
        <w:spacing w:after="0" w:line="240" w:lineRule="auto"/>
        <w:ind w:right="-142"/>
        <w:jc w:val="both"/>
        <w:rPr>
          <w:rFonts w:ascii="Times New Roman" w:eastAsia="Batang" w:hAnsi="Times New Roman" w:cs="Times New Roman"/>
          <w:sz w:val="28"/>
          <w:szCs w:val="28"/>
          <w:lang w:eastAsia="uk-UA"/>
        </w:rPr>
      </w:pPr>
    </w:p>
    <w:p w14:paraId="5C36A577" w14:textId="524028E9" w:rsidR="00924E82" w:rsidRPr="0011289C" w:rsidRDefault="00924E82" w:rsidP="000D1FEC">
      <w:pPr>
        <w:spacing w:after="0" w:line="240" w:lineRule="auto"/>
        <w:ind w:right="-142"/>
        <w:jc w:val="both"/>
        <w:rPr>
          <w:rFonts w:ascii="Times New Roman" w:eastAsia="Batang" w:hAnsi="Times New Roman" w:cs="Times New Roman"/>
          <w:sz w:val="28"/>
          <w:szCs w:val="28"/>
          <w:lang w:eastAsia="uk-UA"/>
        </w:rPr>
      </w:pPr>
      <w:r w:rsidRPr="0011289C">
        <w:rPr>
          <w:rFonts w:ascii="Times New Roman" w:eastAsia="Batang" w:hAnsi="Times New Roman" w:cs="Times New Roman"/>
          <w:spacing w:val="6"/>
          <w:sz w:val="28"/>
          <w:szCs w:val="28"/>
          <w:lang w:eastAsia="uk-UA"/>
        </w:rPr>
        <w:t>членів Комісії: Михайла БОГОНОСА (доповідач), Віталія ГАЦЕЛЮКА,</w:t>
      </w:r>
      <w:r w:rsidRPr="0011289C">
        <w:rPr>
          <w:rFonts w:ascii="Times New Roman" w:eastAsia="Batang" w:hAnsi="Times New Roman" w:cs="Times New Roman"/>
          <w:sz w:val="28"/>
          <w:szCs w:val="28"/>
          <w:lang w:eastAsia="uk-UA"/>
        </w:rPr>
        <w:t xml:space="preserve"> Ярослава ДУХА, Надії КОБЕЦЬКОЇ,</w:t>
      </w:r>
      <w:r w:rsidR="009330AE" w:rsidRPr="0011289C">
        <w:rPr>
          <w:rFonts w:ascii="Times New Roman" w:eastAsia="Batang" w:hAnsi="Times New Roman" w:cs="Times New Roman"/>
          <w:sz w:val="28"/>
          <w:szCs w:val="28"/>
          <w:lang w:eastAsia="uk-UA"/>
        </w:rPr>
        <w:t xml:space="preserve"> </w:t>
      </w:r>
      <w:r w:rsidRPr="0011289C">
        <w:rPr>
          <w:rFonts w:ascii="Times New Roman" w:eastAsia="Batang" w:hAnsi="Times New Roman" w:cs="Times New Roman"/>
          <w:sz w:val="28"/>
          <w:szCs w:val="28"/>
          <w:lang w:eastAsia="uk-UA"/>
        </w:rPr>
        <w:t>Олега КОЛІУША,</w:t>
      </w:r>
      <w:r w:rsidR="000845B1" w:rsidRPr="0011289C">
        <w:rPr>
          <w:rFonts w:ascii="Times New Roman" w:eastAsia="Batang" w:hAnsi="Times New Roman" w:cs="Times New Roman"/>
          <w:sz w:val="28"/>
          <w:szCs w:val="28"/>
          <w:lang w:eastAsia="uk-UA"/>
        </w:rPr>
        <w:t xml:space="preserve"> Ігоря КУШНІРА,</w:t>
      </w:r>
      <w:r w:rsidRPr="0011289C">
        <w:rPr>
          <w:rFonts w:ascii="Times New Roman" w:eastAsia="Batang" w:hAnsi="Times New Roman" w:cs="Times New Roman"/>
          <w:sz w:val="28"/>
          <w:szCs w:val="28"/>
          <w:lang w:eastAsia="uk-UA"/>
        </w:rPr>
        <w:t xml:space="preserve"> Володимира ЛУГАНСЬ</w:t>
      </w:r>
      <w:r w:rsidR="002A0DCC" w:rsidRPr="0011289C">
        <w:rPr>
          <w:rFonts w:ascii="Times New Roman" w:eastAsia="Batang" w:hAnsi="Times New Roman" w:cs="Times New Roman"/>
          <w:sz w:val="28"/>
          <w:szCs w:val="28"/>
          <w:lang w:eastAsia="uk-UA"/>
        </w:rPr>
        <w:t>КОГО, Руслана МЕЛЬНИКА,</w:t>
      </w:r>
      <w:r w:rsidR="009330AE" w:rsidRPr="0011289C">
        <w:rPr>
          <w:rFonts w:ascii="Times New Roman" w:eastAsia="Batang" w:hAnsi="Times New Roman" w:cs="Times New Roman"/>
          <w:sz w:val="28"/>
          <w:szCs w:val="28"/>
          <w:lang w:eastAsia="uk-UA"/>
        </w:rPr>
        <w:t xml:space="preserve"> </w:t>
      </w:r>
      <w:r w:rsidR="002A0DCC" w:rsidRPr="0011289C">
        <w:rPr>
          <w:rFonts w:ascii="Times New Roman" w:eastAsia="Batang" w:hAnsi="Times New Roman" w:cs="Times New Roman"/>
          <w:sz w:val="28"/>
          <w:szCs w:val="28"/>
          <w:lang w:eastAsia="uk-UA"/>
        </w:rPr>
        <w:t>Олексія</w:t>
      </w:r>
      <w:r w:rsidR="0011289C">
        <w:rPr>
          <w:rFonts w:ascii="Times New Roman" w:eastAsia="Batang" w:hAnsi="Times New Roman" w:cs="Times New Roman"/>
          <w:sz w:val="28"/>
          <w:szCs w:val="28"/>
          <w:lang w:eastAsia="uk-UA"/>
        </w:rPr>
        <w:t xml:space="preserve"> </w:t>
      </w:r>
      <w:r w:rsidRPr="0011289C">
        <w:rPr>
          <w:rFonts w:ascii="Times New Roman" w:eastAsia="Batang" w:hAnsi="Times New Roman" w:cs="Times New Roman"/>
          <w:sz w:val="28"/>
          <w:szCs w:val="28"/>
          <w:lang w:eastAsia="uk-UA"/>
        </w:rPr>
        <w:t>ОМЕЛЬЯНА,</w:t>
      </w:r>
      <w:r w:rsidR="009330AE" w:rsidRPr="0011289C">
        <w:rPr>
          <w:rFonts w:ascii="Times New Roman" w:eastAsia="Batang" w:hAnsi="Times New Roman" w:cs="Times New Roman"/>
          <w:sz w:val="28"/>
          <w:szCs w:val="28"/>
          <w:lang w:eastAsia="uk-UA"/>
        </w:rPr>
        <w:t xml:space="preserve"> </w:t>
      </w:r>
      <w:r w:rsidRPr="0011289C">
        <w:rPr>
          <w:rFonts w:ascii="Times New Roman" w:eastAsia="Batang" w:hAnsi="Times New Roman" w:cs="Times New Roman"/>
          <w:sz w:val="28"/>
          <w:szCs w:val="28"/>
          <w:lang w:eastAsia="uk-UA"/>
        </w:rPr>
        <w:t>Руслана СИДО</w:t>
      </w:r>
      <w:r w:rsidR="002A0DCC" w:rsidRPr="0011289C">
        <w:rPr>
          <w:rFonts w:ascii="Times New Roman" w:eastAsia="Batang" w:hAnsi="Times New Roman" w:cs="Times New Roman"/>
          <w:sz w:val="28"/>
          <w:szCs w:val="28"/>
          <w:lang w:eastAsia="uk-UA"/>
        </w:rPr>
        <w:t xml:space="preserve">РОВИЧА, </w:t>
      </w:r>
    </w:p>
    <w:p w14:paraId="6D9BFF64" w14:textId="14A1A0E2" w:rsidR="009D11C3" w:rsidRPr="0011289C" w:rsidRDefault="009D11C3" w:rsidP="000D1FEC">
      <w:pPr>
        <w:shd w:val="clear" w:color="auto" w:fill="FFFFFF"/>
        <w:spacing w:after="0" w:line="240" w:lineRule="auto"/>
        <w:jc w:val="both"/>
        <w:rPr>
          <w:rFonts w:ascii="Times New Roman" w:eastAsia="Times New Roman" w:hAnsi="Times New Roman"/>
          <w:sz w:val="28"/>
          <w:szCs w:val="28"/>
          <w:lang w:eastAsia="uk-UA"/>
        </w:rPr>
      </w:pPr>
    </w:p>
    <w:p w14:paraId="17A5B3D4" w14:textId="5AE83D8B" w:rsidR="009D11C3" w:rsidRPr="0011289C" w:rsidRDefault="00924E82" w:rsidP="000D1FEC">
      <w:pPr>
        <w:shd w:val="clear" w:color="auto" w:fill="FFFFFF"/>
        <w:spacing w:after="0" w:line="240" w:lineRule="auto"/>
        <w:jc w:val="both"/>
        <w:rPr>
          <w:rFonts w:ascii="Times New Roman" w:eastAsia="Times New Roman" w:hAnsi="Times New Roman"/>
          <w:b/>
          <w:color w:val="FF0000"/>
          <w:sz w:val="28"/>
          <w:szCs w:val="28"/>
          <w:lang w:eastAsia="uk-UA"/>
        </w:rPr>
      </w:pPr>
      <w:r w:rsidRPr="0011289C">
        <w:rPr>
          <w:rFonts w:ascii="Times New Roman" w:eastAsia="Times New Roman" w:hAnsi="Times New Roman"/>
          <w:sz w:val="28"/>
          <w:szCs w:val="28"/>
          <w:lang w:eastAsia="uk-UA"/>
        </w:rPr>
        <w:t xml:space="preserve">розглянувши питання про </w:t>
      </w:r>
      <w:r w:rsidR="00996408" w:rsidRPr="0011289C">
        <w:rPr>
          <w:rFonts w:ascii="Times New Roman" w:eastAsia="Times New Roman" w:hAnsi="Times New Roman"/>
          <w:sz w:val="28"/>
          <w:szCs w:val="28"/>
          <w:lang w:eastAsia="uk-UA"/>
        </w:rPr>
        <w:t xml:space="preserve">вжиття заходів щодо забезпечення авторитету </w:t>
      </w:r>
      <w:r w:rsidR="003B7407" w:rsidRPr="0011289C">
        <w:rPr>
          <w:rFonts w:ascii="Times New Roman" w:eastAsia="Times New Roman" w:hAnsi="Times New Roman"/>
          <w:sz w:val="28"/>
          <w:szCs w:val="28"/>
          <w:lang w:eastAsia="uk-UA"/>
        </w:rPr>
        <w:t>судової влади</w:t>
      </w:r>
      <w:r w:rsidR="00996408" w:rsidRPr="0011289C">
        <w:rPr>
          <w:rFonts w:ascii="Times New Roman" w:eastAsia="Times New Roman" w:hAnsi="Times New Roman"/>
          <w:sz w:val="96"/>
          <w:szCs w:val="96"/>
          <w:lang w:eastAsia="uk-UA"/>
        </w:rPr>
        <w:t xml:space="preserve"> </w:t>
      </w:r>
      <w:r w:rsidR="00996408" w:rsidRPr="0011289C">
        <w:rPr>
          <w:rFonts w:ascii="Times New Roman" w:eastAsia="Times New Roman" w:hAnsi="Times New Roman"/>
          <w:sz w:val="28"/>
          <w:szCs w:val="28"/>
          <w:lang w:eastAsia="uk-UA"/>
        </w:rPr>
        <w:t>з</w:t>
      </w:r>
      <w:r w:rsidR="00996408" w:rsidRPr="0011289C">
        <w:rPr>
          <w:rFonts w:ascii="Times New Roman" w:eastAsia="Times New Roman" w:hAnsi="Times New Roman"/>
          <w:sz w:val="96"/>
          <w:szCs w:val="96"/>
          <w:lang w:eastAsia="uk-UA"/>
        </w:rPr>
        <w:t xml:space="preserve"> </w:t>
      </w:r>
      <w:r w:rsidR="00996408" w:rsidRPr="0011289C">
        <w:rPr>
          <w:rFonts w:ascii="Times New Roman" w:eastAsia="Times New Roman" w:hAnsi="Times New Roman"/>
          <w:sz w:val="28"/>
          <w:szCs w:val="28"/>
          <w:lang w:eastAsia="uk-UA"/>
        </w:rPr>
        <w:t>огляду</w:t>
      </w:r>
      <w:r w:rsidR="00996408" w:rsidRPr="0011289C">
        <w:rPr>
          <w:rFonts w:ascii="Times New Roman" w:eastAsia="Times New Roman" w:hAnsi="Times New Roman"/>
          <w:sz w:val="96"/>
          <w:szCs w:val="96"/>
          <w:lang w:eastAsia="uk-UA"/>
        </w:rPr>
        <w:t xml:space="preserve"> </w:t>
      </w:r>
      <w:r w:rsidR="00996408" w:rsidRPr="0011289C">
        <w:rPr>
          <w:rFonts w:ascii="Times New Roman" w:eastAsia="Times New Roman" w:hAnsi="Times New Roman"/>
          <w:sz w:val="28"/>
          <w:szCs w:val="28"/>
          <w:lang w:eastAsia="uk-UA"/>
        </w:rPr>
        <w:t>на</w:t>
      </w:r>
      <w:r w:rsidR="00996408" w:rsidRPr="0011289C">
        <w:rPr>
          <w:rFonts w:ascii="Times New Roman" w:eastAsia="Times New Roman" w:hAnsi="Times New Roman"/>
          <w:sz w:val="96"/>
          <w:szCs w:val="96"/>
          <w:lang w:eastAsia="uk-UA"/>
        </w:rPr>
        <w:t xml:space="preserve"> </w:t>
      </w:r>
      <w:r w:rsidR="00996408" w:rsidRPr="0011289C">
        <w:rPr>
          <w:rFonts w:ascii="Times New Roman" w:eastAsia="Times New Roman" w:hAnsi="Times New Roman"/>
          <w:sz w:val="28"/>
          <w:szCs w:val="28"/>
          <w:lang w:eastAsia="uk-UA"/>
        </w:rPr>
        <w:t>обставини,</w:t>
      </w:r>
      <w:r w:rsidR="00996408" w:rsidRPr="0011289C">
        <w:rPr>
          <w:rFonts w:ascii="Times New Roman" w:eastAsia="Times New Roman" w:hAnsi="Times New Roman"/>
          <w:sz w:val="96"/>
          <w:szCs w:val="96"/>
          <w:lang w:eastAsia="uk-UA"/>
        </w:rPr>
        <w:t xml:space="preserve"> </w:t>
      </w:r>
      <w:r w:rsidR="00996408" w:rsidRPr="0011289C">
        <w:rPr>
          <w:rFonts w:ascii="Times New Roman" w:eastAsia="Times New Roman" w:hAnsi="Times New Roman"/>
          <w:sz w:val="28"/>
          <w:szCs w:val="28"/>
          <w:lang w:eastAsia="uk-UA"/>
        </w:rPr>
        <w:t>встановлені</w:t>
      </w:r>
      <w:r w:rsidR="00996408" w:rsidRPr="0011289C">
        <w:rPr>
          <w:rFonts w:ascii="Times New Roman" w:eastAsia="Times New Roman" w:hAnsi="Times New Roman"/>
          <w:sz w:val="96"/>
          <w:szCs w:val="96"/>
          <w:lang w:eastAsia="uk-UA"/>
        </w:rPr>
        <w:t xml:space="preserve"> </w:t>
      </w:r>
      <w:r w:rsidR="00996408" w:rsidRPr="0011289C">
        <w:rPr>
          <w:rFonts w:ascii="Times New Roman" w:eastAsia="Times New Roman" w:hAnsi="Times New Roman"/>
          <w:sz w:val="28"/>
          <w:szCs w:val="28"/>
          <w:lang w:eastAsia="uk-UA"/>
        </w:rPr>
        <w:t>під</w:t>
      </w:r>
      <w:r w:rsidR="00996408" w:rsidRPr="0011289C">
        <w:rPr>
          <w:rFonts w:ascii="Times New Roman" w:eastAsia="Times New Roman" w:hAnsi="Times New Roman"/>
          <w:sz w:val="96"/>
          <w:szCs w:val="96"/>
          <w:lang w:eastAsia="uk-UA"/>
        </w:rPr>
        <w:t xml:space="preserve"> </w:t>
      </w:r>
      <w:r w:rsidR="00996408" w:rsidRPr="0011289C">
        <w:rPr>
          <w:rFonts w:ascii="Times New Roman" w:eastAsia="Times New Roman" w:hAnsi="Times New Roman"/>
          <w:sz w:val="28"/>
          <w:szCs w:val="28"/>
          <w:lang w:eastAsia="uk-UA"/>
        </w:rPr>
        <w:t>час</w:t>
      </w:r>
      <w:r w:rsidR="00996408" w:rsidRPr="0011289C">
        <w:rPr>
          <w:rFonts w:ascii="Times New Roman" w:eastAsia="Times New Roman" w:hAnsi="Times New Roman"/>
          <w:sz w:val="96"/>
          <w:szCs w:val="96"/>
          <w:lang w:eastAsia="uk-UA"/>
        </w:rPr>
        <w:t xml:space="preserve"> </w:t>
      </w:r>
      <w:r w:rsidR="00996408" w:rsidRPr="0011289C">
        <w:rPr>
          <w:rFonts w:ascii="Times New Roman" w:eastAsia="Times New Roman" w:hAnsi="Times New Roman"/>
          <w:sz w:val="28"/>
          <w:szCs w:val="28"/>
          <w:lang w:eastAsia="uk-UA"/>
        </w:rPr>
        <w:t>засідання</w:t>
      </w:r>
      <w:r w:rsidR="00996408" w:rsidRPr="0011289C">
        <w:rPr>
          <w:rFonts w:ascii="Times New Roman" w:eastAsia="Times New Roman" w:hAnsi="Times New Roman"/>
          <w:sz w:val="96"/>
          <w:szCs w:val="96"/>
          <w:lang w:eastAsia="uk-UA"/>
        </w:rPr>
        <w:t xml:space="preserve"> </w:t>
      </w:r>
      <w:r w:rsidR="00996408" w:rsidRPr="0011289C">
        <w:rPr>
          <w:rFonts w:ascii="Times New Roman" w:eastAsia="Times New Roman" w:hAnsi="Times New Roman"/>
          <w:sz w:val="28"/>
          <w:szCs w:val="28"/>
          <w:lang w:eastAsia="uk-UA"/>
        </w:rPr>
        <w:t>Комісії</w:t>
      </w:r>
      <w:r w:rsidR="00996408" w:rsidRPr="0011289C">
        <w:rPr>
          <w:rFonts w:ascii="Times New Roman" w:eastAsia="Times New Roman" w:hAnsi="Times New Roman"/>
          <w:sz w:val="96"/>
          <w:szCs w:val="96"/>
          <w:lang w:eastAsia="uk-UA"/>
        </w:rPr>
        <w:t xml:space="preserve"> </w:t>
      </w:r>
      <w:r w:rsidR="000F326C" w:rsidRPr="0011289C">
        <w:rPr>
          <w:rFonts w:ascii="Times New Roman" w:eastAsia="Times New Roman" w:hAnsi="Times New Roman"/>
          <w:sz w:val="28"/>
          <w:szCs w:val="28"/>
          <w:lang w:eastAsia="uk-UA"/>
        </w:rPr>
        <w:t>30 жовтня</w:t>
      </w:r>
      <w:r w:rsidR="0011289C">
        <w:rPr>
          <w:rFonts w:ascii="Times New Roman" w:eastAsia="Times New Roman" w:hAnsi="Times New Roman"/>
          <w:sz w:val="28"/>
          <w:szCs w:val="28"/>
          <w:lang w:eastAsia="uk-UA"/>
        </w:rPr>
        <w:t xml:space="preserve"> </w:t>
      </w:r>
      <w:r w:rsidR="000F326C" w:rsidRPr="0011289C">
        <w:rPr>
          <w:rFonts w:ascii="Times New Roman" w:eastAsia="Times New Roman" w:hAnsi="Times New Roman"/>
          <w:sz w:val="28"/>
          <w:szCs w:val="28"/>
          <w:lang w:eastAsia="uk-UA"/>
        </w:rPr>
        <w:t xml:space="preserve">2025 року </w:t>
      </w:r>
      <w:r w:rsidR="00996408" w:rsidRPr="0011289C">
        <w:rPr>
          <w:rFonts w:ascii="Times New Roman" w:eastAsia="Times New Roman" w:hAnsi="Times New Roman"/>
          <w:sz w:val="28"/>
          <w:szCs w:val="28"/>
          <w:lang w:eastAsia="uk-UA"/>
        </w:rPr>
        <w:t>у складі колегії № 1</w:t>
      </w:r>
      <w:r w:rsidR="002A0DCC" w:rsidRPr="0011289C">
        <w:rPr>
          <w:rFonts w:ascii="Times New Roman" w:eastAsia="Times New Roman" w:hAnsi="Times New Roman"/>
          <w:sz w:val="28"/>
          <w:szCs w:val="28"/>
          <w:lang w:eastAsia="uk-UA"/>
        </w:rPr>
        <w:t xml:space="preserve">, </w:t>
      </w:r>
    </w:p>
    <w:p w14:paraId="739C29AA" w14:textId="48F75A77" w:rsidR="00C230B0" w:rsidRPr="0011289C" w:rsidRDefault="00C230B0" w:rsidP="000D1FEC">
      <w:pPr>
        <w:shd w:val="clear" w:color="auto" w:fill="FFFFFF"/>
        <w:spacing w:after="0" w:line="240" w:lineRule="auto"/>
        <w:jc w:val="both"/>
        <w:rPr>
          <w:rFonts w:ascii="Times New Roman" w:eastAsia="Times New Roman" w:hAnsi="Times New Roman"/>
          <w:sz w:val="28"/>
          <w:szCs w:val="28"/>
          <w:lang w:eastAsia="uk-UA"/>
        </w:rPr>
      </w:pPr>
    </w:p>
    <w:p w14:paraId="54565CDF" w14:textId="08841793" w:rsidR="00C230B0" w:rsidRPr="0011289C" w:rsidRDefault="00C230B0" w:rsidP="000D1FEC">
      <w:pPr>
        <w:shd w:val="clear" w:color="auto" w:fill="FFFFFF"/>
        <w:spacing w:after="0" w:line="240" w:lineRule="auto"/>
        <w:jc w:val="center"/>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встанови</w:t>
      </w:r>
      <w:r w:rsidR="009330AE" w:rsidRPr="0011289C">
        <w:rPr>
          <w:rFonts w:ascii="Times New Roman" w:eastAsia="Times New Roman" w:hAnsi="Times New Roman"/>
          <w:sz w:val="28"/>
          <w:szCs w:val="28"/>
          <w:lang w:eastAsia="uk-UA"/>
        </w:rPr>
        <w:t>ла</w:t>
      </w:r>
      <w:r w:rsidRPr="0011289C">
        <w:rPr>
          <w:rFonts w:ascii="Times New Roman" w:eastAsia="Times New Roman" w:hAnsi="Times New Roman"/>
          <w:sz w:val="28"/>
          <w:szCs w:val="28"/>
          <w:lang w:eastAsia="uk-UA"/>
        </w:rPr>
        <w:t>:</w:t>
      </w:r>
    </w:p>
    <w:p w14:paraId="66E5C780" w14:textId="77777777" w:rsidR="00C230B0" w:rsidRPr="0011289C" w:rsidRDefault="00C230B0" w:rsidP="000D1FEC">
      <w:pPr>
        <w:shd w:val="clear" w:color="auto" w:fill="FFFFFF"/>
        <w:spacing w:after="0" w:line="240" w:lineRule="auto"/>
        <w:jc w:val="center"/>
        <w:rPr>
          <w:rFonts w:ascii="Times New Roman" w:eastAsia="Times New Roman" w:hAnsi="Times New Roman"/>
          <w:sz w:val="28"/>
          <w:szCs w:val="28"/>
          <w:lang w:eastAsia="uk-UA"/>
        </w:rPr>
      </w:pPr>
    </w:p>
    <w:p w14:paraId="1D0447BE" w14:textId="6B36D6BE" w:rsidR="00C230B0" w:rsidRPr="0011289C" w:rsidRDefault="000F326C" w:rsidP="000D1FEC">
      <w:pPr>
        <w:shd w:val="clear" w:color="auto" w:fill="FFFFFF"/>
        <w:spacing w:after="0" w:line="240" w:lineRule="auto"/>
        <w:ind w:firstLine="709"/>
        <w:jc w:val="both"/>
        <w:rPr>
          <w:rFonts w:ascii="Times New Roman" w:eastAsia="Times New Roman" w:hAnsi="Times New Roman"/>
          <w:b/>
          <w:sz w:val="28"/>
          <w:szCs w:val="28"/>
          <w:lang w:eastAsia="uk-UA"/>
        </w:rPr>
      </w:pPr>
      <w:r w:rsidRPr="0011289C">
        <w:rPr>
          <w:rFonts w:ascii="Times New Roman" w:eastAsia="Times New Roman" w:hAnsi="Times New Roman"/>
          <w:b/>
          <w:sz w:val="28"/>
          <w:szCs w:val="28"/>
          <w:lang w:eastAsia="uk-UA"/>
        </w:rPr>
        <w:t>Стосовно</w:t>
      </w:r>
      <w:r w:rsidR="00C230B0" w:rsidRPr="0011289C">
        <w:rPr>
          <w:rFonts w:ascii="Times New Roman" w:eastAsia="Times New Roman" w:hAnsi="Times New Roman"/>
          <w:b/>
          <w:sz w:val="28"/>
          <w:szCs w:val="28"/>
          <w:lang w:eastAsia="uk-UA"/>
        </w:rPr>
        <w:t xml:space="preserve"> правових підстав реагування.</w:t>
      </w:r>
    </w:p>
    <w:p w14:paraId="4840FE8B" w14:textId="0D672291"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Згідно </w:t>
      </w:r>
      <w:r w:rsidR="000F326C" w:rsidRPr="0011289C">
        <w:rPr>
          <w:rFonts w:ascii="Times New Roman" w:eastAsia="Times New Roman" w:hAnsi="Times New Roman"/>
          <w:sz w:val="28"/>
          <w:szCs w:val="28"/>
          <w:lang w:eastAsia="uk-UA"/>
        </w:rPr>
        <w:t>з частиною десятою</w:t>
      </w:r>
      <w:r w:rsidRPr="0011289C">
        <w:rPr>
          <w:rFonts w:ascii="Times New Roman" w:eastAsia="Times New Roman" w:hAnsi="Times New Roman"/>
          <w:sz w:val="28"/>
          <w:szCs w:val="28"/>
          <w:lang w:eastAsia="uk-UA"/>
        </w:rPr>
        <w:t xml:space="preserve"> статті 131 Конституції України, відповідно до закону в системі правосуддя утворюються органи та установи для забезпечення добору суддів, прокурорів, їх професійної підготовки, оцінювання, розгляду справ щодо їх дисциплінарної відповідальності, фінансового та організаційного забезпечення судів.</w:t>
      </w:r>
    </w:p>
    <w:p w14:paraId="0071EF05"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Для забезпечення добору та кваліфікаційного оцінювання суддів у системі правосуддя утворено Вищу кваліфікаційну комісію суддів України.</w:t>
      </w:r>
    </w:p>
    <w:p w14:paraId="2DEB4219" w14:textId="6E5A7277"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Частиною</w:t>
      </w:r>
      <w:r w:rsidR="000F326C" w:rsidRPr="0011289C">
        <w:rPr>
          <w:rFonts w:ascii="Times New Roman" w:eastAsia="Times New Roman" w:hAnsi="Times New Roman"/>
          <w:sz w:val="28"/>
          <w:szCs w:val="28"/>
          <w:lang w:eastAsia="uk-UA"/>
        </w:rPr>
        <w:t xml:space="preserve"> першою </w:t>
      </w:r>
      <w:r w:rsidRPr="0011289C">
        <w:rPr>
          <w:rFonts w:ascii="Times New Roman" w:eastAsia="Times New Roman" w:hAnsi="Times New Roman"/>
          <w:sz w:val="28"/>
          <w:szCs w:val="28"/>
          <w:lang w:eastAsia="uk-UA"/>
        </w:rPr>
        <w:t xml:space="preserve">статті 92 Закону України «Про судоустрій і статус суддів» </w:t>
      </w:r>
      <w:r w:rsidR="009330AE" w:rsidRPr="0011289C">
        <w:rPr>
          <w:rFonts w:ascii="Times New Roman" w:eastAsia="Times New Roman" w:hAnsi="Times New Roman"/>
          <w:sz w:val="28"/>
          <w:szCs w:val="28"/>
          <w:lang w:eastAsia="uk-UA"/>
        </w:rPr>
        <w:t xml:space="preserve">від </w:t>
      </w:r>
      <w:r w:rsidR="000F326C" w:rsidRPr="0011289C">
        <w:rPr>
          <w:rFonts w:ascii="Times New Roman" w:eastAsia="Times New Roman" w:hAnsi="Times New Roman"/>
          <w:sz w:val="28"/>
          <w:szCs w:val="28"/>
          <w:lang w:eastAsia="uk-UA"/>
        </w:rPr>
        <w:t>0</w:t>
      </w:r>
      <w:r w:rsidR="009330AE" w:rsidRPr="0011289C">
        <w:rPr>
          <w:rFonts w:ascii="Times New Roman" w:eastAsia="Times New Roman" w:hAnsi="Times New Roman"/>
          <w:bCs/>
          <w:sz w:val="28"/>
          <w:szCs w:val="28"/>
          <w:lang w:eastAsia="uk-UA"/>
        </w:rPr>
        <w:t>2 червня 2016 року № 1402-VIII</w:t>
      </w:r>
      <w:r w:rsidR="009330AE" w:rsidRPr="0011289C">
        <w:rPr>
          <w:rFonts w:ascii="Times New Roman" w:eastAsia="Times New Roman" w:hAnsi="Times New Roman"/>
          <w:b/>
          <w:bCs/>
          <w:sz w:val="28"/>
          <w:szCs w:val="28"/>
          <w:lang w:eastAsia="uk-UA"/>
        </w:rPr>
        <w:t xml:space="preserve"> </w:t>
      </w:r>
      <w:r w:rsidRPr="0011289C">
        <w:rPr>
          <w:rFonts w:ascii="Times New Roman" w:eastAsia="Times New Roman" w:hAnsi="Times New Roman"/>
          <w:sz w:val="28"/>
          <w:szCs w:val="28"/>
          <w:lang w:eastAsia="uk-UA"/>
        </w:rPr>
        <w:t>передбачено, що Вища кваліфікаційна комісія суддів України є державним колегіальним органом суддівського врядування, який на постійні</w:t>
      </w:r>
      <w:r w:rsidR="000F326C" w:rsidRPr="0011289C">
        <w:rPr>
          <w:rFonts w:ascii="Times New Roman" w:eastAsia="Times New Roman" w:hAnsi="Times New Roman"/>
          <w:sz w:val="28"/>
          <w:szCs w:val="28"/>
          <w:lang w:eastAsia="uk-UA"/>
        </w:rPr>
        <w:t>й</w:t>
      </w:r>
      <w:r w:rsidRPr="0011289C">
        <w:rPr>
          <w:rFonts w:ascii="Times New Roman" w:eastAsia="Times New Roman" w:hAnsi="Times New Roman"/>
          <w:sz w:val="28"/>
          <w:szCs w:val="28"/>
          <w:lang w:eastAsia="uk-UA"/>
        </w:rPr>
        <w:t xml:space="preserve"> основі діє у системі правосуддя України.</w:t>
      </w:r>
    </w:p>
    <w:p w14:paraId="3553842A"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До основних засад діяльності Комісії належать, зокрема, верховенство права, публічність та політична нейтральність.</w:t>
      </w:r>
    </w:p>
    <w:p w14:paraId="6001FE62"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Прозорість у роботі Комісії є одним із фундаментальних факторів покращення впливу результатів її функціонування на авторитет правосуддя, що зумовлює необхідність невідкладно реагувати на інформацію щодо діяльності Комісії, яка викликає значний суспільний інтерес.</w:t>
      </w:r>
    </w:p>
    <w:p w14:paraId="4788E3DC" w14:textId="0813F59D" w:rsidR="00C230B0" w:rsidRPr="0011289C" w:rsidRDefault="000F326C"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lastRenderedPageBreak/>
        <w:t>З огляду на свій</w:t>
      </w:r>
      <w:r w:rsidR="00C230B0" w:rsidRPr="0011289C">
        <w:rPr>
          <w:rFonts w:ascii="Times New Roman" w:eastAsia="Times New Roman" w:hAnsi="Times New Roman"/>
          <w:sz w:val="28"/>
          <w:szCs w:val="28"/>
          <w:lang w:eastAsia="uk-UA"/>
        </w:rPr>
        <w:t xml:space="preserve"> правов</w:t>
      </w:r>
      <w:r w:rsidRPr="0011289C">
        <w:rPr>
          <w:rFonts w:ascii="Times New Roman" w:eastAsia="Times New Roman" w:hAnsi="Times New Roman"/>
          <w:sz w:val="28"/>
          <w:szCs w:val="28"/>
          <w:lang w:eastAsia="uk-UA"/>
        </w:rPr>
        <w:t>ий статус та мету створення</w:t>
      </w:r>
      <w:r w:rsidR="00C230B0" w:rsidRPr="0011289C">
        <w:rPr>
          <w:rFonts w:ascii="Times New Roman" w:eastAsia="Times New Roman" w:hAnsi="Times New Roman"/>
          <w:sz w:val="28"/>
          <w:szCs w:val="28"/>
          <w:lang w:eastAsia="uk-UA"/>
        </w:rPr>
        <w:t xml:space="preserve"> Комісія докладає зусиль для формування високопрофесійного та доброчесного корпусу суддів, функціонування якого відбувається на засадах підзвітності перед суспільством. Втілення та захист цих ідеалів, як необхідної основи правової держави, потребує залучення й інших суб’єктів, що обумовлює потребу діалогу Комісії із органами державної влади</w:t>
      </w:r>
      <w:r w:rsidR="00585221" w:rsidRPr="0011289C">
        <w:rPr>
          <w:rFonts w:ascii="Times New Roman" w:eastAsia="Times New Roman" w:hAnsi="Times New Roman"/>
          <w:sz w:val="28"/>
          <w:szCs w:val="28"/>
          <w:lang w:eastAsia="uk-UA"/>
        </w:rPr>
        <w:t xml:space="preserve"> у важливих ситуаціях</w:t>
      </w:r>
      <w:r w:rsidR="00C230B0" w:rsidRPr="0011289C">
        <w:rPr>
          <w:rFonts w:ascii="Times New Roman" w:eastAsia="Times New Roman" w:hAnsi="Times New Roman"/>
          <w:sz w:val="28"/>
          <w:szCs w:val="28"/>
          <w:lang w:eastAsia="uk-UA"/>
        </w:rPr>
        <w:t xml:space="preserve">. </w:t>
      </w:r>
    </w:p>
    <w:p w14:paraId="699A4071" w14:textId="5029A7CA"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Вжиття заходів для забезпечення авторитету судової гілк</w:t>
      </w:r>
      <w:r w:rsidR="000F326C" w:rsidRPr="0011289C">
        <w:rPr>
          <w:rFonts w:ascii="Times New Roman" w:eastAsia="Times New Roman" w:hAnsi="Times New Roman"/>
          <w:sz w:val="28"/>
          <w:szCs w:val="28"/>
          <w:lang w:eastAsia="uk-UA"/>
        </w:rPr>
        <w:t>и влади набирає особливої ваги в</w:t>
      </w:r>
      <w:r w:rsidRPr="0011289C">
        <w:rPr>
          <w:rFonts w:ascii="Times New Roman" w:eastAsia="Times New Roman" w:hAnsi="Times New Roman"/>
          <w:sz w:val="28"/>
          <w:szCs w:val="28"/>
          <w:lang w:eastAsia="uk-UA"/>
        </w:rPr>
        <w:t xml:space="preserve"> разі</w:t>
      </w:r>
      <w:r w:rsidR="000F326C" w:rsidRPr="0011289C">
        <w:rPr>
          <w:rFonts w:ascii="Times New Roman" w:eastAsia="Times New Roman" w:hAnsi="Times New Roman"/>
          <w:sz w:val="28"/>
          <w:szCs w:val="28"/>
          <w:lang w:eastAsia="uk-UA"/>
        </w:rPr>
        <w:t>, кол</w:t>
      </w:r>
      <w:r w:rsidRPr="0011289C">
        <w:rPr>
          <w:rFonts w:ascii="Times New Roman" w:eastAsia="Times New Roman" w:hAnsi="Times New Roman"/>
          <w:sz w:val="28"/>
          <w:szCs w:val="28"/>
          <w:lang w:eastAsia="uk-UA"/>
        </w:rPr>
        <w:t>и під час виконання Комісією повноважень набуває загального розголосу інформація про ознаки можливих недоброчесних дій</w:t>
      </w:r>
      <w:r w:rsidR="000F326C" w:rsidRPr="0011289C">
        <w:rPr>
          <w:rFonts w:ascii="Times New Roman" w:eastAsia="Times New Roman" w:hAnsi="Times New Roman"/>
          <w:sz w:val="28"/>
          <w:szCs w:val="28"/>
          <w:lang w:eastAsia="uk-UA"/>
        </w:rPr>
        <w:t>,</w:t>
      </w:r>
      <w:r w:rsidRPr="0011289C">
        <w:rPr>
          <w:rFonts w:ascii="Times New Roman" w:eastAsia="Times New Roman" w:hAnsi="Times New Roman"/>
          <w:sz w:val="28"/>
          <w:szCs w:val="28"/>
          <w:lang w:eastAsia="uk-UA"/>
        </w:rPr>
        <w:t xml:space="preserve"> до вчинення яких можуть мати відношення судді. </w:t>
      </w:r>
      <w:r w:rsidR="000F326C" w:rsidRPr="0011289C">
        <w:rPr>
          <w:rFonts w:ascii="Times New Roman" w:eastAsia="Times New Roman" w:hAnsi="Times New Roman"/>
          <w:sz w:val="28"/>
          <w:szCs w:val="28"/>
          <w:lang w:eastAsia="uk-UA"/>
        </w:rPr>
        <w:t>У</w:t>
      </w:r>
      <w:r w:rsidRPr="0011289C">
        <w:rPr>
          <w:rFonts w:ascii="Times New Roman" w:eastAsia="Times New Roman" w:hAnsi="Times New Roman"/>
          <w:sz w:val="28"/>
          <w:szCs w:val="28"/>
          <w:lang w:eastAsia="uk-UA"/>
        </w:rPr>
        <w:t xml:space="preserve"> протилежному випадку діяльність органу суддівського врядування, на думку звичайної розсудливої людини, може видаватися спрямованою на толерування ймовірних порушен</w:t>
      </w:r>
      <w:r w:rsidR="000F326C" w:rsidRPr="0011289C">
        <w:rPr>
          <w:rFonts w:ascii="Times New Roman" w:eastAsia="Times New Roman" w:hAnsi="Times New Roman"/>
          <w:sz w:val="28"/>
          <w:szCs w:val="28"/>
          <w:lang w:eastAsia="uk-UA"/>
        </w:rPr>
        <w:t>ь</w:t>
      </w:r>
      <w:r w:rsidRPr="0011289C">
        <w:rPr>
          <w:rFonts w:ascii="Times New Roman" w:eastAsia="Times New Roman" w:hAnsi="Times New Roman"/>
          <w:sz w:val="28"/>
          <w:szCs w:val="28"/>
          <w:lang w:eastAsia="uk-UA"/>
        </w:rPr>
        <w:t xml:space="preserve"> норм та правил поведінки.</w:t>
      </w:r>
    </w:p>
    <w:p w14:paraId="5A152009" w14:textId="77777777" w:rsidR="00585221" w:rsidRPr="0011289C" w:rsidRDefault="00585221" w:rsidP="000D1FEC">
      <w:pPr>
        <w:shd w:val="clear" w:color="auto" w:fill="FFFFFF"/>
        <w:spacing w:after="0" w:line="240" w:lineRule="auto"/>
        <w:ind w:firstLine="709"/>
        <w:jc w:val="both"/>
        <w:rPr>
          <w:rFonts w:ascii="Times New Roman" w:eastAsia="Times New Roman" w:hAnsi="Times New Roman"/>
          <w:sz w:val="28"/>
          <w:szCs w:val="28"/>
          <w:lang w:eastAsia="uk-UA"/>
        </w:rPr>
      </w:pPr>
    </w:p>
    <w:p w14:paraId="5DA720DE" w14:textId="0A253EC1" w:rsidR="00C230B0" w:rsidRPr="0011289C" w:rsidRDefault="000F326C" w:rsidP="000D1FEC">
      <w:pPr>
        <w:shd w:val="clear" w:color="auto" w:fill="FFFFFF"/>
        <w:spacing w:after="0" w:line="240" w:lineRule="auto"/>
        <w:ind w:firstLine="709"/>
        <w:jc w:val="both"/>
        <w:rPr>
          <w:rFonts w:ascii="Times New Roman" w:eastAsia="Times New Roman" w:hAnsi="Times New Roman"/>
          <w:b/>
          <w:sz w:val="28"/>
          <w:szCs w:val="28"/>
          <w:lang w:eastAsia="uk-UA"/>
        </w:rPr>
      </w:pPr>
      <w:r w:rsidRPr="0011289C">
        <w:rPr>
          <w:rFonts w:ascii="Times New Roman" w:eastAsia="Times New Roman" w:hAnsi="Times New Roman"/>
          <w:b/>
          <w:sz w:val="28"/>
          <w:szCs w:val="28"/>
          <w:lang w:eastAsia="uk-UA"/>
        </w:rPr>
        <w:t>Стосовно</w:t>
      </w:r>
      <w:r w:rsidR="00C230B0" w:rsidRPr="0011289C">
        <w:rPr>
          <w:rFonts w:ascii="Times New Roman" w:eastAsia="Times New Roman" w:hAnsi="Times New Roman"/>
          <w:b/>
          <w:sz w:val="28"/>
          <w:szCs w:val="28"/>
          <w:lang w:eastAsia="uk-UA"/>
        </w:rPr>
        <w:t xml:space="preserve"> суті встановлених обставин.</w:t>
      </w:r>
    </w:p>
    <w:p w14:paraId="6FA4BB1D"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Рішенням Вищої кваліфікаційної комісії суддів України від 14 вересня 2023 року № 94/зп-23 (зі змінами) оголошено конкурс на зайняття 550 вакантних посад суддів в апеляційних судах.</w:t>
      </w:r>
    </w:p>
    <w:p w14:paraId="1DAB38E7" w14:textId="026E0F2B"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У грудні 2023 року до Комісії звернувся Короленко О</w:t>
      </w:r>
      <w:r w:rsidR="000F326C" w:rsidRPr="0011289C">
        <w:rPr>
          <w:rFonts w:ascii="Times New Roman" w:eastAsia="Times New Roman" w:hAnsi="Times New Roman"/>
          <w:sz w:val="28"/>
          <w:szCs w:val="28"/>
          <w:lang w:eastAsia="uk-UA"/>
        </w:rPr>
        <w:t xml:space="preserve">лександр </w:t>
      </w:r>
      <w:r w:rsidRPr="0011289C">
        <w:rPr>
          <w:rFonts w:ascii="Times New Roman" w:eastAsia="Times New Roman" w:hAnsi="Times New Roman"/>
          <w:sz w:val="28"/>
          <w:szCs w:val="28"/>
          <w:lang w:eastAsia="uk-UA"/>
        </w:rPr>
        <w:t>М</w:t>
      </w:r>
      <w:r w:rsidR="000F326C" w:rsidRPr="0011289C">
        <w:rPr>
          <w:rFonts w:ascii="Times New Roman" w:eastAsia="Times New Roman" w:hAnsi="Times New Roman"/>
          <w:sz w:val="28"/>
          <w:szCs w:val="28"/>
          <w:lang w:eastAsia="uk-UA"/>
        </w:rPr>
        <w:t>иколайович</w:t>
      </w:r>
      <w:r w:rsidRPr="0011289C">
        <w:rPr>
          <w:rFonts w:ascii="Times New Roman" w:eastAsia="Times New Roman" w:hAnsi="Times New Roman"/>
          <w:sz w:val="28"/>
          <w:szCs w:val="28"/>
          <w:lang w:eastAsia="uk-UA"/>
        </w:rPr>
        <w:t xml:space="preserve"> із заявою про допуск до участі в конкурсі на зайняття вакантної посади судді апеляційного загального суду (кримінальна спеціалізація), а також просив провести стосовно нього кваліфікаційне оцінювання для підтвердження здатності здійснювати правосуддя у відповідному суді.</w:t>
      </w:r>
    </w:p>
    <w:p w14:paraId="4CB2C903" w14:textId="07706F20"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Рішення Комісії від 04 березня 2024 року № 48/ас-24 Короленка О.М. допущено до проходження кваліфікаційного оцінювання та участі в конкурсі на зайняття 550 вакантних посад суддів апеляційних судів.</w:t>
      </w:r>
    </w:p>
    <w:p w14:paraId="01D662CB" w14:textId="28B5B0C8"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Рішенням Комісії від 19 червня 2024 року № 184/зп-24 призначено кваліфікаційне оцінювання 821 кандидата на посаду судді апеляційного загального суду (кримінальна спеціалізац</w:t>
      </w:r>
      <w:r w:rsidR="000F326C" w:rsidRPr="0011289C">
        <w:rPr>
          <w:rFonts w:ascii="Times New Roman" w:eastAsia="Times New Roman" w:hAnsi="Times New Roman"/>
          <w:sz w:val="28"/>
          <w:szCs w:val="28"/>
          <w:lang w:eastAsia="uk-UA"/>
        </w:rPr>
        <w:t>ія), зокрема</w:t>
      </w:r>
      <w:r w:rsidR="00585221" w:rsidRPr="0011289C">
        <w:rPr>
          <w:rFonts w:ascii="Times New Roman" w:eastAsia="Times New Roman" w:hAnsi="Times New Roman"/>
          <w:sz w:val="28"/>
          <w:szCs w:val="28"/>
          <w:lang w:eastAsia="uk-UA"/>
        </w:rPr>
        <w:t xml:space="preserve"> </w:t>
      </w:r>
      <w:r w:rsidRPr="0011289C">
        <w:rPr>
          <w:rFonts w:ascii="Times New Roman" w:eastAsia="Times New Roman" w:hAnsi="Times New Roman"/>
          <w:sz w:val="28"/>
          <w:szCs w:val="28"/>
          <w:lang w:eastAsia="uk-UA"/>
        </w:rPr>
        <w:t>Короленка О.М.</w:t>
      </w:r>
    </w:p>
    <w:p w14:paraId="1898AC0A" w14:textId="5EC8B002"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17 квітня 2025 року рішенням Комісії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судів у межах конкурсу, оголошеного рішенням К</w:t>
      </w:r>
      <w:r w:rsidR="000F326C" w:rsidRPr="0011289C">
        <w:rPr>
          <w:rFonts w:ascii="Times New Roman" w:eastAsia="Times New Roman" w:hAnsi="Times New Roman"/>
          <w:sz w:val="28"/>
          <w:szCs w:val="28"/>
          <w:lang w:eastAsia="uk-UA"/>
        </w:rPr>
        <w:t xml:space="preserve">омісії від 14 вересня 2023 року. </w:t>
      </w:r>
      <w:r w:rsidRPr="0011289C">
        <w:rPr>
          <w:rFonts w:ascii="Times New Roman" w:eastAsia="Times New Roman" w:hAnsi="Times New Roman"/>
          <w:sz w:val="28"/>
          <w:szCs w:val="28"/>
          <w:lang w:eastAsia="uk-UA"/>
        </w:rPr>
        <w:t xml:space="preserve">Короленка О.М. </w:t>
      </w:r>
      <w:r w:rsidR="000F326C" w:rsidRPr="0011289C">
        <w:rPr>
          <w:rFonts w:ascii="Times New Roman" w:eastAsia="Times New Roman" w:hAnsi="Times New Roman"/>
          <w:sz w:val="28"/>
          <w:szCs w:val="28"/>
          <w:lang w:eastAsia="uk-UA"/>
        </w:rPr>
        <w:t xml:space="preserve">допущено </w:t>
      </w:r>
      <w:r w:rsidRPr="0011289C">
        <w:rPr>
          <w:rFonts w:ascii="Times New Roman" w:eastAsia="Times New Roman" w:hAnsi="Times New Roman"/>
          <w:sz w:val="28"/>
          <w:szCs w:val="28"/>
          <w:lang w:eastAsia="uk-UA"/>
        </w:rPr>
        <w:t>до другого етапу кваліфікаційного оцінювання «Дослідження досьє та проведення співбесіди» у межах відповідного конкурсу.</w:t>
      </w:r>
    </w:p>
    <w:p w14:paraId="340CA825" w14:textId="0520AFDE"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Згідно </w:t>
      </w:r>
      <w:r w:rsidR="000F326C" w:rsidRPr="0011289C">
        <w:rPr>
          <w:rFonts w:ascii="Times New Roman" w:eastAsia="Times New Roman" w:hAnsi="Times New Roman"/>
          <w:sz w:val="28"/>
          <w:szCs w:val="28"/>
          <w:lang w:eastAsia="uk-UA"/>
        </w:rPr>
        <w:t>з протоколом</w:t>
      </w:r>
      <w:r w:rsidRPr="0011289C">
        <w:rPr>
          <w:rFonts w:ascii="Times New Roman" w:eastAsia="Times New Roman" w:hAnsi="Times New Roman"/>
          <w:sz w:val="28"/>
          <w:szCs w:val="28"/>
          <w:lang w:eastAsia="uk-UA"/>
        </w:rPr>
        <w:t xml:space="preserve"> автоматизованого </w:t>
      </w:r>
      <w:r w:rsidR="000F326C" w:rsidRPr="0011289C">
        <w:rPr>
          <w:rFonts w:ascii="Times New Roman" w:eastAsia="Times New Roman" w:hAnsi="Times New Roman"/>
          <w:sz w:val="28"/>
          <w:szCs w:val="28"/>
          <w:lang w:eastAsia="uk-UA"/>
        </w:rPr>
        <w:t>розподілу між членами</w:t>
      </w:r>
      <w:r w:rsidRPr="0011289C">
        <w:rPr>
          <w:rFonts w:ascii="Times New Roman" w:eastAsia="Times New Roman" w:hAnsi="Times New Roman"/>
          <w:sz w:val="28"/>
          <w:szCs w:val="28"/>
          <w:lang w:eastAsia="uk-UA"/>
        </w:rPr>
        <w:t xml:space="preserve"> Комісії для підготовки до розгляду і доповіді справи</w:t>
      </w:r>
      <w:r w:rsidR="000F326C" w:rsidRPr="0011289C">
        <w:rPr>
          <w:rFonts w:ascii="Times New Roman" w:eastAsia="Times New Roman" w:hAnsi="Times New Roman"/>
          <w:sz w:val="28"/>
          <w:szCs w:val="28"/>
          <w:lang w:eastAsia="uk-UA"/>
        </w:rPr>
        <w:t xml:space="preserve"> Короленка О.М. визначено члена Комісії </w:t>
      </w:r>
      <w:proofErr w:type="spellStart"/>
      <w:r w:rsidR="000F326C" w:rsidRPr="0011289C">
        <w:rPr>
          <w:rFonts w:ascii="Times New Roman" w:eastAsia="Times New Roman" w:hAnsi="Times New Roman"/>
          <w:sz w:val="28"/>
          <w:szCs w:val="28"/>
          <w:lang w:eastAsia="uk-UA"/>
        </w:rPr>
        <w:t>Богоноса</w:t>
      </w:r>
      <w:proofErr w:type="spellEnd"/>
      <w:r w:rsidR="000F326C" w:rsidRPr="0011289C">
        <w:rPr>
          <w:rFonts w:ascii="Times New Roman" w:eastAsia="Times New Roman" w:hAnsi="Times New Roman"/>
          <w:sz w:val="28"/>
          <w:szCs w:val="28"/>
          <w:lang w:eastAsia="uk-UA"/>
        </w:rPr>
        <w:t xml:space="preserve"> М.Б</w:t>
      </w:r>
      <w:r w:rsidRPr="0011289C">
        <w:rPr>
          <w:rFonts w:ascii="Times New Roman" w:eastAsia="Times New Roman" w:hAnsi="Times New Roman"/>
          <w:sz w:val="28"/>
          <w:szCs w:val="28"/>
          <w:lang w:eastAsia="uk-UA"/>
        </w:rPr>
        <w:t>.</w:t>
      </w:r>
    </w:p>
    <w:p w14:paraId="649B59DF" w14:textId="0A1CEDAC"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30 жовтня 2025 року </w:t>
      </w:r>
      <w:r w:rsidR="000E6D64" w:rsidRPr="0011289C">
        <w:rPr>
          <w:rFonts w:ascii="Times New Roman" w:eastAsia="Times New Roman" w:hAnsi="Times New Roman"/>
          <w:sz w:val="28"/>
          <w:szCs w:val="28"/>
          <w:lang w:eastAsia="uk-UA"/>
        </w:rPr>
        <w:t>відбулося</w:t>
      </w:r>
      <w:r w:rsidRPr="0011289C">
        <w:rPr>
          <w:rFonts w:ascii="Times New Roman" w:eastAsia="Times New Roman" w:hAnsi="Times New Roman"/>
          <w:sz w:val="28"/>
          <w:szCs w:val="28"/>
          <w:lang w:eastAsia="uk-UA"/>
        </w:rPr>
        <w:t xml:space="preserve"> засідання постійної колегії № 1 Комісії</w:t>
      </w:r>
      <w:r w:rsidR="000E6D64" w:rsidRPr="0011289C">
        <w:rPr>
          <w:rFonts w:ascii="Times New Roman" w:eastAsia="Times New Roman" w:hAnsi="Times New Roman"/>
          <w:sz w:val="28"/>
          <w:szCs w:val="28"/>
          <w:lang w:eastAsia="uk-UA"/>
        </w:rPr>
        <w:t xml:space="preserve">, в якому </w:t>
      </w:r>
      <w:r w:rsidRPr="0011289C">
        <w:rPr>
          <w:rFonts w:ascii="Times New Roman" w:eastAsia="Times New Roman" w:hAnsi="Times New Roman"/>
          <w:sz w:val="28"/>
          <w:szCs w:val="28"/>
          <w:lang w:eastAsia="uk-UA"/>
        </w:rPr>
        <w:t>одним із питань</w:t>
      </w:r>
      <w:r w:rsidR="000E6D64" w:rsidRPr="0011289C">
        <w:rPr>
          <w:rFonts w:ascii="Times New Roman" w:eastAsia="Times New Roman" w:hAnsi="Times New Roman"/>
          <w:sz w:val="28"/>
          <w:szCs w:val="28"/>
          <w:lang w:eastAsia="uk-UA"/>
        </w:rPr>
        <w:t>, затверджених до</w:t>
      </w:r>
      <w:r w:rsidRPr="0011289C">
        <w:rPr>
          <w:rFonts w:ascii="Times New Roman" w:eastAsia="Times New Roman" w:hAnsi="Times New Roman"/>
          <w:sz w:val="28"/>
          <w:szCs w:val="28"/>
          <w:lang w:eastAsia="uk-UA"/>
        </w:rPr>
        <w:t xml:space="preserve"> розгляду</w:t>
      </w:r>
      <w:r w:rsidR="000E6D64" w:rsidRPr="0011289C">
        <w:rPr>
          <w:rFonts w:ascii="Times New Roman" w:eastAsia="Times New Roman" w:hAnsi="Times New Roman"/>
          <w:sz w:val="28"/>
          <w:szCs w:val="28"/>
          <w:lang w:eastAsia="uk-UA"/>
        </w:rPr>
        <w:t xml:space="preserve">, було </w:t>
      </w:r>
      <w:r w:rsidRPr="0011289C">
        <w:rPr>
          <w:rFonts w:ascii="Times New Roman" w:eastAsia="Times New Roman" w:hAnsi="Times New Roman"/>
          <w:sz w:val="28"/>
          <w:szCs w:val="28"/>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Короленка </w:t>
      </w:r>
      <w:r w:rsidR="000E6D64" w:rsidRPr="0011289C">
        <w:rPr>
          <w:rFonts w:ascii="Times New Roman" w:eastAsia="Times New Roman" w:hAnsi="Times New Roman"/>
          <w:sz w:val="28"/>
          <w:szCs w:val="28"/>
          <w:lang w:eastAsia="uk-UA"/>
        </w:rPr>
        <w:t>О.М.</w:t>
      </w:r>
      <w:r w:rsidRPr="0011289C">
        <w:rPr>
          <w:rFonts w:ascii="Times New Roman" w:eastAsia="Times New Roman" w:hAnsi="Times New Roman"/>
          <w:sz w:val="28"/>
          <w:szCs w:val="28"/>
          <w:lang w:eastAsia="uk-UA"/>
        </w:rPr>
        <w:t xml:space="preserve"> у межах конкурсу, оголошеного рішенням Комісії від 14 вересня 2023</w:t>
      </w:r>
      <w:r w:rsidR="0011289C">
        <w:rPr>
          <w:rFonts w:ascii="Times New Roman" w:eastAsia="Times New Roman" w:hAnsi="Times New Roman"/>
          <w:sz w:val="28"/>
          <w:szCs w:val="28"/>
          <w:lang w:eastAsia="uk-UA"/>
        </w:rPr>
        <w:t xml:space="preserve"> </w:t>
      </w:r>
      <w:r w:rsidRPr="0011289C">
        <w:rPr>
          <w:rFonts w:ascii="Times New Roman" w:eastAsia="Times New Roman" w:hAnsi="Times New Roman"/>
          <w:sz w:val="28"/>
          <w:szCs w:val="28"/>
          <w:lang w:eastAsia="uk-UA"/>
        </w:rPr>
        <w:t>року № 94/зп-23 (зі змінами).</w:t>
      </w:r>
    </w:p>
    <w:p w14:paraId="45697104" w14:textId="4F7DD73B" w:rsidR="009330AE" w:rsidRPr="0011289C" w:rsidRDefault="000E6D64"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lastRenderedPageBreak/>
        <w:t>0</w:t>
      </w:r>
      <w:r w:rsidR="009330AE" w:rsidRPr="0011289C">
        <w:rPr>
          <w:rFonts w:ascii="Times New Roman" w:eastAsia="Times New Roman" w:hAnsi="Times New Roman"/>
          <w:sz w:val="28"/>
          <w:szCs w:val="28"/>
          <w:lang w:eastAsia="uk-UA"/>
        </w:rPr>
        <w:t xml:space="preserve">3 листопада 2025 року до Комісії надійшов лист Короленка О.М. у якому він додатково навів мотиви своєї поведінки у засіданні 30 жовтня 2025 року. </w:t>
      </w:r>
    </w:p>
    <w:p w14:paraId="68BBBEC8" w14:textId="77777777" w:rsidR="00585221" w:rsidRPr="0011289C" w:rsidRDefault="00585221" w:rsidP="000D1FEC">
      <w:pPr>
        <w:shd w:val="clear" w:color="auto" w:fill="FFFFFF"/>
        <w:spacing w:after="0" w:line="240" w:lineRule="auto"/>
        <w:ind w:firstLine="709"/>
        <w:jc w:val="both"/>
        <w:rPr>
          <w:rFonts w:ascii="Times New Roman" w:eastAsia="Times New Roman" w:hAnsi="Times New Roman"/>
          <w:sz w:val="28"/>
          <w:szCs w:val="28"/>
          <w:lang w:eastAsia="uk-UA"/>
        </w:rPr>
      </w:pPr>
    </w:p>
    <w:p w14:paraId="36D3B653" w14:textId="398B8221" w:rsidR="00C230B0" w:rsidRPr="0011289C" w:rsidRDefault="000E6D64" w:rsidP="000D1FEC">
      <w:pPr>
        <w:shd w:val="clear" w:color="auto" w:fill="FFFFFF"/>
        <w:spacing w:after="0" w:line="240" w:lineRule="auto"/>
        <w:ind w:firstLine="709"/>
        <w:jc w:val="both"/>
        <w:rPr>
          <w:rFonts w:ascii="Times New Roman" w:eastAsia="Times New Roman" w:hAnsi="Times New Roman"/>
          <w:b/>
          <w:bCs/>
          <w:sz w:val="28"/>
          <w:szCs w:val="28"/>
          <w:lang w:eastAsia="uk-UA"/>
        </w:rPr>
      </w:pPr>
      <w:r w:rsidRPr="0011289C">
        <w:rPr>
          <w:rFonts w:ascii="Times New Roman" w:eastAsia="Times New Roman" w:hAnsi="Times New Roman"/>
          <w:b/>
          <w:bCs/>
          <w:sz w:val="28"/>
          <w:szCs w:val="28"/>
          <w:lang w:eastAsia="uk-UA"/>
        </w:rPr>
        <w:t>Стосовно</w:t>
      </w:r>
      <w:r w:rsidR="00C230B0" w:rsidRPr="0011289C">
        <w:rPr>
          <w:rFonts w:ascii="Times New Roman" w:eastAsia="Times New Roman" w:hAnsi="Times New Roman"/>
          <w:b/>
          <w:bCs/>
          <w:sz w:val="28"/>
          <w:szCs w:val="28"/>
          <w:lang w:eastAsia="uk-UA"/>
        </w:rPr>
        <w:t xml:space="preserve"> змістовної наповненості співбесіди з кандидатом.</w:t>
      </w:r>
    </w:p>
    <w:p w14:paraId="730660B8" w14:textId="12D68B78" w:rsidR="00C230B0" w:rsidRPr="0011289C" w:rsidRDefault="00C230B0" w:rsidP="000D1FEC">
      <w:pPr>
        <w:shd w:val="clear" w:color="auto" w:fill="FFFFFF"/>
        <w:spacing w:after="0" w:line="240" w:lineRule="auto"/>
        <w:ind w:firstLine="709"/>
        <w:jc w:val="both"/>
        <w:rPr>
          <w:rFonts w:ascii="Times New Roman" w:eastAsia="Times New Roman" w:hAnsi="Times New Roman"/>
          <w:bCs/>
          <w:sz w:val="28"/>
          <w:szCs w:val="28"/>
          <w:lang w:eastAsia="uk-UA"/>
        </w:rPr>
      </w:pPr>
      <w:r w:rsidRPr="0011289C">
        <w:rPr>
          <w:rFonts w:ascii="Times New Roman" w:eastAsia="Times New Roman" w:hAnsi="Times New Roman" w:cstheme="minorHAnsi"/>
          <w:bCs/>
          <w:spacing w:val="6"/>
          <w:sz w:val="28"/>
          <w:szCs w:val="28"/>
          <w:lang w:eastAsia="uk-UA"/>
        </w:rPr>
        <w:t>Рішенням Вищої кваліфікаційної комісії суддів України від 22 січня</w:t>
      </w:r>
      <w:r w:rsidRPr="0011289C">
        <w:rPr>
          <w:rFonts w:ascii="Times New Roman" w:eastAsia="Times New Roman" w:hAnsi="Times New Roman"/>
          <w:bCs/>
          <w:sz w:val="28"/>
          <w:szCs w:val="28"/>
          <w:lang w:eastAsia="uk-UA"/>
        </w:rPr>
        <w:t xml:space="preserve">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4FE2FC3" w14:textId="6F74849E"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Згідно </w:t>
      </w:r>
      <w:r w:rsidR="000E6D64" w:rsidRPr="0011289C">
        <w:rPr>
          <w:rFonts w:ascii="Times New Roman" w:eastAsia="Times New Roman" w:hAnsi="Times New Roman"/>
          <w:sz w:val="28"/>
          <w:szCs w:val="28"/>
          <w:lang w:eastAsia="uk-UA"/>
        </w:rPr>
        <w:t xml:space="preserve">з </w:t>
      </w:r>
      <w:r w:rsidRPr="0011289C">
        <w:rPr>
          <w:rFonts w:ascii="Times New Roman" w:eastAsia="Times New Roman" w:hAnsi="Times New Roman"/>
          <w:sz w:val="28"/>
          <w:szCs w:val="28"/>
          <w:lang w:eastAsia="uk-UA"/>
        </w:rPr>
        <w:t>пункт</w:t>
      </w:r>
      <w:r w:rsidR="000E6D64" w:rsidRPr="0011289C">
        <w:rPr>
          <w:rFonts w:ascii="Times New Roman" w:eastAsia="Times New Roman" w:hAnsi="Times New Roman"/>
          <w:sz w:val="28"/>
          <w:szCs w:val="28"/>
          <w:lang w:eastAsia="uk-UA"/>
        </w:rPr>
        <w:t>ом</w:t>
      </w:r>
      <w:r w:rsidRPr="0011289C">
        <w:rPr>
          <w:rFonts w:ascii="Times New Roman" w:eastAsia="Times New Roman" w:hAnsi="Times New Roman"/>
          <w:sz w:val="28"/>
          <w:szCs w:val="28"/>
          <w:lang w:eastAsia="uk-UA"/>
        </w:rPr>
        <w:t xml:space="preserve"> 2.4. Положення відповідність судді (кандидата на посаду судді) критерію особистої компетентності оцінюється (встановлюється) за такими показниками:</w:t>
      </w:r>
      <w:r w:rsidR="000E6D64" w:rsidRPr="0011289C">
        <w:rPr>
          <w:rFonts w:ascii="Times New Roman" w:eastAsia="Times New Roman" w:hAnsi="Times New Roman"/>
          <w:sz w:val="28"/>
          <w:szCs w:val="28"/>
          <w:lang w:eastAsia="uk-UA"/>
        </w:rPr>
        <w:t xml:space="preserve"> р</w:t>
      </w:r>
      <w:r w:rsidRPr="0011289C">
        <w:rPr>
          <w:rFonts w:ascii="Times New Roman" w:eastAsia="Times New Roman" w:hAnsi="Times New Roman"/>
          <w:sz w:val="28"/>
          <w:szCs w:val="28"/>
          <w:lang w:eastAsia="uk-UA"/>
        </w:rPr>
        <w:t>ішучість т</w:t>
      </w:r>
      <w:r w:rsidR="000E6D64" w:rsidRPr="0011289C">
        <w:rPr>
          <w:rFonts w:ascii="Times New Roman" w:eastAsia="Times New Roman" w:hAnsi="Times New Roman"/>
          <w:sz w:val="28"/>
          <w:szCs w:val="28"/>
          <w:lang w:eastAsia="uk-UA"/>
        </w:rPr>
        <w:t>а відповідальність (</w:t>
      </w:r>
      <w:proofErr w:type="spellStart"/>
      <w:r w:rsidR="000E6D64" w:rsidRPr="0011289C">
        <w:rPr>
          <w:rFonts w:ascii="Times New Roman" w:eastAsia="Times New Roman" w:hAnsi="Times New Roman"/>
          <w:sz w:val="28"/>
          <w:szCs w:val="28"/>
          <w:lang w:eastAsia="uk-UA"/>
        </w:rPr>
        <w:t>п.п</w:t>
      </w:r>
      <w:proofErr w:type="spellEnd"/>
      <w:r w:rsidR="000E6D64" w:rsidRPr="0011289C">
        <w:rPr>
          <w:rFonts w:ascii="Times New Roman" w:eastAsia="Times New Roman" w:hAnsi="Times New Roman"/>
          <w:sz w:val="28"/>
          <w:szCs w:val="28"/>
          <w:lang w:eastAsia="uk-UA"/>
        </w:rPr>
        <w:t>. 2.4.1); б</w:t>
      </w:r>
      <w:r w:rsidRPr="0011289C">
        <w:rPr>
          <w:rFonts w:ascii="Times New Roman" w:eastAsia="Times New Roman" w:hAnsi="Times New Roman"/>
          <w:sz w:val="28"/>
          <w:szCs w:val="28"/>
          <w:lang w:eastAsia="uk-UA"/>
        </w:rPr>
        <w:t>езперервний розвиток (</w:t>
      </w:r>
      <w:proofErr w:type="spellStart"/>
      <w:r w:rsidRPr="0011289C">
        <w:rPr>
          <w:rFonts w:ascii="Times New Roman" w:eastAsia="Times New Roman" w:hAnsi="Times New Roman"/>
          <w:sz w:val="28"/>
          <w:szCs w:val="28"/>
          <w:lang w:eastAsia="uk-UA"/>
        </w:rPr>
        <w:t>п.п</w:t>
      </w:r>
      <w:proofErr w:type="spellEnd"/>
      <w:r w:rsidRPr="0011289C">
        <w:rPr>
          <w:rFonts w:ascii="Times New Roman" w:eastAsia="Times New Roman" w:hAnsi="Times New Roman"/>
          <w:sz w:val="28"/>
          <w:szCs w:val="28"/>
          <w:lang w:eastAsia="uk-UA"/>
        </w:rPr>
        <w:t>. 2.4.2).</w:t>
      </w:r>
    </w:p>
    <w:p w14:paraId="567B3629"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Безперервний розвиток – це свідомі та послідовні зусилля судді (кандидата на посаду судді) щодо професійного саморозвитку (п. 2.7).</w:t>
      </w:r>
    </w:p>
    <w:p w14:paraId="4FD9B981" w14:textId="5B6D2D61" w:rsidR="00C230B0" w:rsidRPr="0011289C" w:rsidRDefault="000E6D64"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Пунктом 2.8</w:t>
      </w:r>
      <w:r w:rsidR="00C230B0" w:rsidRPr="0011289C">
        <w:rPr>
          <w:rFonts w:ascii="Times New Roman" w:eastAsia="Times New Roman" w:hAnsi="Times New Roman"/>
          <w:sz w:val="28"/>
          <w:szCs w:val="28"/>
          <w:lang w:eastAsia="uk-UA"/>
        </w:rPr>
        <w:t xml:space="preserve"> Положення передбачено, що відповідність судді (кандидата на посаду судді) критерію соціальної компетентності</w:t>
      </w:r>
      <w:r w:rsidRPr="0011289C">
        <w:rPr>
          <w:rFonts w:ascii="Times New Roman" w:eastAsia="Times New Roman" w:hAnsi="Times New Roman"/>
          <w:sz w:val="28"/>
          <w:szCs w:val="28"/>
          <w:lang w:eastAsia="uk-UA"/>
        </w:rPr>
        <w:t xml:space="preserve"> оцінюється (встановлюється), з-</w:t>
      </w:r>
      <w:r w:rsidR="00C230B0" w:rsidRPr="0011289C">
        <w:rPr>
          <w:rFonts w:ascii="Times New Roman" w:eastAsia="Times New Roman" w:hAnsi="Times New Roman"/>
          <w:sz w:val="28"/>
          <w:szCs w:val="28"/>
          <w:lang w:eastAsia="uk-UA"/>
        </w:rPr>
        <w:t>поміж інших, за показником стійкість мотивації (</w:t>
      </w:r>
      <w:proofErr w:type="spellStart"/>
      <w:r w:rsidR="00C230B0" w:rsidRPr="0011289C">
        <w:rPr>
          <w:rFonts w:ascii="Times New Roman" w:eastAsia="Times New Roman" w:hAnsi="Times New Roman"/>
          <w:sz w:val="28"/>
          <w:szCs w:val="28"/>
          <w:lang w:eastAsia="uk-UA"/>
        </w:rPr>
        <w:t>п.п</w:t>
      </w:r>
      <w:proofErr w:type="spellEnd"/>
      <w:r w:rsidR="00C230B0" w:rsidRPr="0011289C">
        <w:rPr>
          <w:rFonts w:ascii="Times New Roman" w:eastAsia="Times New Roman" w:hAnsi="Times New Roman"/>
          <w:sz w:val="28"/>
          <w:szCs w:val="28"/>
          <w:lang w:eastAsia="uk-UA"/>
        </w:rPr>
        <w:t>. 2.8.3).</w:t>
      </w:r>
    </w:p>
    <w:p w14:paraId="6EAE784E" w14:textId="4BB145F9"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Стійкість мотивації – це усвідомлена мотивація судді (кандидата на посаду </w:t>
      </w:r>
      <w:r w:rsidRPr="0011289C">
        <w:rPr>
          <w:rFonts w:ascii="Times New Roman" w:eastAsia="Times New Roman" w:hAnsi="Times New Roman" w:cstheme="minorHAnsi"/>
          <w:spacing w:val="4"/>
          <w:sz w:val="28"/>
          <w:szCs w:val="28"/>
          <w:lang w:eastAsia="uk-UA"/>
        </w:rPr>
        <w:t>судді) до тривалого виконання професійних обов’язків судді в межах закону</w:t>
      </w:r>
      <w:r w:rsidRPr="0011289C">
        <w:rPr>
          <w:rFonts w:ascii="Times New Roman" w:eastAsia="Times New Roman" w:hAnsi="Times New Roman"/>
          <w:sz w:val="28"/>
          <w:szCs w:val="28"/>
          <w:lang w:eastAsia="uk-UA"/>
        </w:rPr>
        <w:t xml:space="preserve"> (п. 2.11).</w:t>
      </w:r>
    </w:p>
    <w:p w14:paraId="364A3E80"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Комісією надіслано кандидату лист від 26 травня 2025 року № 21-4281/25 та запропоновано надати для долучення до досьє та оцінювання під час співбесіди пояснення та докази (за наявності), які, на його думку, підтверджують відповідність критеріям особистої та соціальної компетентності.</w:t>
      </w:r>
    </w:p>
    <w:p w14:paraId="594C7935" w14:textId="1315CBA9"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29 травня 2025 року до Комісії надійш</w:t>
      </w:r>
      <w:r w:rsidR="000E6D64" w:rsidRPr="0011289C">
        <w:rPr>
          <w:rFonts w:ascii="Times New Roman" w:eastAsia="Times New Roman" w:hAnsi="Times New Roman"/>
          <w:sz w:val="28"/>
          <w:szCs w:val="28"/>
          <w:lang w:eastAsia="uk-UA"/>
        </w:rPr>
        <w:t xml:space="preserve">ла письмова відповідь кандидата, </w:t>
      </w:r>
      <w:r w:rsidRPr="0011289C">
        <w:rPr>
          <w:rFonts w:ascii="Times New Roman" w:eastAsia="Times New Roman" w:hAnsi="Times New Roman"/>
          <w:sz w:val="28"/>
          <w:szCs w:val="28"/>
          <w:lang w:eastAsia="uk-UA"/>
        </w:rPr>
        <w:t>яка долучена до матеріалів його досьє</w:t>
      </w:r>
      <w:r w:rsidR="00585221" w:rsidRPr="0011289C">
        <w:rPr>
          <w:rFonts w:ascii="Times New Roman" w:eastAsia="Times New Roman" w:hAnsi="Times New Roman"/>
          <w:sz w:val="28"/>
          <w:szCs w:val="28"/>
          <w:lang w:eastAsia="uk-UA"/>
        </w:rPr>
        <w:t>, а тому стала предметом обговорення під час співбесіди</w:t>
      </w:r>
      <w:r w:rsidRPr="0011289C">
        <w:rPr>
          <w:rFonts w:ascii="Times New Roman" w:eastAsia="Times New Roman" w:hAnsi="Times New Roman"/>
          <w:sz w:val="28"/>
          <w:szCs w:val="28"/>
          <w:lang w:eastAsia="uk-UA"/>
        </w:rPr>
        <w:t xml:space="preserve">. </w:t>
      </w:r>
    </w:p>
    <w:p w14:paraId="65D2D5BF" w14:textId="2465131E" w:rsidR="00C230B0" w:rsidRPr="0011289C" w:rsidRDefault="000E6D64"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Так, в пункті 1.2</w:t>
      </w:r>
      <w:r w:rsidR="00C230B0" w:rsidRPr="0011289C">
        <w:rPr>
          <w:rFonts w:ascii="Times New Roman" w:eastAsia="Times New Roman" w:hAnsi="Times New Roman"/>
          <w:sz w:val="28"/>
          <w:szCs w:val="28"/>
          <w:lang w:eastAsia="uk-UA"/>
        </w:rPr>
        <w:t xml:space="preserve"> «Інформація щодо відповідності кандидата на посаду судді критерію особистої компетентності за показником «Безперервний розвиток» розділу 1 «Критерій особистої компетентності» Короленко О.М. зазначив, з поміж іншого, таке:</w:t>
      </w:r>
    </w:p>
    <w:p w14:paraId="645EE503" w14:textId="6AD630F4"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w:t>
      </w:r>
      <w:r w:rsidRPr="0011289C">
        <w:rPr>
          <w:rFonts w:ascii="Times New Roman" w:eastAsia="Times New Roman" w:hAnsi="Times New Roman"/>
          <w:i/>
          <w:sz w:val="28"/>
          <w:szCs w:val="28"/>
          <w:lang w:eastAsia="uk-UA"/>
        </w:rPr>
        <w:t>24 січня 2013 року я захистив свою кандидатську дисертацію на тему: «Кримінальна відповідальність за злочини, вчинені в стані сильного душевного хвилювання». Протягом 2019</w:t>
      </w:r>
      <w:r w:rsidR="000E6D64"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2021</w:t>
      </w:r>
      <w:r w:rsidR="000E6D64"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 xml:space="preserve">років написав дисертацію на тему: «Аудитор як спеціальний суб’єкт кримінального правопорушення за законодавством України», а в 2022–2023 роках дисертацію на тему: «Кримінальна відповідальність за умисне введення в обіг на ринку України </w:t>
      </w:r>
      <w:r w:rsidRPr="0011289C">
        <w:rPr>
          <w:rFonts w:ascii="Times New Roman" w:eastAsia="Times New Roman" w:hAnsi="Times New Roman" w:cstheme="minorHAnsi"/>
          <w:i/>
          <w:spacing w:val="4"/>
          <w:sz w:val="28"/>
          <w:szCs w:val="28"/>
          <w:lang w:eastAsia="uk-UA"/>
        </w:rPr>
        <w:t>небезпечної продукції». В науковому журналі «Економіка. Фінанси. Право»,</w:t>
      </w:r>
      <w:r w:rsidRPr="0011289C">
        <w:rPr>
          <w:rFonts w:ascii="Times New Roman" w:eastAsia="Times New Roman" w:hAnsi="Times New Roman"/>
          <w:i/>
          <w:sz w:val="28"/>
          <w:szCs w:val="28"/>
          <w:lang w:eastAsia="uk-UA"/>
        </w:rPr>
        <w:t xml:space="preserve"> 2025 рік</w:t>
      </w:r>
      <w:r w:rsidR="000E6D64"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випуск № 2, опублікував свою статтю на тему: «Стан сильного душевного хвилювання у Кримінальному кодексі України: зміст поняття та особливості його застосування</w:t>
      </w:r>
      <w:r w:rsidRPr="0011289C">
        <w:rPr>
          <w:rFonts w:ascii="Times New Roman" w:eastAsia="Times New Roman" w:hAnsi="Times New Roman"/>
          <w:sz w:val="28"/>
          <w:szCs w:val="28"/>
          <w:lang w:eastAsia="uk-UA"/>
        </w:rPr>
        <w:t xml:space="preserve">». </w:t>
      </w:r>
    </w:p>
    <w:p w14:paraId="2784A21F"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 У пункті 2.3 «Інформація щодо відповідності кандидата на посаду судді критерію соціальної компетентності за показником «Стійкість мотивації» розділу 2 «Критерій соціальної компетентності» кандидат вказав:</w:t>
      </w:r>
    </w:p>
    <w:p w14:paraId="264C46AC"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sz w:val="28"/>
          <w:szCs w:val="28"/>
          <w:lang w:eastAsia="uk-UA"/>
        </w:rPr>
        <w:lastRenderedPageBreak/>
        <w:t>«</w:t>
      </w:r>
      <w:r w:rsidRPr="0011289C">
        <w:rPr>
          <w:rFonts w:ascii="Times New Roman" w:eastAsia="Times New Roman" w:hAnsi="Times New Roman"/>
          <w:i/>
          <w:sz w:val="28"/>
          <w:szCs w:val="28"/>
          <w:lang w:eastAsia="uk-UA"/>
        </w:rPr>
        <w:t xml:space="preserve">На сьогодні я є безробітним, тому шукаю нову роботу. Проте я шукаю не просто нове місце роботи, а роботу, де я міг би застосувати свої знання з кримінального права та процесу, а також де офіційно передбачена така заробітна плата, з якою я матиму змогу допомагати своїй матері та зможу прогодувати свою сім’ю, яку планую завести.  </w:t>
      </w:r>
    </w:p>
    <w:p w14:paraId="573FEBEE" w14:textId="29AB82A1"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i/>
          <w:sz w:val="28"/>
          <w:szCs w:val="28"/>
          <w:lang w:eastAsia="uk-UA"/>
        </w:rPr>
        <w:t xml:space="preserve">На останній роботі я отримував близько 15 000 гривень на місяць, через що почав писати дисертації з кримінального права іншим особам, оскільки хотів полетіти взимку в Тайланд, купити новий </w:t>
      </w:r>
      <w:proofErr w:type="spellStart"/>
      <w:r w:rsidRPr="0011289C">
        <w:rPr>
          <w:rFonts w:ascii="Times New Roman" w:eastAsia="Times New Roman" w:hAnsi="Times New Roman"/>
          <w:i/>
          <w:sz w:val="28"/>
          <w:szCs w:val="28"/>
          <w:lang w:eastAsia="uk-UA"/>
        </w:rPr>
        <w:t>айфон</w:t>
      </w:r>
      <w:proofErr w:type="spellEnd"/>
      <w:r w:rsidRPr="0011289C">
        <w:rPr>
          <w:rFonts w:ascii="Times New Roman" w:eastAsia="Times New Roman" w:hAnsi="Times New Roman"/>
          <w:i/>
          <w:sz w:val="28"/>
          <w:szCs w:val="28"/>
          <w:lang w:eastAsia="uk-UA"/>
        </w:rPr>
        <w:t xml:space="preserve">, спорядження в гори, щоб піднятися та пройти </w:t>
      </w:r>
      <w:proofErr w:type="spellStart"/>
      <w:r w:rsidRPr="0011289C">
        <w:rPr>
          <w:rFonts w:ascii="Times New Roman" w:eastAsia="Times New Roman" w:hAnsi="Times New Roman"/>
          <w:i/>
          <w:sz w:val="28"/>
          <w:szCs w:val="28"/>
          <w:lang w:eastAsia="uk-UA"/>
        </w:rPr>
        <w:t>Чорногірський</w:t>
      </w:r>
      <w:proofErr w:type="spellEnd"/>
      <w:r w:rsidRPr="0011289C">
        <w:rPr>
          <w:rFonts w:ascii="Times New Roman" w:eastAsia="Times New Roman" w:hAnsi="Times New Roman"/>
          <w:i/>
          <w:sz w:val="28"/>
          <w:szCs w:val="28"/>
          <w:lang w:eastAsia="uk-UA"/>
        </w:rPr>
        <w:t xml:space="preserve"> хребе</w:t>
      </w:r>
      <w:r w:rsidR="000E6D64" w:rsidRPr="0011289C">
        <w:rPr>
          <w:rFonts w:ascii="Times New Roman" w:eastAsia="Times New Roman" w:hAnsi="Times New Roman"/>
          <w:i/>
          <w:sz w:val="28"/>
          <w:szCs w:val="28"/>
          <w:lang w:eastAsia="uk-UA"/>
        </w:rPr>
        <w:t>т в Карпатах</w:t>
      </w:r>
      <w:r w:rsidRPr="0011289C">
        <w:rPr>
          <w:rFonts w:ascii="Times New Roman" w:eastAsia="Times New Roman" w:hAnsi="Times New Roman"/>
          <w:i/>
          <w:sz w:val="28"/>
          <w:szCs w:val="28"/>
          <w:lang w:eastAsia="uk-UA"/>
        </w:rPr>
        <w:t xml:space="preserve"> тощо</w:t>
      </w:r>
      <w:r w:rsidRPr="0011289C">
        <w:rPr>
          <w:rFonts w:ascii="Times New Roman" w:eastAsia="Times New Roman" w:hAnsi="Times New Roman"/>
          <w:sz w:val="28"/>
          <w:szCs w:val="28"/>
          <w:lang w:eastAsia="uk-UA"/>
        </w:rPr>
        <w:t xml:space="preserve">.»  </w:t>
      </w:r>
    </w:p>
    <w:p w14:paraId="4A4AF32F" w14:textId="44EEDE3D" w:rsidR="00C230B0" w:rsidRPr="0011289C" w:rsidRDefault="000E6D64"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Відповідно до пункту 6.21</w:t>
      </w:r>
      <w:r w:rsidR="00C230B0" w:rsidRPr="0011289C">
        <w:rPr>
          <w:rFonts w:ascii="Times New Roman" w:eastAsia="Times New Roman" w:hAnsi="Times New Roman"/>
          <w:sz w:val="28"/>
          <w:szCs w:val="28"/>
          <w:lang w:eastAsia="uk-UA"/>
        </w:rPr>
        <w:t xml:space="preserve"> Положення співбесіда полягає в обговоренні результатів дослідження досьє та складається з таких етапів: </w:t>
      </w:r>
    </w:p>
    <w:p w14:paraId="3860373A" w14:textId="77777777" w:rsidR="00C230B0" w:rsidRPr="0011289C" w:rsidRDefault="00C230B0" w:rsidP="000D1FEC">
      <w:pPr>
        <w:numPr>
          <w:ilvl w:val="0"/>
          <w:numId w:val="1"/>
        </w:numPr>
        <w:shd w:val="clear" w:color="auto" w:fill="FFFFFF"/>
        <w:spacing w:after="0" w:line="240" w:lineRule="auto"/>
        <w:ind w:left="0"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Оголошення доповіді.</w:t>
      </w:r>
    </w:p>
    <w:p w14:paraId="5E338E26" w14:textId="77777777" w:rsidR="00C230B0" w:rsidRPr="0011289C" w:rsidRDefault="00C230B0" w:rsidP="000D1FEC">
      <w:pPr>
        <w:numPr>
          <w:ilvl w:val="0"/>
          <w:numId w:val="1"/>
        </w:numPr>
        <w:shd w:val="clear" w:color="auto" w:fill="FFFFFF"/>
        <w:spacing w:after="0" w:line="240" w:lineRule="auto"/>
        <w:ind w:left="0"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Надання судді (кандидату на посаду судді) можливості доповнити, уточнити чи спростувати оголошену в доповіді інформацію.</w:t>
      </w:r>
    </w:p>
    <w:p w14:paraId="7AE13F16" w14:textId="77777777" w:rsidR="00C230B0" w:rsidRPr="0011289C" w:rsidRDefault="00C230B0" w:rsidP="000D1FEC">
      <w:pPr>
        <w:numPr>
          <w:ilvl w:val="0"/>
          <w:numId w:val="1"/>
        </w:numPr>
        <w:shd w:val="clear" w:color="auto" w:fill="FFFFFF"/>
        <w:spacing w:after="0" w:line="240" w:lineRule="auto"/>
        <w:ind w:left="0"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Послідовне обговорення з суддею (кандидатом на посаду судді) показників з метою ухвалення остаточного рішення про підтвердження або </w:t>
      </w:r>
      <w:proofErr w:type="spellStart"/>
      <w:r w:rsidRPr="0011289C">
        <w:rPr>
          <w:rFonts w:ascii="Times New Roman" w:eastAsia="Times New Roman" w:hAnsi="Times New Roman"/>
          <w:sz w:val="28"/>
          <w:szCs w:val="28"/>
          <w:lang w:eastAsia="uk-UA"/>
        </w:rPr>
        <w:t>непідтвердження</w:t>
      </w:r>
      <w:proofErr w:type="spellEnd"/>
      <w:r w:rsidRPr="0011289C">
        <w:rPr>
          <w:rFonts w:ascii="Times New Roman" w:eastAsia="Times New Roman" w:hAnsi="Times New Roman"/>
          <w:sz w:val="28"/>
          <w:szCs w:val="28"/>
          <w:lang w:eastAsia="uk-UA"/>
        </w:rPr>
        <w:t xml:space="preserve"> здатності судді (кандидата на посаду судді) здійснювати правосуддя у відповідному суді (підпункти 6.21.1 – 6.21.3 Положення).</w:t>
      </w:r>
    </w:p>
    <w:p w14:paraId="2E3E35CA" w14:textId="1AD09325"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Пунктом 6.23 Положення передбачено, що обговорення відбувається шляхом опитування судді (кандидата на посаду судді) доповідачем і членами Комісії та надання суддею (кандидатом на посаду судді) відповідей і пояснень.</w:t>
      </w:r>
    </w:p>
    <w:p w14:paraId="23A25788" w14:textId="3620F621"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30 жовтня 2025 року під час співбесіди доповідачем (М. </w:t>
      </w:r>
      <w:proofErr w:type="spellStart"/>
      <w:r w:rsidRPr="0011289C">
        <w:rPr>
          <w:rFonts w:ascii="Times New Roman" w:eastAsia="Times New Roman" w:hAnsi="Times New Roman"/>
          <w:sz w:val="28"/>
          <w:szCs w:val="28"/>
          <w:lang w:eastAsia="uk-UA"/>
        </w:rPr>
        <w:t>Богоніс</w:t>
      </w:r>
      <w:proofErr w:type="spellEnd"/>
      <w:r w:rsidRPr="0011289C">
        <w:rPr>
          <w:rFonts w:ascii="Times New Roman" w:eastAsia="Times New Roman" w:hAnsi="Times New Roman"/>
          <w:sz w:val="28"/>
          <w:szCs w:val="28"/>
          <w:lang w:eastAsia="uk-UA"/>
        </w:rPr>
        <w:t xml:space="preserve">) та членами Комісії (Н. </w:t>
      </w:r>
      <w:proofErr w:type="spellStart"/>
      <w:r w:rsidRPr="0011289C">
        <w:rPr>
          <w:rFonts w:ascii="Times New Roman" w:eastAsia="Times New Roman" w:hAnsi="Times New Roman"/>
          <w:sz w:val="28"/>
          <w:szCs w:val="28"/>
          <w:lang w:eastAsia="uk-UA"/>
        </w:rPr>
        <w:t>Кобецька</w:t>
      </w:r>
      <w:proofErr w:type="spellEnd"/>
      <w:r w:rsidRPr="0011289C">
        <w:rPr>
          <w:rFonts w:ascii="Times New Roman" w:eastAsia="Times New Roman" w:hAnsi="Times New Roman"/>
          <w:sz w:val="28"/>
          <w:szCs w:val="28"/>
          <w:lang w:eastAsia="uk-UA"/>
        </w:rPr>
        <w:t xml:space="preserve"> та Г. Шевчук) опитано кандидата на посаду судді</w:t>
      </w:r>
      <w:r w:rsidR="000E6D64" w:rsidRPr="0011289C">
        <w:rPr>
          <w:rFonts w:ascii="Times New Roman" w:eastAsia="Times New Roman" w:hAnsi="Times New Roman"/>
          <w:sz w:val="28"/>
          <w:szCs w:val="28"/>
          <w:lang w:eastAsia="uk-UA"/>
        </w:rPr>
        <w:t xml:space="preserve"> щодо обставин та інформації, зазначеної</w:t>
      </w:r>
      <w:r w:rsidRPr="0011289C">
        <w:rPr>
          <w:rFonts w:ascii="Times New Roman" w:eastAsia="Times New Roman" w:hAnsi="Times New Roman"/>
          <w:sz w:val="28"/>
          <w:szCs w:val="28"/>
          <w:lang w:eastAsia="uk-UA"/>
        </w:rPr>
        <w:t xml:space="preserve"> ним особисто </w:t>
      </w:r>
      <w:r w:rsidR="000E6D64" w:rsidRPr="0011289C">
        <w:rPr>
          <w:rFonts w:ascii="Times New Roman" w:eastAsia="Times New Roman" w:hAnsi="Times New Roman"/>
          <w:sz w:val="28"/>
          <w:szCs w:val="28"/>
          <w:lang w:eastAsia="uk-UA"/>
        </w:rPr>
        <w:t>в</w:t>
      </w:r>
      <w:r w:rsidRPr="0011289C">
        <w:rPr>
          <w:rFonts w:ascii="Times New Roman" w:eastAsia="Times New Roman" w:hAnsi="Times New Roman"/>
          <w:sz w:val="28"/>
          <w:szCs w:val="28"/>
          <w:lang w:eastAsia="uk-UA"/>
        </w:rPr>
        <w:t xml:space="preserve"> надісланій до Комісії письмовій відповіді від 29 травня 2025 року (відеозапис співбесіди https://www.youtube.com/live/7TCCcKV2ObY?si=uNGgcnaz5AmxvQMZ&amp;t=2520</w:t>
      </w:r>
      <w:r w:rsidR="000E6D64" w:rsidRPr="0011289C">
        <w:rPr>
          <w:rFonts w:ascii="Times New Roman" w:eastAsia="Times New Roman" w:hAnsi="Times New Roman"/>
          <w:sz w:val="28"/>
          <w:szCs w:val="28"/>
          <w:lang w:eastAsia="uk-UA"/>
        </w:rPr>
        <w:t xml:space="preserve"> </w:t>
      </w:r>
      <w:proofErr w:type="spellStart"/>
      <w:r w:rsidR="000E6D64" w:rsidRPr="0011289C">
        <w:rPr>
          <w:rFonts w:ascii="Times New Roman" w:eastAsia="Times New Roman" w:hAnsi="Times New Roman"/>
          <w:sz w:val="28"/>
          <w:szCs w:val="28"/>
          <w:lang w:eastAsia="uk-UA"/>
        </w:rPr>
        <w:t>таймкод</w:t>
      </w:r>
      <w:proofErr w:type="spellEnd"/>
      <w:r w:rsidR="000E6D64" w:rsidRPr="0011289C">
        <w:rPr>
          <w:rFonts w:ascii="Times New Roman" w:eastAsia="Times New Roman" w:hAnsi="Times New Roman"/>
          <w:sz w:val="28"/>
          <w:szCs w:val="28"/>
          <w:lang w:eastAsia="uk-UA"/>
        </w:rPr>
        <w:t xml:space="preserve"> 42:05–</w:t>
      </w:r>
      <w:r w:rsidRPr="0011289C">
        <w:rPr>
          <w:rFonts w:ascii="Times New Roman" w:eastAsia="Times New Roman" w:hAnsi="Times New Roman"/>
          <w:sz w:val="28"/>
          <w:szCs w:val="28"/>
          <w:lang w:eastAsia="uk-UA"/>
        </w:rPr>
        <w:t>2:06:47).</w:t>
      </w:r>
    </w:p>
    <w:p w14:paraId="20FB3350" w14:textId="71068D45"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Ознайомившись із </w:t>
      </w:r>
      <w:r w:rsidR="000D1FEC" w:rsidRPr="0011289C">
        <w:rPr>
          <w:rFonts w:ascii="Times New Roman" w:eastAsia="Times New Roman" w:hAnsi="Times New Roman"/>
          <w:sz w:val="28"/>
          <w:szCs w:val="28"/>
          <w:lang w:eastAsia="uk-UA"/>
        </w:rPr>
        <w:t>записом</w:t>
      </w:r>
      <w:r w:rsidRPr="0011289C">
        <w:rPr>
          <w:rFonts w:ascii="Times New Roman" w:eastAsia="Times New Roman" w:hAnsi="Times New Roman"/>
          <w:sz w:val="28"/>
          <w:szCs w:val="28"/>
          <w:lang w:eastAsia="uk-UA"/>
        </w:rPr>
        <w:t xml:space="preserve"> співбесіди, Комісія </w:t>
      </w:r>
      <w:r w:rsidR="00D62E30" w:rsidRPr="0011289C">
        <w:rPr>
          <w:rFonts w:ascii="Times New Roman" w:eastAsia="Times New Roman" w:hAnsi="Times New Roman"/>
          <w:sz w:val="28"/>
          <w:szCs w:val="28"/>
          <w:lang w:eastAsia="uk-UA"/>
        </w:rPr>
        <w:t>відобразила в цьому рішенні</w:t>
      </w:r>
      <w:r w:rsidRPr="0011289C">
        <w:rPr>
          <w:rFonts w:ascii="Times New Roman" w:eastAsia="Times New Roman" w:hAnsi="Times New Roman"/>
          <w:sz w:val="28"/>
          <w:szCs w:val="28"/>
          <w:lang w:eastAsia="uk-UA"/>
        </w:rPr>
        <w:t xml:space="preserve"> зміст адресованих кандидату запитань та отриманих відповідей, </w:t>
      </w:r>
      <w:r w:rsidR="00D62E30" w:rsidRPr="0011289C">
        <w:rPr>
          <w:rFonts w:ascii="Times New Roman" w:eastAsia="Times New Roman" w:hAnsi="Times New Roman"/>
          <w:sz w:val="28"/>
          <w:szCs w:val="28"/>
          <w:lang w:eastAsia="uk-UA"/>
        </w:rPr>
        <w:t>з метою</w:t>
      </w:r>
      <w:r w:rsidRPr="0011289C">
        <w:rPr>
          <w:rFonts w:ascii="Times New Roman" w:eastAsia="Times New Roman" w:hAnsi="Times New Roman"/>
          <w:sz w:val="28"/>
          <w:szCs w:val="28"/>
          <w:lang w:eastAsia="uk-UA"/>
        </w:rPr>
        <w:t xml:space="preserve"> повно</w:t>
      </w:r>
      <w:r w:rsidR="00D62E30" w:rsidRPr="0011289C">
        <w:rPr>
          <w:rFonts w:ascii="Times New Roman" w:eastAsia="Times New Roman" w:hAnsi="Times New Roman"/>
          <w:sz w:val="28"/>
          <w:szCs w:val="28"/>
          <w:lang w:eastAsia="uk-UA"/>
        </w:rPr>
        <w:t>го</w:t>
      </w:r>
      <w:r w:rsidRPr="0011289C">
        <w:rPr>
          <w:rFonts w:ascii="Times New Roman" w:eastAsia="Times New Roman" w:hAnsi="Times New Roman"/>
          <w:sz w:val="28"/>
          <w:szCs w:val="28"/>
          <w:lang w:eastAsia="uk-UA"/>
        </w:rPr>
        <w:t xml:space="preserve"> та об’єктивно</w:t>
      </w:r>
      <w:r w:rsidR="00D62E30" w:rsidRPr="0011289C">
        <w:rPr>
          <w:rFonts w:ascii="Times New Roman" w:eastAsia="Times New Roman" w:hAnsi="Times New Roman"/>
          <w:sz w:val="28"/>
          <w:szCs w:val="28"/>
          <w:lang w:eastAsia="uk-UA"/>
        </w:rPr>
        <w:t xml:space="preserve">го </w:t>
      </w:r>
      <w:proofErr w:type="spellStart"/>
      <w:r w:rsidR="00D62E30" w:rsidRPr="0011289C">
        <w:rPr>
          <w:rFonts w:ascii="Times New Roman" w:eastAsia="Times New Roman" w:hAnsi="Times New Roman"/>
          <w:sz w:val="28"/>
          <w:szCs w:val="28"/>
          <w:lang w:eastAsia="uk-UA"/>
        </w:rPr>
        <w:t>з</w:t>
      </w:r>
      <w:r w:rsidR="00D62E30" w:rsidRPr="0011289C">
        <w:rPr>
          <w:rFonts w:ascii="Times New Roman" w:eastAsia="Times New Roman" w:hAnsi="Times New Roman"/>
          <w:i/>
          <w:sz w:val="28"/>
          <w:szCs w:val="28"/>
          <w:lang w:eastAsia="uk-UA"/>
        </w:rPr>
        <w:t>’</w:t>
      </w:r>
      <w:r w:rsidR="00D62E30" w:rsidRPr="0011289C">
        <w:rPr>
          <w:rFonts w:ascii="Times New Roman" w:eastAsia="Times New Roman" w:hAnsi="Times New Roman"/>
          <w:sz w:val="28"/>
          <w:szCs w:val="28"/>
          <w:lang w:eastAsia="uk-UA"/>
        </w:rPr>
        <w:t>ясуваня</w:t>
      </w:r>
      <w:proofErr w:type="spellEnd"/>
      <w:r w:rsidR="00D62E30" w:rsidRPr="0011289C">
        <w:rPr>
          <w:rFonts w:ascii="Times New Roman" w:eastAsia="Times New Roman" w:hAnsi="Times New Roman"/>
          <w:sz w:val="28"/>
          <w:szCs w:val="28"/>
          <w:lang w:eastAsia="uk-UA"/>
        </w:rPr>
        <w:t xml:space="preserve"> обставин</w:t>
      </w:r>
      <w:r w:rsidRPr="0011289C">
        <w:rPr>
          <w:rFonts w:ascii="Times New Roman" w:eastAsia="Times New Roman" w:hAnsi="Times New Roman"/>
          <w:sz w:val="28"/>
          <w:szCs w:val="28"/>
          <w:lang w:eastAsia="uk-UA"/>
        </w:rPr>
        <w:t>:</w:t>
      </w:r>
      <w:r w:rsidR="00D62E30" w:rsidRPr="0011289C">
        <w:rPr>
          <w:rFonts w:ascii="Times New Roman" w:eastAsia="Times New Roman" w:hAnsi="Times New Roman"/>
          <w:sz w:val="28"/>
          <w:szCs w:val="28"/>
          <w:lang w:eastAsia="uk-UA"/>
        </w:rPr>
        <w:t xml:space="preserve"> </w:t>
      </w:r>
    </w:p>
    <w:p w14:paraId="18731121" w14:textId="77777777" w:rsidR="00D62E30" w:rsidRPr="0011289C" w:rsidRDefault="00D62E30" w:rsidP="000D1FEC">
      <w:pPr>
        <w:shd w:val="clear" w:color="auto" w:fill="FFFFFF"/>
        <w:spacing w:after="0" w:line="240" w:lineRule="auto"/>
        <w:ind w:firstLine="709"/>
        <w:jc w:val="both"/>
        <w:rPr>
          <w:rFonts w:ascii="Times New Roman" w:eastAsia="Times New Roman" w:hAnsi="Times New Roman"/>
          <w:sz w:val="28"/>
          <w:szCs w:val="28"/>
          <w:lang w:eastAsia="uk-UA"/>
        </w:rPr>
      </w:pPr>
    </w:p>
    <w:p w14:paraId="5FEC4D31" w14:textId="6376EE60"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«Щодо способу професійної, так би мовити, реалізації своєї, як</w:t>
      </w:r>
      <w:r w:rsidR="00EB0655" w:rsidRPr="0011289C">
        <w:rPr>
          <w:rFonts w:ascii="Times New Roman" w:eastAsia="Times New Roman" w:hAnsi="Times New Roman"/>
          <w:i/>
          <w:sz w:val="28"/>
          <w:szCs w:val="28"/>
          <w:lang w:eastAsia="uk-UA"/>
        </w:rPr>
        <w:t>і</w:t>
      </w:r>
      <w:r w:rsidRPr="0011289C">
        <w:rPr>
          <w:rFonts w:ascii="Times New Roman" w:eastAsia="Times New Roman" w:hAnsi="Times New Roman"/>
          <w:i/>
          <w:sz w:val="28"/>
          <w:szCs w:val="28"/>
          <w:lang w:eastAsia="uk-UA"/>
        </w:rPr>
        <w:t xml:space="preserve"> ви зазначаєте, написання дисертації з кримінального права іншим особам. Ви зазначаєте, що це приносить Вам певний дохід. Детальніше могли би це пояснити, як ця процедура Вами організована і як це відбувається</w:t>
      </w:r>
      <w:r w:rsidR="0039724E"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w:t>
      </w:r>
    </w:p>
    <w:p w14:paraId="075A356F" w14:textId="09017044"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«Ця процедура, можна сказати сама мене знайшла, я вже працював в </w:t>
      </w:r>
      <w:proofErr w:type="spellStart"/>
      <w:r w:rsidRPr="0011289C">
        <w:rPr>
          <w:rFonts w:ascii="Times New Roman" w:eastAsia="Times New Roman" w:hAnsi="Times New Roman"/>
          <w:i/>
          <w:sz w:val="28"/>
          <w:szCs w:val="28"/>
          <w:lang w:eastAsia="uk-UA"/>
        </w:rPr>
        <w:t>Держпродспоживслужбі</w:t>
      </w:r>
      <w:proofErr w:type="spellEnd"/>
      <w:r w:rsidRPr="0011289C">
        <w:rPr>
          <w:rFonts w:ascii="Times New Roman" w:eastAsia="Times New Roman" w:hAnsi="Times New Roman"/>
          <w:i/>
          <w:sz w:val="28"/>
          <w:szCs w:val="28"/>
          <w:lang w:eastAsia="uk-UA"/>
        </w:rPr>
        <w:t xml:space="preserve"> з березня. Перший місяць літа, до мене приїжджає мій знайомий. Я з ним із попередньої роботи був знайомий. І він шукав, хто б написав, він не прямо сказав: «Я шукаю варіант зекономити, шукаю, хто би написав роботу для моєї дружини</w:t>
      </w:r>
      <w:r w:rsidR="0039724E" w:rsidRPr="0011289C">
        <w:rPr>
          <w:rFonts w:ascii="Times New Roman" w:eastAsia="Times New Roman" w:hAnsi="Times New Roman"/>
          <w:i/>
          <w:sz w:val="28"/>
          <w:szCs w:val="28"/>
          <w:lang w:eastAsia="uk-UA"/>
        </w:rPr>
        <w:t>». І</w:t>
      </w:r>
      <w:r w:rsidRPr="0011289C">
        <w:rPr>
          <w:rFonts w:ascii="Times New Roman" w:eastAsia="Times New Roman" w:hAnsi="Times New Roman"/>
          <w:i/>
          <w:sz w:val="28"/>
          <w:szCs w:val="28"/>
          <w:lang w:eastAsia="uk-UA"/>
        </w:rPr>
        <w:t xml:space="preserve"> запропонував мені взятися за це і назвав суму, яку хоче заплатити за це. Так ми домовилися, що я за три роки це маю зробити. І отак в мене з’явилась перша робота». </w:t>
      </w:r>
    </w:p>
    <w:p w14:paraId="2AC094A1" w14:textId="52245126" w:rsidR="00C230B0" w:rsidRPr="0011289C" w:rsidRDefault="0039724E"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На уточнювальні</w:t>
      </w:r>
      <w:r w:rsidR="00C230B0" w:rsidRPr="0011289C">
        <w:rPr>
          <w:rFonts w:ascii="Times New Roman" w:eastAsia="Times New Roman" w:hAnsi="Times New Roman"/>
          <w:sz w:val="28"/>
          <w:szCs w:val="28"/>
          <w:lang w:eastAsia="uk-UA"/>
        </w:rPr>
        <w:t xml:space="preserve"> запитання кандидат пояс</w:t>
      </w:r>
      <w:r w:rsidRPr="0011289C">
        <w:rPr>
          <w:rFonts w:ascii="Times New Roman" w:eastAsia="Times New Roman" w:hAnsi="Times New Roman"/>
          <w:sz w:val="28"/>
          <w:szCs w:val="28"/>
          <w:lang w:eastAsia="uk-UA"/>
        </w:rPr>
        <w:t>нив, що отриманого</w:t>
      </w:r>
      <w:r w:rsidR="00C230B0" w:rsidRPr="0011289C">
        <w:rPr>
          <w:rFonts w:ascii="Times New Roman" w:eastAsia="Times New Roman" w:hAnsi="Times New Roman"/>
          <w:sz w:val="28"/>
          <w:szCs w:val="28"/>
          <w:lang w:eastAsia="uk-UA"/>
        </w:rPr>
        <w:t xml:space="preserve"> дох</w:t>
      </w:r>
      <w:r w:rsidRPr="0011289C">
        <w:rPr>
          <w:rFonts w:ascii="Times New Roman" w:eastAsia="Times New Roman" w:hAnsi="Times New Roman"/>
          <w:sz w:val="28"/>
          <w:szCs w:val="28"/>
          <w:lang w:eastAsia="uk-UA"/>
        </w:rPr>
        <w:t>оду</w:t>
      </w:r>
      <w:r w:rsidR="00C230B0" w:rsidRPr="0011289C">
        <w:rPr>
          <w:rFonts w:ascii="Times New Roman" w:eastAsia="Times New Roman" w:hAnsi="Times New Roman"/>
          <w:sz w:val="28"/>
          <w:szCs w:val="28"/>
          <w:lang w:eastAsia="uk-UA"/>
        </w:rPr>
        <w:t xml:space="preserve"> він не задекларував. </w:t>
      </w:r>
      <w:r w:rsidRPr="0011289C">
        <w:rPr>
          <w:rFonts w:ascii="Times New Roman" w:eastAsia="Times New Roman" w:hAnsi="Times New Roman"/>
          <w:sz w:val="28"/>
          <w:szCs w:val="28"/>
          <w:lang w:eastAsia="uk-UA"/>
        </w:rPr>
        <w:t>Стосовно</w:t>
      </w:r>
      <w:r w:rsidR="00C230B0" w:rsidRPr="0011289C">
        <w:rPr>
          <w:rFonts w:ascii="Times New Roman" w:eastAsia="Times New Roman" w:hAnsi="Times New Roman"/>
          <w:sz w:val="28"/>
          <w:szCs w:val="28"/>
          <w:lang w:eastAsia="uk-UA"/>
        </w:rPr>
        <w:t xml:space="preserve"> розміру доходу Короленко О.М. пояснив таке. </w:t>
      </w:r>
    </w:p>
    <w:p w14:paraId="3912ABE5" w14:textId="0C26000A"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lastRenderedPageBreak/>
        <w:t>Кандидат</w:t>
      </w:r>
      <w:r w:rsidRPr="0011289C">
        <w:rPr>
          <w:rFonts w:ascii="Times New Roman" w:eastAsia="Times New Roman" w:hAnsi="Times New Roman"/>
          <w:i/>
          <w:sz w:val="28"/>
          <w:szCs w:val="28"/>
          <w:lang w:eastAsia="uk-UA"/>
        </w:rPr>
        <w:t>: «Робота 6 000 доларів, отримував трьома частинами</w:t>
      </w:r>
      <w:r w:rsidR="0039724E" w:rsidRPr="0011289C">
        <w:rPr>
          <w:rFonts w:ascii="Times New Roman" w:eastAsia="Times New Roman" w:hAnsi="Times New Roman"/>
          <w:i/>
          <w:sz w:val="28"/>
          <w:szCs w:val="28"/>
          <w:lang w:eastAsia="uk-UA"/>
        </w:rPr>
        <w:t>: п</w:t>
      </w:r>
      <w:r w:rsidRPr="0011289C">
        <w:rPr>
          <w:rFonts w:ascii="Times New Roman" w:eastAsia="Times New Roman" w:hAnsi="Times New Roman"/>
          <w:i/>
          <w:sz w:val="28"/>
          <w:szCs w:val="28"/>
          <w:lang w:eastAsia="uk-UA"/>
        </w:rPr>
        <w:t>ерший рік, другий рік і третя частина, коли скинув в чорновому варіанті роботу науковому керівнику</w:t>
      </w:r>
      <w:r w:rsidR="0039724E" w:rsidRPr="0011289C">
        <w:rPr>
          <w:rFonts w:ascii="Times New Roman" w:eastAsia="Times New Roman" w:hAnsi="Times New Roman"/>
          <w:i/>
          <w:sz w:val="28"/>
          <w:szCs w:val="28"/>
          <w:lang w:eastAsia="uk-UA"/>
        </w:rPr>
        <w:t>. П</w:t>
      </w:r>
      <w:r w:rsidRPr="0011289C">
        <w:rPr>
          <w:rFonts w:ascii="Times New Roman" w:eastAsia="Times New Roman" w:hAnsi="Times New Roman"/>
          <w:i/>
          <w:sz w:val="28"/>
          <w:szCs w:val="28"/>
          <w:lang w:eastAsia="uk-UA"/>
        </w:rPr>
        <w:t xml:space="preserve">люс 500 доларів </w:t>
      </w:r>
      <w:r w:rsidR="0039724E"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це</w:t>
      </w:r>
      <w:r w:rsidR="0039724E"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я оформлюю, оплачую публікації</w:t>
      </w:r>
      <w:r w:rsidR="0039724E"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п’ять наукових статей, п’ять конференцій.»</w:t>
      </w:r>
      <w:r w:rsidR="0039724E" w:rsidRPr="0011289C">
        <w:rPr>
          <w:rFonts w:ascii="Times New Roman" w:eastAsia="Times New Roman" w:hAnsi="Times New Roman"/>
          <w:i/>
          <w:sz w:val="28"/>
          <w:szCs w:val="28"/>
          <w:lang w:eastAsia="uk-UA"/>
        </w:rPr>
        <w:t>.</w:t>
      </w:r>
    </w:p>
    <w:p w14:paraId="1C594E01" w14:textId="28DC48B1"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«Це загальна сума 6 000 доларів чи кожна частина?»</w:t>
      </w:r>
      <w:r w:rsidR="0039724E" w:rsidRPr="0011289C">
        <w:rPr>
          <w:rFonts w:ascii="Times New Roman" w:eastAsia="Times New Roman" w:hAnsi="Times New Roman"/>
          <w:i/>
          <w:sz w:val="28"/>
          <w:szCs w:val="28"/>
          <w:lang w:eastAsia="uk-UA"/>
        </w:rPr>
        <w:t>.</w:t>
      </w:r>
    </w:p>
    <w:p w14:paraId="29123FBA"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«Ні, по 2 000 доларів трьома частинами, робота за 6 000. Ми домовились».</w:t>
      </w:r>
    </w:p>
    <w:p w14:paraId="3C23815C" w14:textId="25DD659A"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«І це для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ас така систематична діяльність?»</w:t>
      </w:r>
      <w:r w:rsidR="0039724E" w:rsidRPr="0011289C">
        <w:rPr>
          <w:rFonts w:ascii="Times New Roman" w:eastAsia="Times New Roman" w:hAnsi="Times New Roman"/>
          <w:i/>
          <w:sz w:val="28"/>
          <w:szCs w:val="28"/>
          <w:lang w:eastAsia="uk-UA"/>
        </w:rPr>
        <w:t>.</w:t>
      </w:r>
    </w:p>
    <w:p w14:paraId="39268881" w14:textId="5652B859"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«Ні</w:t>
      </w:r>
      <w:r w:rsidR="0039724E"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було всього два рази від нього. Наступний рік він так само мені приїхав і каже, що в нього є знайома і </w:t>
      </w:r>
      <w:r w:rsidR="0039724E" w:rsidRPr="0011289C">
        <w:rPr>
          <w:rFonts w:ascii="Times New Roman" w:eastAsia="Times New Roman" w:hAnsi="Times New Roman"/>
          <w:i/>
          <w:sz w:val="28"/>
          <w:szCs w:val="28"/>
          <w:lang w:eastAsia="uk-UA"/>
        </w:rPr>
        <w:t>її так само цікавить це питання. Ті ж самі умови, та ж сама сума. В</w:t>
      </w:r>
      <w:r w:rsidRPr="0011289C">
        <w:rPr>
          <w:rFonts w:ascii="Times New Roman" w:eastAsia="Times New Roman" w:hAnsi="Times New Roman"/>
          <w:i/>
          <w:sz w:val="28"/>
          <w:szCs w:val="28"/>
          <w:lang w:eastAsia="uk-UA"/>
        </w:rPr>
        <w:t>она згодна, але вона хотіла, щоб частини були менш</w:t>
      </w:r>
      <w:r w:rsidR="0039724E" w:rsidRPr="0011289C">
        <w:rPr>
          <w:rFonts w:ascii="Times New Roman" w:eastAsia="Times New Roman" w:hAnsi="Times New Roman"/>
          <w:i/>
          <w:sz w:val="28"/>
          <w:szCs w:val="28"/>
          <w:lang w:eastAsia="uk-UA"/>
        </w:rPr>
        <w:t>і</w:t>
      </w:r>
      <w:r w:rsidRPr="0011289C">
        <w:rPr>
          <w:rFonts w:ascii="Times New Roman" w:eastAsia="Times New Roman" w:hAnsi="Times New Roman"/>
          <w:i/>
          <w:sz w:val="28"/>
          <w:szCs w:val="28"/>
          <w:lang w:eastAsia="uk-UA"/>
        </w:rPr>
        <w:t>. Перший рік</w:t>
      </w:r>
      <w:r w:rsidR="0039724E"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 xml:space="preserve"> 1</w:t>
      </w:r>
      <w:r w:rsidR="0039724E"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000, другий рік</w:t>
      </w:r>
      <w:r w:rsidR="0039724E"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 xml:space="preserve"> 1</w:t>
      </w:r>
      <w:r w:rsidR="0039724E"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 xml:space="preserve">000 і 4 000 плюс 500 за публікації, коли я скидаю всю роботу в чорновому варіанті. На цьому ми домовились. Першу роботу я писав якраз як </w:t>
      </w:r>
      <w:proofErr w:type="spellStart"/>
      <w:r w:rsidRPr="0011289C">
        <w:rPr>
          <w:rFonts w:ascii="Times New Roman" w:eastAsia="Times New Roman" w:hAnsi="Times New Roman"/>
          <w:i/>
          <w:sz w:val="28"/>
          <w:szCs w:val="28"/>
          <w:lang w:eastAsia="uk-UA"/>
        </w:rPr>
        <w:t>ковід</w:t>
      </w:r>
      <w:proofErr w:type="spellEnd"/>
      <w:r w:rsidRPr="0011289C">
        <w:rPr>
          <w:rFonts w:ascii="Times New Roman" w:eastAsia="Times New Roman" w:hAnsi="Times New Roman"/>
          <w:i/>
          <w:sz w:val="28"/>
          <w:szCs w:val="28"/>
          <w:lang w:eastAsia="uk-UA"/>
        </w:rPr>
        <w:t xml:space="preserve"> був. Почався 20-й</w:t>
      </w:r>
      <w:r w:rsidR="0039724E"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21-й рік, в нас на роботі дозволялось працювати вдома». </w:t>
      </w:r>
    </w:p>
    <w:p w14:paraId="164F8DCA" w14:textId="1074FFA3"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«А теми роботи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зазначаєте у розділі 1.2 письмових відповідей, так?</w:t>
      </w:r>
      <w:r w:rsidR="0039724E" w:rsidRPr="0011289C">
        <w:rPr>
          <w:rFonts w:ascii="Times New Roman" w:eastAsia="Times New Roman" w:hAnsi="Times New Roman"/>
          <w:i/>
          <w:sz w:val="28"/>
          <w:szCs w:val="28"/>
          <w:lang w:eastAsia="uk-UA"/>
        </w:rPr>
        <w:t>».</w:t>
      </w:r>
    </w:p>
    <w:p w14:paraId="04FF3875"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«Так».</w:t>
      </w:r>
    </w:p>
    <w:p w14:paraId="4E258B36" w14:textId="4BB0FD63"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«От перша робота: «Аудитор як спеціальний суб’єкт кримінального правопорушення за законодавством України», так</w:t>
      </w:r>
      <w:r w:rsidR="0039724E"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w:t>
      </w:r>
      <w:r w:rsidR="0039724E" w:rsidRPr="0011289C">
        <w:rPr>
          <w:rFonts w:ascii="Times New Roman" w:eastAsia="Times New Roman" w:hAnsi="Times New Roman"/>
          <w:i/>
          <w:sz w:val="28"/>
          <w:szCs w:val="28"/>
          <w:lang w:eastAsia="uk-UA"/>
        </w:rPr>
        <w:t>.</w:t>
      </w:r>
    </w:p>
    <w:p w14:paraId="115A84FD"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«Так». </w:t>
      </w:r>
    </w:p>
    <w:p w14:paraId="58ACA6BD" w14:textId="298F22A3"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І друга робота, яка виконана Вами у 2022</w:t>
      </w:r>
      <w:r w:rsidR="0039724E"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2023</w:t>
      </w:r>
      <w:r w:rsidR="0039724E"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роках</w:t>
      </w:r>
      <w:r w:rsidR="0039724E"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 xml:space="preserve"> це дисертація на тему: «Кримінальна відповідальність за умисне введення в обіг на ринку України небезпечної продукції».</w:t>
      </w:r>
    </w:p>
    <w:p w14:paraId="72858FC7" w14:textId="689CBE55"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i/>
          <w:sz w:val="28"/>
          <w:szCs w:val="28"/>
          <w:lang w:eastAsia="uk-UA"/>
        </w:rPr>
        <w:t>Вам відомо хто? Відом</w:t>
      </w:r>
      <w:r w:rsidR="0039724E" w:rsidRPr="0011289C">
        <w:rPr>
          <w:rFonts w:ascii="Times New Roman" w:eastAsia="Times New Roman" w:hAnsi="Times New Roman"/>
          <w:i/>
          <w:sz w:val="28"/>
          <w:szCs w:val="28"/>
          <w:lang w:eastAsia="uk-UA"/>
        </w:rPr>
        <w:t>і</w:t>
      </w:r>
      <w:r w:rsidRPr="0011289C">
        <w:rPr>
          <w:rFonts w:ascii="Times New Roman" w:eastAsia="Times New Roman" w:hAnsi="Times New Roman"/>
          <w:i/>
          <w:sz w:val="28"/>
          <w:szCs w:val="28"/>
          <w:lang w:eastAsia="uk-UA"/>
        </w:rPr>
        <w:t xml:space="preserve"> прізвищ</w:t>
      </w:r>
      <w:r w:rsidR="0039724E" w:rsidRPr="0011289C">
        <w:rPr>
          <w:rFonts w:ascii="Times New Roman" w:eastAsia="Times New Roman" w:hAnsi="Times New Roman"/>
          <w:i/>
          <w:sz w:val="28"/>
          <w:szCs w:val="28"/>
          <w:lang w:eastAsia="uk-UA"/>
        </w:rPr>
        <w:t>а</w:t>
      </w:r>
      <w:r w:rsidRPr="0011289C">
        <w:rPr>
          <w:rFonts w:ascii="Times New Roman" w:eastAsia="Times New Roman" w:hAnsi="Times New Roman"/>
          <w:i/>
          <w:sz w:val="28"/>
          <w:szCs w:val="28"/>
          <w:lang w:eastAsia="uk-UA"/>
        </w:rPr>
        <w:t xml:space="preserve"> осіб, які вважають себе  авторами цієї роботи?» </w:t>
      </w:r>
    </w:p>
    <w:p w14:paraId="08E9AD72" w14:textId="7C552480"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«Так, відомо»</w:t>
      </w:r>
      <w:r w:rsidR="0039724E" w:rsidRPr="0011289C">
        <w:rPr>
          <w:rFonts w:ascii="Times New Roman" w:eastAsia="Times New Roman" w:hAnsi="Times New Roman"/>
          <w:i/>
          <w:sz w:val="28"/>
          <w:szCs w:val="28"/>
          <w:lang w:eastAsia="uk-UA"/>
        </w:rPr>
        <w:t>.</w:t>
      </w:r>
    </w:p>
    <w:p w14:paraId="07AFB47A" w14:textId="1441D7E5"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0039724E" w:rsidRPr="0011289C">
        <w:rPr>
          <w:rFonts w:ascii="Times New Roman" w:eastAsia="Times New Roman" w:hAnsi="Times New Roman"/>
          <w:i/>
          <w:sz w:val="28"/>
          <w:szCs w:val="28"/>
          <w:lang w:eastAsia="uk-UA"/>
        </w:rPr>
        <w:t xml:space="preserve"> «Тобто</w:t>
      </w:r>
      <w:r w:rsidRPr="0011289C">
        <w:rPr>
          <w:rFonts w:ascii="Times New Roman" w:eastAsia="Times New Roman" w:hAnsi="Times New Roman"/>
          <w:i/>
          <w:sz w:val="28"/>
          <w:szCs w:val="28"/>
          <w:lang w:eastAsia="uk-UA"/>
        </w:rPr>
        <w:t xml:space="preserve"> ці особи привласнили результати </w:t>
      </w:r>
      <w:r w:rsidR="00EB0655" w:rsidRPr="0011289C">
        <w:rPr>
          <w:rFonts w:ascii="Times New Roman" w:eastAsia="Times New Roman" w:hAnsi="Times New Roman"/>
          <w:i/>
          <w:sz w:val="28"/>
          <w:szCs w:val="28"/>
          <w:lang w:eastAsia="uk-UA"/>
        </w:rPr>
        <w:t>В</w:t>
      </w:r>
      <w:r w:rsidR="0039724E" w:rsidRPr="0011289C">
        <w:rPr>
          <w:rFonts w:ascii="Times New Roman" w:eastAsia="Times New Roman" w:hAnsi="Times New Roman"/>
          <w:i/>
          <w:sz w:val="28"/>
          <w:szCs w:val="28"/>
          <w:lang w:eastAsia="uk-UA"/>
        </w:rPr>
        <w:t>ашої інтелектуальної роботи?».</w:t>
      </w:r>
    </w:p>
    <w:p w14:paraId="7AAB596D" w14:textId="6561458F"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«Ні, вони не привласнили. Ну, була така домовленість. </w:t>
      </w:r>
      <w:r w:rsidR="0039724E" w:rsidRPr="0011289C">
        <w:rPr>
          <w:rFonts w:ascii="Times New Roman" w:eastAsia="Times New Roman" w:hAnsi="Times New Roman"/>
          <w:i/>
          <w:sz w:val="28"/>
          <w:szCs w:val="28"/>
          <w:lang w:eastAsia="uk-UA"/>
        </w:rPr>
        <w:t>У</w:t>
      </w:r>
      <w:r w:rsidRPr="0011289C">
        <w:rPr>
          <w:rFonts w:ascii="Times New Roman" w:eastAsia="Times New Roman" w:hAnsi="Times New Roman"/>
          <w:i/>
          <w:sz w:val="28"/>
          <w:szCs w:val="28"/>
          <w:lang w:eastAsia="uk-UA"/>
        </w:rPr>
        <w:t xml:space="preserve"> мене була низька зарплата. Я в університеті працював майже шість років, там жодного разу мені не пропонували стати навіть науковим керівником. Ось тут знайомий приїжджає, він прямо каже, що він хоче, каже, скільки готовий заплатити. Я в принципі це можу зробити. Тобто я був готовий, тобто це не було привласнення, тобто це була домовленість: </w:t>
      </w:r>
      <w:r w:rsidR="0039724E" w:rsidRPr="0011289C">
        <w:rPr>
          <w:rFonts w:ascii="Times New Roman" w:eastAsia="Times New Roman" w:hAnsi="Times New Roman"/>
          <w:i/>
          <w:sz w:val="28"/>
          <w:szCs w:val="28"/>
          <w:lang w:eastAsia="uk-UA"/>
        </w:rPr>
        <w:t>я</w:t>
      </w:r>
      <w:r w:rsidRPr="0011289C">
        <w:rPr>
          <w:rFonts w:ascii="Times New Roman" w:eastAsia="Times New Roman" w:hAnsi="Times New Roman"/>
          <w:i/>
          <w:sz w:val="28"/>
          <w:szCs w:val="28"/>
          <w:lang w:eastAsia="uk-UA"/>
        </w:rPr>
        <w:t xml:space="preserve"> роблю роботу і віддаю». </w:t>
      </w:r>
    </w:p>
    <w:p w14:paraId="1A9291C7" w14:textId="5A6D74B1"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Ну</w:t>
      </w:r>
      <w:r w:rsidR="0039724E"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з точки зору законодавства про захист авторських прав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розумієте, хто вважається автором роботи і кому належать особисті немайнові права автора? З якого моменту вони виникли? Обидві особи фактично захистили на цей час дисертації для здобуття наукового ступеня доктора філософії у галузі права</w:t>
      </w:r>
      <w:r w:rsidR="0039724E"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w:t>
      </w:r>
      <w:r w:rsidR="0039724E" w:rsidRPr="0011289C">
        <w:rPr>
          <w:rFonts w:ascii="Times New Roman" w:eastAsia="Times New Roman" w:hAnsi="Times New Roman"/>
          <w:i/>
          <w:sz w:val="28"/>
          <w:szCs w:val="28"/>
          <w:lang w:eastAsia="uk-UA"/>
        </w:rPr>
        <w:t>.</w:t>
      </w:r>
    </w:p>
    <w:p w14:paraId="03EF376B"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«Так. В 2023-му і 2024-му році захистились».</w:t>
      </w:r>
    </w:p>
    <w:p w14:paraId="0B2DB939" w14:textId="34228D5B"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Кобецька</w:t>
      </w:r>
      <w:proofErr w:type="spellEnd"/>
      <w:r w:rsidRPr="0011289C">
        <w:rPr>
          <w:rFonts w:ascii="Times New Roman" w:eastAsia="Times New Roman" w:hAnsi="Times New Roman"/>
          <w:b/>
          <w:i/>
          <w:sz w:val="28"/>
          <w:szCs w:val="28"/>
          <w:lang w:eastAsia="uk-UA"/>
        </w:rPr>
        <w:t xml:space="preserve"> Н.Р.:</w:t>
      </w:r>
      <w:r w:rsidRPr="0011289C">
        <w:rPr>
          <w:rFonts w:ascii="Times New Roman" w:eastAsia="Times New Roman" w:hAnsi="Times New Roman"/>
          <w:i/>
          <w:sz w:val="28"/>
          <w:szCs w:val="28"/>
          <w:lang w:eastAsia="uk-UA"/>
        </w:rPr>
        <w:t xml:space="preserve"> «Чи можете підтвердити, що саме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писали ці тексти і передали особам?»</w:t>
      </w:r>
      <w:r w:rsidR="0039724E" w:rsidRPr="0011289C">
        <w:rPr>
          <w:rFonts w:ascii="Times New Roman" w:eastAsia="Times New Roman" w:hAnsi="Times New Roman"/>
          <w:i/>
          <w:sz w:val="28"/>
          <w:szCs w:val="28"/>
          <w:lang w:eastAsia="uk-UA"/>
        </w:rPr>
        <w:t>.</w:t>
      </w:r>
    </w:p>
    <w:p w14:paraId="74277FC5" w14:textId="2FCC021D" w:rsidR="00C230B0" w:rsidRPr="0011289C" w:rsidRDefault="0039724E"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00C230B0" w:rsidRPr="0011289C">
        <w:rPr>
          <w:rFonts w:ascii="Times New Roman" w:eastAsia="Times New Roman" w:hAnsi="Times New Roman"/>
          <w:b/>
          <w:i/>
          <w:sz w:val="28"/>
          <w:szCs w:val="28"/>
          <w:lang w:eastAsia="uk-UA"/>
        </w:rPr>
        <w:t>:</w:t>
      </w:r>
      <w:r w:rsidR="00C230B0" w:rsidRPr="0011289C">
        <w:rPr>
          <w:rFonts w:ascii="Times New Roman" w:eastAsia="Times New Roman" w:hAnsi="Times New Roman"/>
          <w:i/>
          <w:sz w:val="28"/>
          <w:szCs w:val="28"/>
          <w:lang w:eastAsia="uk-UA"/>
        </w:rPr>
        <w:t xml:space="preserve"> «Так, можу. Як підтвердити?»</w:t>
      </w:r>
      <w:r w:rsidRPr="0011289C">
        <w:rPr>
          <w:rFonts w:ascii="Times New Roman" w:eastAsia="Times New Roman" w:hAnsi="Times New Roman"/>
          <w:i/>
          <w:sz w:val="28"/>
          <w:szCs w:val="28"/>
          <w:lang w:eastAsia="uk-UA"/>
        </w:rPr>
        <w:t>.</w:t>
      </w:r>
    </w:p>
    <w:p w14:paraId="2A5D8E05" w14:textId="213167C1"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lastRenderedPageBreak/>
        <w:t>Кобецька</w:t>
      </w:r>
      <w:proofErr w:type="spellEnd"/>
      <w:r w:rsidRPr="0011289C">
        <w:rPr>
          <w:rFonts w:ascii="Times New Roman" w:eastAsia="Times New Roman" w:hAnsi="Times New Roman"/>
          <w:b/>
          <w:i/>
          <w:sz w:val="28"/>
          <w:szCs w:val="28"/>
          <w:lang w:eastAsia="uk-UA"/>
        </w:rPr>
        <w:t xml:space="preserve"> Н.Р.:</w:t>
      </w:r>
      <w:r w:rsidR="0039724E" w:rsidRPr="0011289C">
        <w:rPr>
          <w:rFonts w:ascii="Times New Roman" w:eastAsia="Times New Roman" w:hAnsi="Times New Roman"/>
          <w:i/>
          <w:sz w:val="28"/>
          <w:szCs w:val="28"/>
          <w:lang w:eastAsia="uk-UA"/>
        </w:rPr>
        <w:t xml:space="preserve"> «Чим можете підтвердити?».</w:t>
      </w:r>
    </w:p>
    <w:p w14:paraId="621E2D8E" w14:textId="0479B6CE"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«Ну, в мене на </w:t>
      </w:r>
      <w:proofErr w:type="spellStart"/>
      <w:r w:rsidRPr="0011289C">
        <w:rPr>
          <w:rFonts w:ascii="Times New Roman" w:eastAsia="Times New Roman" w:hAnsi="Times New Roman"/>
          <w:i/>
          <w:sz w:val="28"/>
          <w:szCs w:val="28"/>
          <w:lang w:eastAsia="uk-UA"/>
        </w:rPr>
        <w:t>ноутбуці</w:t>
      </w:r>
      <w:proofErr w:type="spellEnd"/>
      <w:r w:rsidRPr="0011289C">
        <w:rPr>
          <w:rFonts w:ascii="Times New Roman" w:eastAsia="Times New Roman" w:hAnsi="Times New Roman"/>
          <w:i/>
          <w:sz w:val="28"/>
          <w:szCs w:val="28"/>
          <w:lang w:eastAsia="uk-UA"/>
        </w:rPr>
        <w:t xml:space="preserve"> є ці тексти. Вони не тільки кінцевий варіант, а і в процесі написання</w:t>
      </w:r>
      <w:r w:rsidR="0039724E" w:rsidRPr="0011289C">
        <w:rPr>
          <w:rFonts w:ascii="Times New Roman" w:eastAsia="Times New Roman" w:hAnsi="Times New Roman"/>
          <w:i/>
          <w:sz w:val="28"/>
          <w:szCs w:val="28"/>
          <w:lang w:eastAsia="uk-UA"/>
        </w:rPr>
        <w:t>. Я</w:t>
      </w:r>
      <w:r w:rsidRPr="0011289C">
        <w:rPr>
          <w:rFonts w:ascii="Times New Roman" w:eastAsia="Times New Roman" w:hAnsi="Times New Roman"/>
          <w:i/>
          <w:sz w:val="28"/>
          <w:szCs w:val="28"/>
          <w:lang w:eastAsia="uk-UA"/>
        </w:rPr>
        <w:t xml:space="preserve"> ці папки зберіг. Тобто, як я писав, який матеріал використовував. Ось, також можу відповідати на ці питання по ци</w:t>
      </w:r>
      <w:r w:rsidR="0039724E" w:rsidRPr="0011289C">
        <w:rPr>
          <w:rFonts w:ascii="Times New Roman" w:eastAsia="Times New Roman" w:hAnsi="Times New Roman"/>
          <w:i/>
          <w:sz w:val="28"/>
          <w:szCs w:val="28"/>
          <w:lang w:eastAsia="uk-UA"/>
        </w:rPr>
        <w:t>х</w:t>
      </w:r>
      <w:r w:rsidRPr="0011289C">
        <w:rPr>
          <w:rFonts w:ascii="Times New Roman" w:eastAsia="Times New Roman" w:hAnsi="Times New Roman"/>
          <w:i/>
          <w:sz w:val="28"/>
          <w:szCs w:val="28"/>
          <w:lang w:eastAsia="uk-UA"/>
        </w:rPr>
        <w:t xml:space="preserve"> робота</w:t>
      </w:r>
      <w:r w:rsidR="0039724E" w:rsidRPr="0011289C">
        <w:rPr>
          <w:rFonts w:ascii="Times New Roman" w:eastAsia="Times New Roman" w:hAnsi="Times New Roman"/>
          <w:i/>
          <w:sz w:val="28"/>
          <w:szCs w:val="28"/>
          <w:lang w:eastAsia="uk-UA"/>
        </w:rPr>
        <w:t>х</w:t>
      </w:r>
      <w:r w:rsidRPr="0011289C">
        <w:rPr>
          <w:rFonts w:ascii="Times New Roman" w:eastAsia="Times New Roman" w:hAnsi="Times New Roman"/>
          <w:i/>
          <w:sz w:val="28"/>
          <w:szCs w:val="28"/>
          <w:lang w:eastAsia="uk-UA"/>
        </w:rPr>
        <w:t>. Пункти новизни, хто писав».</w:t>
      </w:r>
    </w:p>
    <w:p w14:paraId="3AC69553" w14:textId="1944CD39"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Кобецька</w:t>
      </w:r>
      <w:proofErr w:type="spellEnd"/>
      <w:r w:rsidRPr="0011289C">
        <w:rPr>
          <w:rFonts w:ascii="Times New Roman" w:eastAsia="Times New Roman" w:hAnsi="Times New Roman"/>
          <w:b/>
          <w:i/>
          <w:sz w:val="28"/>
          <w:szCs w:val="28"/>
          <w:lang w:eastAsia="uk-UA"/>
        </w:rPr>
        <w:t xml:space="preserve"> Н.Р.:</w:t>
      </w:r>
      <w:r w:rsidRPr="0011289C">
        <w:rPr>
          <w:rFonts w:ascii="Times New Roman" w:eastAsia="Times New Roman" w:hAnsi="Times New Roman"/>
          <w:i/>
          <w:sz w:val="28"/>
          <w:szCs w:val="28"/>
          <w:lang w:eastAsia="uk-UA"/>
        </w:rPr>
        <w:t xml:space="preserve"> «Ви вважаєте, що це нормальна ситуація? Ви брали участь у такій схемі? Так, така схема</w:t>
      </w:r>
      <w:r w:rsidR="0039724E"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на жаль, вона існує. Ви взяли участь у такій схемі і Ви вважаєте, що це нормально. Ви уклали договір про надання послуг, написали роботу, передали, але хтось інший під своїм авторством її захистив, пишучи, що це авторське. І Ви вважаєте, що це нормально?»</w:t>
      </w:r>
      <w:r w:rsidR="0039724E" w:rsidRPr="0011289C">
        <w:rPr>
          <w:rFonts w:ascii="Times New Roman" w:eastAsia="Times New Roman" w:hAnsi="Times New Roman"/>
          <w:i/>
          <w:sz w:val="28"/>
          <w:szCs w:val="28"/>
          <w:lang w:eastAsia="uk-UA"/>
        </w:rPr>
        <w:t>.</w:t>
      </w:r>
    </w:p>
    <w:p w14:paraId="6F5B6AD7"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«Перше, це я не порушував ніякого закону. Я чесно своєю головою заробив ці гроші. По-друге, чи нормально чи не нормально, я знаю одне, що якби я відмовив, він би пішов би, знайшов би іншого, тобто інший би».</w:t>
      </w:r>
    </w:p>
    <w:p w14:paraId="211EA435"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Кобецька</w:t>
      </w:r>
      <w:proofErr w:type="spellEnd"/>
      <w:r w:rsidRPr="0011289C">
        <w:rPr>
          <w:rFonts w:ascii="Times New Roman" w:eastAsia="Times New Roman" w:hAnsi="Times New Roman"/>
          <w:b/>
          <w:i/>
          <w:sz w:val="28"/>
          <w:szCs w:val="28"/>
          <w:lang w:eastAsia="uk-UA"/>
        </w:rPr>
        <w:t xml:space="preserve"> Н.Р.:</w:t>
      </w:r>
      <w:r w:rsidRPr="0011289C">
        <w:rPr>
          <w:rFonts w:ascii="Times New Roman" w:eastAsia="Times New Roman" w:hAnsi="Times New Roman"/>
          <w:i/>
          <w:sz w:val="28"/>
          <w:szCs w:val="28"/>
          <w:lang w:eastAsia="uk-UA"/>
        </w:rPr>
        <w:t xml:space="preserve"> «Ми говоримо про Вас».</w:t>
      </w:r>
    </w:p>
    <w:p w14:paraId="2F8E4086" w14:textId="11972EC3"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«А</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да».</w:t>
      </w:r>
    </w:p>
    <w:p w14:paraId="7F4E2227" w14:textId="72917D3F"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Кобецька</w:t>
      </w:r>
      <w:proofErr w:type="spellEnd"/>
      <w:r w:rsidRPr="0011289C">
        <w:rPr>
          <w:rFonts w:ascii="Times New Roman" w:eastAsia="Times New Roman" w:hAnsi="Times New Roman"/>
          <w:b/>
          <w:i/>
          <w:sz w:val="28"/>
          <w:szCs w:val="28"/>
          <w:lang w:eastAsia="uk-UA"/>
        </w:rPr>
        <w:t xml:space="preserve"> Н.Р.:</w:t>
      </w:r>
      <w:r w:rsidRPr="0011289C">
        <w:rPr>
          <w:rFonts w:ascii="Times New Roman" w:eastAsia="Times New Roman" w:hAnsi="Times New Roman"/>
          <w:i/>
          <w:sz w:val="28"/>
          <w:szCs w:val="28"/>
          <w:lang w:eastAsia="uk-UA"/>
        </w:rPr>
        <w:t xml:space="preserve"> «З точки зору етичних, моральних підходів у Вас не було ніяких моральних дилем в цьому випадку, що от така складається ситуація?»</w:t>
      </w:r>
      <w:r w:rsidR="00BB7B89" w:rsidRPr="0011289C">
        <w:rPr>
          <w:rFonts w:ascii="Times New Roman" w:eastAsia="Times New Roman" w:hAnsi="Times New Roman"/>
          <w:i/>
          <w:sz w:val="28"/>
          <w:szCs w:val="28"/>
          <w:lang w:eastAsia="uk-UA"/>
        </w:rPr>
        <w:t>.</w:t>
      </w:r>
    </w:p>
    <w:p w14:paraId="73812B53"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«Дилем не було». </w:t>
      </w:r>
    </w:p>
    <w:p w14:paraId="3D68046A" w14:textId="5643A555"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«За</w:t>
      </w:r>
      <w:r w:rsidR="00BB7B89" w:rsidRPr="0011289C">
        <w:rPr>
          <w:rFonts w:ascii="Times New Roman" w:eastAsia="Times New Roman" w:hAnsi="Times New Roman"/>
          <w:i/>
          <w:sz w:val="28"/>
          <w:szCs w:val="28"/>
          <w:lang w:eastAsia="uk-UA"/>
        </w:rPr>
        <w:t>питання до Вас, пане Олександре.</w:t>
      </w:r>
      <w:r w:rsidRPr="0011289C">
        <w:rPr>
          <w:rFonts w:ascii="Times New Roman" w:eastAsia="Times New Roman" w:hAnsi="Times New Roman"/>
          <w:i/>
          <w:sz w:val="28"/>
          <w:szCs w:val="28"/>
          <w:lang w:eastAsia="uk-UA"/>
        </w:rPr>
        <w:t xml:space="preserve"> </w:t>
      </w:r>
      <w:r w:rsidR="00BB7B89" w:rsidRPr="0011289C">
        <w:rPr>
          <w:rFonts w:ascii="Times New Roman" w:eastAsia="Times New Roman" w:hAnsi="Times New Roman"/>
          <w:i/>
          <w:sz w:val="28"/>
          <w:szCs w:val="28"/>
          <w:lang w:eastAsia="uk-UA"/>
        </w:rPr>
        <w:t>С</w:t>
      </w:r>
      <w:r w:rsidRPr="0011289C">
        <w:rPr>
          <w:rFonts w:ascii="Times New Roman" w:eastAsia="Times New Roman" w:hAnsi="Times New Roman"/>
          <w:i/>
          <w:sz w:val="28"/>
          <w:szCs w:val="28"/>
          <w:lang w:eastAsia="uk-UA"/>
        </w:rPr>
        <w:t>казали, що обізнані із тим</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хто захистив відповідні дисертації, які </w:t>
      </w:r>
      <w:r w:rsidR="00BB7B89"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ами виконані. Ну</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w:t>
      </w:r>
      <w:r w:rsidR="00BB7B89"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розумієте, це тягне за собою певні наслідки не лише для Вас, а для тих осіб. Ви знаєте</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напевно, що обидві із цих осіб є суддями?»</w:t>
      </w:r>
      <w:r w:rsidR="00BB7B89" w:rsidRPr="0011289C">
        <w:rPr>
          <w:rFonts w:ascii="Times New Roman" w:eastAsia="Times New Roman" w:hAnsi="Times New Roman"/>
          <w:i/>
          <w:sz w:val="28"/>
          <w:szCs w:val="28"/>
          <w:lang w:eastAsia="uk-UA"/>
        </w:rPr>
        <w:t>.</w:t>
      </w:r>
    </w:p>
    <w:p w14:paraId="5A7E3AB0"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«Да, знаю».</w:t>
      </w:r>
    </w:p>
    <w:p w14:paraId="379E4628"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«Займають посади суддів».</w:t>
      </w:r>
    </w:p>
    <w:p w14:paraId="4DF64CAA" w14:textId="05FBD726"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00BB7B89" w:rsidRPr="0011289C">
        <w:rPr>
          <w:rFonts w:ascii="Times New Roman" w:eastAsia="Times New Roman" w:hAnsi="Times New Roman"/>
          <w:i/>
          <w:sz w:val="28"/>
          <w:szCs w:val="28"/>
          <w:lang w:eastAsia="uk-UA"/>
        </w:rPr>
        <w:t xml:space="preserve"> «Це і була</w:t>
      </w:r>
      <w:r w:rsidRPr="0011289C">
        <w:rPr>
          <w:rFonts w:ascii="Times New Roman" w:eastAsia="Times New Roman" w:hAnsi="Times New Roman"/>
          <w:i/>
          <w:sz w:val="28"/>
          <w:szCs w:val="28"/>
          <w:lang w:eastAsia="uk-UA"/>
        </w:rPr>
        <w:t xml:space="preserve"> умова, чому я не декларую дохід, бо в 19-му, 20-му році вони були кандидатами на посаду судді, а вже на захист вони виходили призначеними. Тому я не декларував ці гроші. Ну, я не міг».</w:t>
      </w:r>
    </w:p>
    <w:p w14:paraId="7CE7F151" w14:textId="29798CDF"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«Прізвище, ви знаєте, готові назвати?»</w:t>
      </w:r>
      <w:r w:rsidR="00BB7B89" w:rsidRPr="0011289C">
        <w:rPr>
          <w:rFonts w:ascii="Times New Roman" w:eastAsia="Times New Roman" w:hAnsi="Times New Roman"/>
          <w:i/>
          <w:sz w:val="28"/>
          <w:szCs w:val="28"/>
          <w:lang w:eastAsia="uk-UA"/>
        </w:rPr>
        <w:t>.</w:t>
      </w:r>
    </w:p>
    <w:p w14:paraId="6921AF47" w14:textId="371E061A"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«Да. А</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ну це треба називати?».</w:t>
      </w:r>
    </w:p>
    <w:p w14:paraId="4C4E2490"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«Так, звичайно. Це ж ми відкриті для суспільства і суспільство повинно знати, як стають, напевне, кандидатами чи докторами філософії».</w:t>
      </w:r>
    </w:p>
    <w:p w14:paraId="6CDD861F"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«Так у вас же ж є пояснення з приводу теми».</w:t>
      </w:r>
    </w:p>
    <w:p w14:paraId="096F3CFD"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«Так, але ж ми в ефірі. Ви про це написали. Тепер озвучте».</w:t>
      </w:r>
    </w:p>
    <w:p w14:paraId="0B8374C7" w14:textId="6B8C6D5C"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«Аудитор як спеціальний суб’єкт кримінального правопоруш</w:t>
      </w:r>
      <w:r w:rsidR="00BB7B89" w:rsidRPr="0011289C">
        <w:rPr>
          <w:rFonts w:ascii="Times New Roman" w:eastAsia="Times New Roman" w:hAnsi="Times New Roman"/>
          <w:i/>
          <w:sz w:val="28"/>
          <w:szCs w:val="28"/>
          <w:lang w:eastAsia="uk-UA"/>
        </w:rPr>
        <w:t xml:space="preserve">ення за законодавством України» – </w:t>
      </w:r>
      <w:r w:rsidRPr="0011289C">
        <w:rPr>
          <w:rFonts w:ascii="Times New Roman" w:eastAsia="Times New Roman" w:hAnsi="Times New Roman"/>
          <w:i/>
          <w:sz w:val="28"/>
          <w:szCs w:val="28"/>
          <w:lang w:eastAsia="uk-UA"/>
        </w:rPr>
        <w:t>авторка</w:t>
      </w:r>
      <w:r w:rsidR="00BB7B89"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 xml:space="preserve">Ващук, а  «Кримінальна відповідальність за умисне введення в обіг на ринку України небезпечної продукції» </w:t>
      </w:r>
      <w:r w:rsidR="00BB7B89"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 xml:space="preserve">авторка </w:t>
      </w:r>
      <w:proofErr w:type="spellStart"/>
      <w:r w:rsidRPr="0011289C">
        <w:rPr>
          <w:rFonts w:ascii="Times New Roman" w:eastAsia="Times New Roman" w:hAnsi="Times New Roman"/>
          <w:i/>
          <w:sz w:val="28"/>
          <w:szCs w:val="28"/>
          <w:lang w:eastAsia="uk-UA"/>
        </w:rPr>
        <w:t>Морозовська</w:t>
      </w:r>
      <w:proofErr w:type="spellEnd"/>
      <w:r w:rsidRPr="0011289C">
        <w:rPr>
          <w:rFonts w:ascii="Times New Roman" w:eastAsia="Times New Roman" w:hAnsi="Times New Roman"/>
          <w:i/>
          <w:sz w:val="28"/>
          <w:szCs w:val="28"/>
          <w:lang w:eastAsia="uk-UA"/>
        </w:rPr>
        <w:t xml:space="preserve">». </w:t>
      </w:r>
    </w:p>
    <w:p w14:paraId="4D23B8FB" w14:textId="087D924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«Ну, ви розумієте</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скоріш за все, не можете не розуміти, з як</w:t>
      </w:r>
      <w:r w:rsidR="00BB7B89" w:rsidRPr="0011289C">
        <w:rPr>
          <w:rFonts w:ascii="Times New Roman" w:eastAsia="Times New Roman" w:hAnsi="Times New Roman"/>
          <w:i/>
          <w:sz w:val="28"/>
          <w:szCs w:val="28"/>
          <w:lang w:eastAsia="uk-UA"/>
        </w:rPr>
        <w:t>ою метою ці особи звернулися до</w:t>
      </w:r>
      <w:r w:rsidRPr="0011289C">
        <w:rPr>
          <w:rFonts w:ascii="Times New Roman" w:eastAsia="Times New Roman" w:hAnsi="Times New Roman"/>
          <w:i/>
          <w:sz w:val="28"/>
          <w:szCs w:val="28"/>
          <w:lang w:eastAsia="uk-UA"/>
        </w:rPr>
        <w:t xml:space="preserve">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ас за отримання</w:t>
      </w:r>
      <w:r w:rsidR="00BB7B89" w:rsidRPr="0011289C">
        <w:rPr>
          <w:rFonts w:ascii="Times New Roman" w:eastAsia="Times New Roman" w:hAnsi="Times New Roman"/>
          <w:i/>
          <w:sz w:val="28"/>
          <w:szCs w:val="28"/>
          <w:lang w:eastAsia="uk-UA"/>
        </w:rPr>
        <w:t>м</w:t>
      </w:r>
      <w:r w:rsidRPr="0011289C">
        <w:rPr>
          <w:rFonts w:ascii="Times New Roman" w:eastAsia="Times New Roman" w:hAnsi="Times New Roman"/>
          <w:i/>
          <w:sz w:val="28"/>
          <w:szCs w:val="28"/>
          <w:lang w:eastAsia="uk-UA"/>
        </w:rPr>
        <w:t xml:space="preserve"> послуг».</w:t>
      </w:r>
    </w:p>
    <w:p w14:paraId="6E7C41FC" w14:textId="54617486"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«Ну</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звертався чоловік першої, тобто я з ними не спілкувався взагалі. Тобто все через нього йшло». </w:t>
      </w:r>
    </w:p>
    <w:p w14:paraId="2FFC415B" w14:textId="1D0B7FAF"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proofErr w:type="spellStart"/>
      <w:r w:rsidRPr="0011289C">
        <w:rPr>
          <w:rFonts w:ascii="Times New Roman" w:eastAsia="Times New Roman" w:hAnsi="Times New Roman"/>
          <w:b/>
          <w:i/>
          <w:sz w:val="28"/>
          <w:szCs w:val="28"/>
          <w:lang w:eastAsia="uk-UA"/>
        </w:rPr>
        <w:t>Богоніс</w:t>
      </w:r>
      <w:proofErr w:type="spellEnd"/>
      <w:r w:rsidRPr="0011289C">
        <w:rPr>
          <w:rFonts w:ascii="Times New Roman" w:eastAsia="Times New Roman" w:hAnsi="Times New Roman"/>
          <w:b/>
          <w:i/>
          <w:sz w:val="28"/>
          <w:szCs w:val="28"/>
          <w:lang w:eastAsia="uk-UA"/>
        </w:rPr>
        <w:t xml:space="preserve"> М.Б.:</w:t>
      </w:r>
      <w:r w:rsidRPr="0011289C">
        <w:rPr>
          <w:rFonts w:ascii="Times New Roman" w:eastAsia="Times New Roman" w:hAnsi="Times New Roman"/>
          <w:i/>
          <w:sz w:val="28"/>
          <w:szCs w:val="28"/>
          <w:lang w:eastAsia="uk-UA"/>
        </w:rPr>
        <w:t xml:space="preserve"> «Ви обізнані із тим, що для суддів у такому випадку передбачені відповідні доплати. І фактично склалась така ситуація, що суддя, </w:t>
      </w:r>
      <w:r w:rsidRPr="0011289C">
        <w:rPr>
          <w:rFonts w:ascii="Times New Roman" w:eastAsia="Times New Roman" w:hAnsi="Times New Roman"/>
          <w:i/>
          <w:sz w:val="28"/>
          <w:szCs w:val="28"/>
          <w:lang w:eastAsia="uk-UA"/>
        </w:rPr>
        <w:lastRenderedPageBreak/>
        <w:t xml:space="preserve">за </w:t>
      </w:r>
      <w:r w:rsidR="00BB7B89"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ашими словами, отримавши оцю послугу від Вас</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набув відповідний статус і отримує після отримання диплому доплати, ну</w:t>
      </w:r>
      <w:r w:rsidR="00BB7B89" w:rsidRPr="0011289C">
        <w:rPr>
          <w:rFonts w:ascii="Times New Roman" w:eastAsia="Times New Roman" w:hAnsi="Times New Roman"/>
          <w:i/>
          <w:sz w:val="28"/>
          <w:szCs w:val="28"/>
          <w:lang w:eastAsia="uk-UA"/>
        </w:rPr>
        <w:t>, досить</w:t>
      </w:r>
      <w:r w:rsidRPr="0011289C">
        <w:rPr>
          <w:rFonts w:ascii="Times New Roman" w:eastAsia="Times New Roman" w:hAnsi="Times New Roman"/>
          <w:i/>
          <w:sz w:val="28"/>
          <w:szCs w:val="28"/>
          <w:lang w:eastAsia="uk-UA"/>
        </w:rPr>
        <w:t xml:space="preserve"> таки в суттєвих розмірах». </w:t>
      </w:r>
    </w:p>
    <w:p w14:paraId="7B640D9B"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«Так».</w:t>
      </w:r>
    </w:p>
    <w:p w14:paraId="486AF370" w14:textId="3516EA5E"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«Ще одне запитання</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одне. Скажіть, будь ласка, коли Ви писали ці наукові роботи, так, Ви їх писали тривалий час протягом трьох років. Це Ваша</w:t>
      </w:r>
      <w:r w:rsidR="00BB7B89" w:rsidRPr="0011289C">
        <w:rPr>
          <w:rFonts w:ascii="Times New Roman" w:eastAsia="Times New Roman" w:hAnsi="Times New Roman"/>
          <w:i/>
          <w:sz w:val="28"/>
          <w:szCs w:val="28"/>
          <w:lang w:eastAsia="uk-UA"/>
        </w:rPr>
        <w:t xml:space="preserve"> інтелектуальна праця, фактично</w:t>
      </w:r>
      <w:r w:rsidRPr="0011289C">
        <w:rPr>
          <w:rFonts w:ascii="Times New Roman" w:eastAsia="Times New Roman" w:hAnsi="Times New Roman"/>
          <w:i/>
          <w:sz w:val="28"/>
          <w:szCs w:val="28"/>
          <w:lang w:eastAsia="uk-UA"/>
        </w:rPr>
        <w:t xml:space="preserve"> Ваша, яку привласнили інші особи. Скажіть, будь ласка, чи спілкувалися Ви особисто з науковим керівником</w:t>
      </w:r>
      <w:r w:rsidR="00BB7B89"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Чи науковий керівник знав, що фактично цю роботу виконуєте </w:t>
      </w:r>
      <w:r w:rsidR="00BB7B89" w:rsidRPr="0011289C">
        <w:rPr>
          <w:rFonts w:ascii="Times New Roman" w:eastAsia="Times New Roman" w:hAnsi="Times New Roman"/>
          <w:i/>
          <w:sz w:val="28"/>
          <w:szCs w:val="28"/>
          <w:lang w:eastAsia="uk-UA"/>
        </w:rPr>
        <w:t>Ви, а не особа, яка не є дотичною</w:t>
      </w:r>
      <w:r w:rsidRPr="0011289C">
        <w:rPr>
          <w:rFonts w:ascii="Times New Roman" w:eastAsia="Times New Roman" w:hAnsi="Times New Roman"/>
          <w:i/>
          <w:sz w:val="28"/>
          <w:szCs w:val="28"/>
          <w:lang w:eastAsia="uk-UA"/>
        </w:rPr>
        <w:t xml:space="preserve"> до цієї справи</w:t>
      </w:r>
      <w:r w:rsidR="00847873"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w:t>
      </w:r>
    </w:p>
    <w:p w14:paraId="4A09DA8A"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«Так, спілкувався». </w:t>
      </w:r>
    </w:p>
    <w:p w14:paraId="7711CB94"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«Фактично науковий керівник добре розумів, що роботу пишете Ви, а не хтось інший». </w:t>
      </w:r>
    </w:p>
    <w:p w14:paraId="00BBD8BE"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«Так, думаю так». </w:t>
      </w:r>
    </w:p>
    <w:p w14:paraId="41769AC2" w14:textId="2F3A42C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«Думаєте</w:t>
      </w:r>
      <w:r w:rsidR="00847873" w:rsidRPr="0011289C">
        <w:rPr>
          <w:rFonts w:ascii="Times New Roman" w:eastAsia="Times New Roman" w:hAnsi="Times New Roman"/>
          <w:i/>
          <w:sz w:val="28"/>
          <w:szCs w:val="28"/>
          <w:lang w:eastAsia="uk-UA"/>
        </w:rPr>
        <w:t>, так? Оскільки всі оці</w:t>
      </w:r>
      <w:r w:rsidRPr="0011289C">
        <w:rPr>
          <w:rFonts w:ascii="Times New Roman" w:eastAsia="Times New Roman" w:hAnsi="Times New Roman"/>
          <w:i/>
          <w:sz w:val="28"/>
          <w:szCs w:val="28"/>
          <w:lang w:eastAsia="uk-UA"/>
        </w:rPr>
        <w:t xml:space="preserve"> особливості написання роботи не могли відбуватися без наукового керівника. Він дає спрямування. Так?»</w:t>
      </w:r>
      <w:r w:rsidR="00847873" w:rsidRPr="0011289C">
        <w:rPr>
          <w:rFonts w:ascii="Times New Roman" w:eastAsia="Times New Roman" w:hAnsi="Times New Roman"/>
          <w:i/>
          <w:sz w:val="28"/>
          <w:szCs w:val="28"/>
          <w:lang w:eastAsia="uk-UA"/>
        </w:rPr>
        <w:t>.</w:t>
      </w:r>
    </w:p>
    <w:p w14:paraId="7E1BE4FB" w14:textId="1B018234"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«Так. Науковий керівник робив правки. Я чорновий варіант скинув керівнику. Вона зробила правки і кинула мені назад. Я </w:t>
      </w:r>
      <w:proofErr w:type="spellStart"/>
      <w:r w:rsidR="00BE5069"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ніс</w:t>
      </w:r>
      <w:proofErr w:type="spellEnd"/>
      <w:r w:rsidRPr="0011289C">
        <w:rPr>
          <w:rFonts w:ascii="Times New Roman" w:eastAsia="Times New Roman" w:hAnsi="Times New Roman"/>
          <w:i/>
          <w:sz w:val="28"/>
          <w:szCs w:val="28"/>
          <w:lang w:eastAsia="uk-UA"/>
        </w:rPr>
        <w:t xml:space="preserve"> правки і направив далі, н</w:t>
      </w:r>
      <w:r w:rsidR="00BE5069" w:rsidRPr="0011289C">
        <w:rPr>
          <w:rFonts w:ascii="Times New Roman" w:eastAsia="Times New Roman" w:hAnsi="Times New Roman"/>
          <w:i/>
          <w:sz w:val="28"/>
          <w:szCs w:val="28"/>
          <w:lang w:eastAsia="uk-UA"/>
        </w:rPr>
        <w:t>у</w:t>
      </w:r>
      <w:r w:rsidRPr="0011289C">
        <w:rPr>
          <w:rFonts w:ascii="Times New Roman" w:eastAsia="Times New Roman" w:hAnsi="Times New Roman"/>
          <w:i/>
          <w:sz w:val="28"/>
          <w:szCs w:val="28"/>
          <w:lang w:eastAsia="uk-UA"/>
        </w:rPr>
        <w:t xml:space="preserve"> повернув назад її.»</w:t>
      </w:r>
      <w:r w:rsidR="00847873"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w:t>
      </w:r>
    </w:p>
    <w:p w14:paraId="0F2C7B0E" w14:textId="340093A8"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«Скажіть, будь ласка</w:t>
      </w:r>
      <w:r w:rsidR="00847873" w:rsidRPr="0011289C">
        <w:rPr>
          <w:rFonts w:ascii="Times New Roman" w:eastAsia="Times New Roman" w:hAnsi="Times New Roman"/>
          <w:i/>
          <w:sz w:val="28"/>
          <w:szCs w:val="28"/>
          <w:lang w:eastAsia="uk-UA"/>
        </w:rPr>
        <w:t>... Щ</w:t>
      </w:r>
      <w:r w:rsidRPr="0011289C">
        <w:rPr>
          <w:rFonts w:ascii="Times New Roman" w:eastAsia="Times New Roman" w:hAnsi="Times New Roman"/>
          <w:i/>
          <w:sz w:val="28"/>
          <w:szCs w:val="28"/>
          <w:lang w:eastAsia="uk-UA"/>
        </w:rPr>
        <w:t>е таке запитання. Ви от, наукову працю, наскільки я розумію</w:t>
      </w:r>
      <w:r w:rsidR="00847873"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свою, так, особисто свою </w:t>
      </w:r>
      <w:r w:rsidR="00847873"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швидше за все написали самі. Так?»</w:t>
      </w:r>
      <w:r w:rsidR="00847873" w:rsidRPr="0011289C">
        <w:rPr>
          <w:rFonts w:ascii="Times New Roman" w:eastAsia="Times New Roman" w:hAnsi="Times New Roman"/>
          <w:i/>
          <w:sz w:val="28"/>
          <w:szCs w:val="28"/>
          <w:lang w:eastAsia="uk-UA"/>
        </w:rPr>
        <w:t>.</w:t>
      </w:r>
    </w:p>
    <w:p w14:paraId="387983F4" w14:textId="152D5B9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«Так»</w:t>
      </w:r>
      <w:r w:rsidR="00847873" w:rsidRPr="0011289C">
        <w:rPr>
          <w:rFonts w:ascii="Times New Roman" w:eastAsia="Times New Roman" w:hAnsi="Times New Roman"/>
          <w:i/>
          <w:sz w:val="28"/>
          <w:szCs w:val="28"/>
          <w:lang w:eastAsia="uk-UA"/>
        </w:rPr>
        <w:t>.</w:t>
      </w:r>
    </w:p>
    <w:p w14:paraId="28C80680" w14:textId="1E781EF8"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«Напевно</w:t>
      </w:r>
      <w:r w:rsidR="00847873" w:rsidRPr="0011289C">
        <w:rPr>
          <w:rFonts w:ascii="Times New Roman" w:eastAsia="Times New Roman" w:hAnsi="Times New Roman"/>
          <w:i/>
          <w:sz w:val="28"/>
          <w:szCs w:val="28"/>
          <w:lang w:eastAsia="uk-UA"/>
        </w:rPr>
        <w:t>, В</w:t>
      </w:r>
      <w:r w:rsidRPr="0011289C">
        <w:rPr>
          <w:rFonts w:ascii="Times New Roman" w:eastAsia="Times New Roman" w:hAnsi="Times New Roman"/>
          <w:i/>
          <w:sz w:val="28"/>
          <w:szCs w:val="28"/>
          <w:lang w:eastAsia="uk-UA"/>
        </w:rPr>
        <w:t>и не звертались ні до кого?</w:t>
      </w:r>
      <w:r w:rsidR="00847873" w:rsidRPr="0011289C">
        <w:rPr>
          <w:rFonts w:ascii="Times New Roman" w:eastAsia="Times New Roman" w:hAnsi="Times New Roman"/>
          <w:i/>
          <w:sz w:val="28"/>
          <w:szCs w:val="28"/>
          <w:lang w:eastAsia="uk-UA"/>
        </w:rPr>
        <w:t>».</w:t>
      </w:r>
    </w:p>
    <w:p w14:paraId="1CAE34B1"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«Ні …».</w:t>
      </w:r>
    </w:p>
    <w:p w14:paraId="62283C1F" w14:textId="23ECD3A4"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«І все</w:t>
      </w:r>
      <w:r w:rsidR="00847873"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таки Ви входите в наукову спільноту. І це є дуже</w:t>
      </w:r>
      <w:r w:rsidR="00847873" w:rsidRPr="0011289C">
        <w:rPr>
          <w:rFonts w:ascii="Times New Roman" w:eastAsia="Times New Roman" w:hAnsi="Times New Roman"/>
          <w:i/>
          <w:sz w:val="28"/>
          <w:szCs w:val="28"/>
          <w:lang w:eastAsia="uk-UA"/>
        </w:rPr>
        <w:t>, скажі</w:t>
      </w:r>
      <w:r w:rsidRPr="0011289C">
        <w:rPr>
          <w:rFonts w:ascii="Times New Roman" w:eastAsia="Times New Roman" w:hAnsi="Times New Roman"/>
          <w:i/>
          <w:sz w:val="28"/>
          <w:szCs w:val="28"/>
          <w:lang w:eastAsia="uk-UA"/>
        </w:rPr>
        <w:t>мо так, поважна сп</w:t>
      </w:r>
      <w:r w:rsidR="00847873" w:rsidRPr="0011289C">
        <w:rPr>
          <w:rFonts w:ascii="Times New Roman" w:eastAsia="Times New Roman" w:hAnsi="Times New Roman"/>
          <w:i/>
          <w:sz w:val="28"/>
          <w:szCs w:val="28"/>
          <w:lang w:eastAsia="uk-UA"/>
        </w:rPr>
        <w:t>ільнота науковців. Чи вважаєте Ви, що ці особи, яким В</w:t>
      </w:r>
      <w:r w:rsidRPr="0011289C">
        <w:rPr>
          <w:rFonts w:ascii="Times New Roman" w:eastAsia="Times New Roman" w:hAnsi="Times New Roman"/>
          <w:i/>
          <w:sz w:val="28"/>
          <w:szCs w:val="28"/>
          <w:lang w:eastAsia="uk-UA"/>
        </w:rPr>
        <w:t>и написали ці роботи, які стали докторами філософії в галузі права, вони мають право викладати тепер студентам свою тему, можлив</w:t>
      </w:r>
      <w:r w:rsidR="00847873" w:rsidRPr="0011289C">
        <w:rPr>
          <w:rFonts w:ascii="Times New Roman" w:eastAsia="Times New Roman" w:hAnsi="Times New Roman"/>
          <w:i/>
          <w:sz w:val="28"/>
          <w:szCs w:val="28"/>
          <w:lang w:eastAsia="uk-UA"/>
        </w:rPr>
        <w:t>о,</w:t>
      </w:r>
      <w:r w:rsidRPr="0011289C">
        <w:rPr>
          <w:rFonts w:ascii="Times New Roman" w:eastAsia="Times New Roman" w:hAnsi="Times New Roman"/>
          <w:i/>
          <w:sz w:val="28"/>
          <w:szCs w:val="28"/>
          <w:lang w:eastAsia="uk-UA"/>
        </w:rPr>
        <w:t xml:space="preserve"> роботу </w:t>
      </w:r>
      <w:r w:rsidR="00BE5069" w:rsidRPr="0011289C">
        <w:rPr>
          <w:rFonts w:ascii="Times New Roman" w:eastAsia="Times New Roman" w:hAnsi="Times New Roman"/>
          <w:i/>
          <w:sz w:val="28"/>
          <w:szCs w:val="28"/>
          <w:lang w:eastAsia="uk-UA"/>
        </w:rPr>
        <w:t xml:space="preserve">чи </w:t>
      </w:r>
      <w:r w:rsidRPr="0011289C">
        <w:rPr>
          <w:rFonts w:ascii="Times New Roman" w:eastAsia="Times New Roman" w:hAnsi="Times New Roman"/>
          <w:i/>
          <w:sz w:val="28"/>
          <w:szCs w:val="28"/>
          <w:lang w:eastAsia="uk-UA"/>
        </w:rPr>
        <w:t>дотичн</w:t>
      </w:r>
      <w:r w:rsidR="00847873" w:rsidRPr="0011289C">
        <w:rPr>
          <w:rFonts w:ascii="Times New Roman" w:eastAsia="Times New Roman" w:hAnsi="Times New Roman"/>
          <w:i/>
          <w:sz w:val="28"/>
          <w:szCs w:val="28"/>
          <w:lang w:eastAsia="uk-UA"/>
        </w:rPr>
        <w:t>у</w:t>
      </w:r>
      <w:r w:rsidRPr="0011289C">
        <w:rPr>
          <w:rFonts w:ascii="Times New Roman" w:eastAsia="Times New Roman" w:hAnsi="Times New Roman"/>
          <w:i/>
          <w:sz w:val="28"/>
          <w:szCs w:val="28"/>
          <w:lang w:eastAsia="uk-UA"/>
        </w:rPr>
        <w:t xml:space="preserve"> до цієї теми, якийсь навчальний курс. Чи вважаєте </w:t>
      </w:r>
      <w:r w:rsidR="00847873"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що вони мають право це робити і навчати студентів самі нічого не написавши?»</w:t>
      </w:r>
      <w:r w:rsidR="00847873"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w:t>
      </w:r>
    </w:p>
    <w:p w14:paraId="3C975897" w14:textId="0DD8D41F"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«Ну</w:t>
      </w:r>
      <w:r w:rsidR="00847873"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дивіться, по ци</w:t>
      </w:r>
      <w:r w:rsidR="00847873" w:rsidRPr="0011289C">
        <w:rPr>
          <w:rFonts w:ascii="Times New Roman" w:eastAsia="Times New Roman" w:hAnsi="Times New Roman"/>
          <w:i/>
          <w:sz w:val="28"/>
          <w:szCs w:val="28"/>
          <w:lang w:eastAsia="uk-UA"/>
        </w:rPr>
        <w:t>х темах</w:t>
      </w:r>
      <w:r w:rsidRPr="0011289C">
        <w:rPr>
          <w:rFonts w:ascii="Times New Roman" w:eastAsia="Times New Roman" w:hAnsi="Times New Roman"/>
          <w:i/>
          <w:sz w:val="28"/>
          <w:szCs w:val="28"/>
          <w:lang w:eastAsia="uk-UA"/>
        </w:rPr>
        <w:t xml:space="preserve"> вони нічого не зможуть</w:t>
      </w:r>
      <w:r w:rsidR="00847873"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ніякий курс, ніякий предмет викладати, бо аудитор </w:t>
      </w:r>
      <w:r w:rsidR="00847873"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це</w:t>
      </w:r>
      <w:r w:rsidR="00847873"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тільки одна особа.»</w:t>
      </w:r>
      <w:r w:rsidR="00847873"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w:t>
      </w:r>
    </w:p>
    <w:p w14:paraId="152E5ED7"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«Гаразд, тоді поставимо по-іншому питання. Вони мають оце звання?». </w:t>
      </w:r>
    </w:p>
    <w:p w14:paraId="2EF92A9C" w14:textId="039E0806"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«Ви маєте на увазі </w:t>
      </w:r>
      <w:r w:rsidR="00847873"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з</w:t>
      </w:r>
      <w:r w:rsidR="00847873" w:rsidRPr="0011289C">
        <w:rPr>
          <w:rFonts w:ascii="Times New Roman" w:eastAsia="Times New Roman" w:hAnsi="Times New Roman"/>
          <w:i/>
          <w:sz w:val="28"/>
          <w:szCs w:val="28"/>
          <w:lang w:eastAsia="uk-UA"/>
        </w:rPr>
        <w:t xml:space="preserve"> </w:t>
      </w:r>
      <w:r w:rsidRPr="0011289C">
        <w:rPr>
          <w:rFonts w:ascii="Times New Roman" w:eastAsia="Times New Roman" w:hAnsi="Times New Roman"/>
          <w:i/>
          <w:sz w:val="28"/>
          <w:szCs w:val="28"/>
          <w:lang w:eastAsia="uk-UA"/>
        </w:rPr>
        <w:t xml:space="preserve">дипломом викладати. Це мають право з дипломом викладати. Так, вони мають право з дипломом викладати». </w:t>
      </w:r>
    </w:p>
    <w:p w14:paraId="27E4679C" w14:textId="3F6AA6DE"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w:t>
      </w:r>
      <w:r w:rsidR="0015115D" w:rsidRPr="0011289C">
        <w:rPr>
          <w:rFonts w:ascii="Times New Roman" w:eastAsia="Times New Roman" w:hAnsi="Times New Roman"/>
          <w:i/>
          <w:sz w:val="28"/>
          <w:szCs w:val="28"/>
          <w:lang w:eastAsia="uk-UA"/>
        </w:rPr>
        <w:t>Так, вони мають право викладати. Ч</w:t>
      </w:r>
      <w:r w:rsidRPr="0011289C">
        <w:rPr>
          <w:rFonts w:ascii="Times New Roman" w:eastAsia="Times New Roman" w:hAnsi="Times New Roman"/>
          <w:i/>
          <w:sz w:val="28"/>
          <w:szCs w:val="28"/>
          <w:lang w:eastAsia="uk-UA"/>
        </w:rPr>
        <w:t>и мають вони моральне право викладати і називати себе науковцями, так і викладати це студентам, давати знання дітям</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w:t>
      </w:r>
    </w:p>
    <w:p w14:paraId="00678359" w14:textId="7990648B"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«На мою думку</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вони не будуть викладати, щодо морального права, оскільки вони не будуть викладати».</w:t>
      </w:r>
    </w:p>
    <w:p w14:paraId="1E269F3D" w14:textId="04B2A0AD"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lastRenderedPageBreak/>
        <w:t>Шевчук Г.М.:</w:t>
      </w:r>
      <w:r w:rsidRPr="0011289C">
        <w:rPr>
          <w:rFonts w:ascii="Times New Roman" w:eastAsia="Times New Roman" w:hAnsi="Times New Roman"/>
          <w:i/>
          <w:sz w:val="28"/>
          <w:szCs w:val="28"/>
          <w:lang w:eastAsia="uk-UA"/>
        </w:rPr>
        <w:t xml:space="preserve"> «Чи не є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 xml:space="preserve">и дотичними, чи не вважаєте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 xml:space="preserve">и дотичним до того, що </w:t>
      </w:r>
      <w:r w:rsidR="0015115D"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фактично надали право особам, які не можуть, скаж</w:t>
      </w:r>
      <w:r w:rsidR="0015115D" w:rsidRPr="0011289C">
        <w:rPr>
          <w:rFonts w:ascii="Times New Roman" w:eastAsia="Times New Roman" w:hAnsi="Times New Roman"/>
          <w:i/>
          <w:sz w:val="28"/>
          <w:szCs w:val="28"/>
          <w:lang w:eastAsia="uk-UA"/>
        </w:rPr>
        <w:t>і</w:t>
      </w:r>
      <w:r w:rsidRPr="0011289C">
        <w:rPr>
          <w:rFonts w:ascii="Times New Roman" w:eastAsia="Times New Roman" w:hAnsi="Times New Roman"/>
          <w:i/>
          <w:sz w:val="28"/>
          <w:szCs w:val="28"/>
          <w:lang w:eastAsia="uk-UA"/>
        </w:rPr>
        <w:t xml:space="preserve">мо так, викладати, не мають права, тому що то не їхні роботи. Чи не є дотичні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до цього такого хаосу</w:t>
      </w:r>
      <w:r w:rsidR="0015115D" w:rsidRPr="0011289C">
        <w:rPr>
          <w:rFonts w:ascii="Times New Roman" w:eastAsia="Times New Roman" w:hAnsi="Times New Roman"/>
          <w:i/>
          <w:sz w:val="28"/>
          <w:szCs w:val="28"/>
          <w:lang w:eastAsia="uk-UA"/>
        </w:rPr>
        <w:t>, скажі</w:t>
      </w:r>
      <w:r w:rsidRPr="0011289C">
        <w:rPr>
          <w:rFonts w:ascii="Times New Roman" w:eastAsia="Times New Roman" w:hAnsi="Times New Roman"/>
          <w:i/>
          <w:sz w:val="28"/>
          <w:szCs w:val="28"/>
          <w:lang w:eastAsia="uk-UA"/>
        </w:rPr>
        <w:t>мо так</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w:t>
      </w:r>
    </w:p>
    <w:p w14:paraId="4AB79997" w14:textId="1651F23B"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«Цікаве питання. Ніколи не думав в такому контексті. Я можу сказати, маючи досвід викладання, що</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маючи диплом і написано одну роботу</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вони тільки з цим не зможуть викладати. Тобто, моральне право</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w:t>
      </w:r>
      <w:r w:rsidR="0015115D" w:rsidRPr="0011289C">
        <w:rPr>
          <w:rFonts w:ascii="Times New Roman" w:eastAsia="Times New Roman" w:hAnsi="Times New Roman"/>
          <w:i/>
          <w:sz w:val="28"/>
          <w:szCs w:val="28"/>
          <w:lang w:eastAsia="uk-UA"/>
        </w:rPr>
        <w:t>Т</w:t>
      </w:r>
      <w:r w:rsidRPr="0011289C">
        <w:rPr>
          <w:rFonts w:ascii="Times New Roman" w:eastAsia="Times New Roman" w:hAnsi="Times New Roman"/>
          <w:i/>
          <w:sz w:val="28"/>
          <w:szCs w:val="28"/>
          <w:lang w:eastAsia="uk-UA"/>
        </w:rPr>
        <w:t xml:space="preserve">ак, вони не мають морального права, як </w:t>
      </w:r>
      <w:r w:rsidR="0015115D"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 xml:space="preserve">и кажете, рахуватися частиною цієї спільноти. І також вони не мають викладати навіть якщо вони колись </w:t>
      </w:r>
      <w:proofErr w:type="spellStart"/>
      <w:r w:rsidRPr="0011289C">
        <w:rPr>
          <w:rFonts w:ascii="Times New Roman" w:eastAsia="Times New Roman" w:hAnsi="Times New Roman"/>
          <w:i/>
          <w:sz w:val="28"/>
          <w:szCs w:val="28"/>
          <w:lang w:eastAsia="uk-UA"/>
        </w:rPr>
        <w:t>захочуть</w:t>
      </w:r>
      <w:proofErr w:type="spellEnd"/>
      <w:r w:rsidRPr="0011289C">
        <w:rPr>
          <w:rFonts w:ascii="Times New Roman" w:eastAsia="Times New Roman" w:hAnsi="Times New Roman"/>
          <w:i/>
          <w:sz w:val="28"/>
          <w:szCs w:val="28"/>
          <w:lang w:eastAsia="uk-UA"/>
        </w:rPr>
        <w:t xml:space="preserve"> це робити. З одного боку.»</w:t>
      </w:r>
      <w:r w:rsidR="0015115D" w:rsidRPr="0011289C">
        <w:rPr>
          <w:rFonts w:ascii="Times New Roman" w:eastAsia="Times New Roman" w:hAnsi="Times New Roman"/>
          <w:i/>
          <w:sz w:val="28"/>
          <w:szCs w:val="28"/>
          <w:lang w:eastAsia="uk-UA"/>
        </w:rPr>
        <w:t>.</w:t>
      </w:r>
    </w:p>
    <w:p w14:paraId="008C0116" w14:textId="766536A2"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«Чи дотичні </w:t>
      </w:r>
      <w:r w:rsidR="00EB0655" w:rsidRPr="0011289C">
        <w:rPr>
          <w:rFonts w:ascii="Times New Roman" w:eastAsia="Times New Roman" w:hAnsi="Times New Roman"/>
          <w:i/>
          <w:sz w:val="28"/>
          <w:szCs w:val="28"/>
          <w:lang w:eastAsia="uk-UA"/>
        </w:rPr>
        <w:t>В</w:t>
      </w:r>
      <w:r w:rsidR="0015115D" w:rsidRPr="0011289C">
        <w:rPr>
          <w:rFonts w:ascii="Times New Roman" w:eastAsia="Times New Roman" w:hAnsi="Times New Roman"/>
          <w:i/>
          <w:sz w:val="28"/>
          <w:szCs w:val="28"/>
          <w:lang w:eastAsia="uk-UA"/>
        </w:rPr>
        <w:t>и до цього?</w:t>
      </w:r>
      <w:r w:rsidRPr="0011289C">
        <w:rPr>
          <w:rFonts w:ascii="Times New Roman" w:eastAsia="Times New Roman" w:hAnsi="Times New Roman"/>
          <w:i/>
          <w:sz w:val="28"/>
          <w:szCs w:val="28"/>
          <w:lang w:eastAsia="uk-UA"/>
        </w:rPr>
        <w:t xml:space="preserve"> мається на увазі неправомірного</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такої ситуації?»</w:t>
      </w:r>
      <w:r w:rsidR="0015115D" w:rsidRPr="0011289C">
        <w:rPr>
          <w:rFonts w:ascii="Times New Roman" w:eastAsia="Times New Roman" w:hAnsi="Times New Roman"/>
          <w:i/>
          <w:sz w:val="28"/>
          <w:szCs w:val="28"/>
          <w:lang w:eastAsia="uk-UA"/>
        </w:rPr>
        <w:t>.</w:t>
      </w:r>
    </w:p>
    <w:p w14:paraId="16126A8F"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«Я дотичний до цієї ситуації, бо я писав ці роботи».</w:t>
      </w:r>
    </w:p>
    <w:p w14:paraId="5B8EA0F4" w14:textId="23EDE415"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«Ви добре знаєте, що судді отримують відсотки за наукове звання, тому що так закон прописаний. І на сьогодні держава цим людям, цим двом особам, як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 xml:space="preserve">и стверджуєте, що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самі написали ці роботи</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вони з державного бюджету отримують щомісячні доплати, високі щомісячні доплати. Чи не вважаєте </w:t>
      </w:r>
      <w:r w:rsidR="00EB0655"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 xml:space="preserve">и це нормальним? Ви кажете, що науковці отримують мало, зарплати маленькі, пенсії маленькі». </w:t>
      </w:r>
    </w:p>
    <w:p w14:paraId="09C18E0B"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«Так. І це я вважаю неправильним, несправедливим».</w:t>
      </w:r>
    </w:p>
    <w:p w14:paraId="6172EC40" w14:textId="77C72AD2"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«І в той же час, пишучи за них наукову роботу</w:t>
      </w:r>
      <w:r w:rsidR="0015115D" w:rsidRPr="0011289C">
        <w:rPr>
          <w:rFonts w:ascii="Times New Roman" w:eastAsia="Times New Roman" w:hAnsi="Times New Roman"/>
          <w:i/>
          <w:sz w:val="28"/>
          <w:szCs w:val="28"/>
          <w:lang w:eastAsia="uk-UA"/>
        </w:rPr>
        <w:t>, В</w:t>
      </w:r>
      <w:r w:rsidRPr="0011289C">
        <w:rPr>
          <w:rFonts w:ascii="Times New Roman" w:eastAsia="Times New Roman" w:hAnsi="Times New Roman"/>
          <w:i/>
          <w:sz w:val="28"/>
          <w:szCs w:val="28"/>
          <w:lang w:eastAsia="uk-UA"/>
        </w:rPr>
        <w:t xml:space="preserve">и фактично спонукали державу. Держава ж не знає про те, що </w:t>
      </w:r>
      <w:r w:rsidR="002E4D2E"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сьогодні</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ми дізнались про цю обставину всі. Фактично з державного бюджету йдуть оці кошти, неправомірні виплати і не додаються до пенсій науковцям, зарплат науковцям». </w:t>
      </w:r>
    </w:p>
    <w:p w14:paraId="10DE2C31" w14:textId="7DFDD696"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Pr="0011289C">
        <w:rPr>
          <w:rFonts w:ascii="Times New Roman" w:eastAsia="Times New Roman" w:hAnsi="Times New Roman"/>
          <w:i/>
          <w:sz w:val="28"/>
          <w:szCs w:val="28"/>
          <w:lang w:eastAsia="uk-UA"/>
        </w:rPr>
        <w:t xml:space="preserve"> «Дивіться, якщо в такому контексті вести розмову, то я думаю</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в першу чергу</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питання до держави. Чому науковцям не виплачують гідні зарплати, щоб їм не треба було шукати способи підробітку шляхом написання цих?»  </w:t>
      </w:r>
    </w:p>
    <w:p w14:paraId="36521E95" w14:textId="799A68E1"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Шевчук Г.М.:</w:t>
      </w:r>
      <w:r w:rsidRPr="0011289C">
        <w:rPr>
          <w:rFonts w:ascii="Times New Roman" w:eastAsia="Times New Roman" w:hAnsi="Times New Roman"/>
          <w:i/>
          <w:sz w:val="28"/>
          <w:szCs w:val="28"/>
          <w:lang w:eastAsia="uk-UA"/>
        </w:rPr>
        <w:t xml:space="preserve"> «Так</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щоб узагальнити </w:t>
      </w:r>
      <w:r w:rsidR="0015115D"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же, підвести риску під цим нашим блоком</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таким чуттєвим для суспільства, напевно, що і для всіх, бо не часто ми чуємо на співбесідах такі обставини, занепокоєна Комісія цим, що судді користаються цими обставинами і</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можливо, Комісія наголошує, можливо, отримують неправомірні виплати. Але</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підводячи риску під цим, бо все таки співбесіду ми проводимо щодо Вас, тобто Ви вважаєте, що </w:t>
      </w:r>
      <w:r w:rsidR="0015115D" w:rsidRPr="0011289C">
        <w:rPr>
          <w:rFonts w:ascii="Times New Roman" w:eastAsia="Times New Roman" w:hAnsi="Times New Roman"/>
          <w:i/>
          <w:sz w:val="28"/>
          <w:szCs w:val="28"/>
          <w:lang w:eastAsia="uk-UA"/>
        </w:rPr>
        <w:t>В</w:t>
      </w:r>
      <w:r w:rsidRPr="0011289C">
        <w:rPr>
          <w:rFonts w:ascii="Times New Roman" w:eastAsia="Times New Roman" w:hAnsi="Times New Roman"/>
          <w:i/>
          <w:sz w:val="28"/>
          <w:szCs w:val="28"/>
          <w:lang w:eastAsia="uk-UA"/>
        </w:rPr>
        <w:t>и виконали цю роботу, коли дані особи ще не були суддями, так</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А тому далі вже їхня, наскільки я розумі</w:t>
      </w:r>
      <w:r w:rsidR="0015115D" w:rsidRPr="0011289C">
        <w:rPr>
          <w:rFonts w:ascii="Times New Roman" w:eastAsia="Times New Roman" w:hAnsi="Times New Roman"/>
          <w:i/>
          <w:sz w:val="28"/>
          <w:szCs w:val="28"/>
          <w:lang w:eastAsia="uk-UA"/>
        </w:rPr>
        <w:t>ю</w:t>
      </w:r>
      <w:r w:rsidRPr="0011289C">
        <w:rPr>
          <w:rFonts w:ascii="Times New Roman" w:eastAsia="Times New Roman" w:hAnsi="Times New Roman"/>
          <w:i/>
          <w:sz w:val="28"/>
          <w:szCs w:val="28"/>
          <w:lang w:eastAsia="uk-UA"/>
        </w:rPr>
        <w:t>, їхня моральна і правова відповідальність, як вони використали цю роботу. Так?»</w:t>
      </w:r>
    </w:p>
    <w:p w14:paraId="076BF840" w14:textId="29609B5A" w:rsidR="00C230B0" w:rsidRPr="0011289C" w:rsidRDefault="00C230B0" w:rsidP="000D1FEC">
      <w:pPr>
        <w:shd w:val="clear" w:color="auto" w:fill="FFFFFF"/>
        <w:spacing w:after="0" w:line="240" w:lineRule="auto"/>
        <w:ind w:firstLine="709"/>
        <w:jc w:val="both"/>
        <w:rPr>
          <w:rFonts w:ascii="Times New Roman" w:eastAsia="Times New Roman" w:hAnsi="Times New Roman"/>
          <w:i/>
          <w:sz w:val="28"/>
          <w:szCs w:val="28"/>
          <w:lang w:eastAsia="uk-UA"/>
        </w:rPr>
      </w:pPr>
      <w:r w:rsidRPr="0011289C">
        <w:rPr>
          <w:rFonts w:ascii="Times New Roman" w:eastAsia="Times New Roman" w:hAnsi="Times New Roman"/>
          <w:b/>
          <w:i/>
          <w:sz w:val="28"/>
          <w:szCs w:val="28"/>
          <w:lang w:eastAsia="uk-UA"/>
        </w:rPr>
        <w:t>Кандидат:</w:t>
      </w:r>
      <w:r w:rsidR="0015115D" w:rsidRPr="0011289C">
        <w:rPr>
          <w:rFonts w:ascii="Times New Roman" w:eastAsia="Times New Roman" w:hAnsi="Times New Roman"/>
          <w:i/>
          <w:sz w:val="28"/>
          <w:szCs w:val="28"/>
          <w:lang w:eastAsia="uk-UA"/>
        </w:rPr>
        <w:t xml:space="preserve"> «Чому? Я</w:t>
      </w:r>
      <w:r w:rsidRPr="0011289C">
        <w:rPr>
          <w:rFonts w:ascii="Times New Roman" w:eastAsia="Times New Roman" w:hAnsi="Times New Roman"/>
          <w:i/>
          <w:sz w:val="28"/>
          <w:szCs w:val="28"/>
          <w:lang w:eastAsia="uk-UA"/>
        </w:rPr>
        <w:t xml:space="preserve"> розумів, що</w:t>
      </w:r>
      <w:r w:rsidR="0015115D" w:rsidRPr="0011289C">
        <w:rPr>
          <w:rFonts w:ascii="Times New Roman" w:eastAsia="Times New Roman" w:hAnsi="Times New Roman"/>
          <w:i/>
          <w:sz w:val="28"/>
          <w:szCs w:val="28"/>
          <w:lang w:eastAsia="uk-UA"/>
        </w:rPr>
        <w:t>,</w:t>
      </w:r>
      <w:r w:rsidRPr="0011289C">
        <w:rPr>
          <w:rFonts w:ascii="Times New Roman" w:eastAsia="Times New Roman" w:hAnsi="Times New Roman"/>
          <w:i/>
          <w:sz w:val="28"/>
          <w:szCs w:val="28"/>
          <w:lang w:eastAsia="uk-UA"/>
        </w:rPr>
        <w:t xml:space="preserve"> якщо їх призначать, то вони будуть мати цю роботу. Якщо вони пройдуть захист, якщо їх призначать на посаду судді, то вони стануть суддями, які будуть мати науковий ступінь і будуть отримувати доплату. Це я розумів». </w:t>
      </w:r>
    </w:p>
    <w:p w14:paraId="541F529E" w14:textId="77777777"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p>
    <w:p w14:paraId="50B1470C" w14:textId="7330881A"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lastRenderedPageBreak/>
        <w:t>Комісією із загальнодоступних джерел інформаці</w:t>
      </w:r>
      <w:r w:rsidR="0015115D" w:rsidRPr="0011289C">
        <w:rPr>
          <w:rFonts w:ascii="Times New Roman" w:eastAsia="Times New Roman" w:hAnsi="Times New Roman"/>
          <w:sz w:val="28"/>
          <w:szCs w:val="28"/>
          <w:lang w:eastAsia="uk-UA"/>
        </w:rPr>
        <w:t>ї встановлено, що автором роботи</w:t>
      </w:r>
      <w:r w:rsidRPr="0011289C">
        <w:rPr>
          <w:rFonts w:ascii="Times New Roman" w:eastAsia="Times New Roman" w:hAnsi="Times New Roman"/>
          <w:sz w:val="28"/>
          <w:szCs w:val="28"/>
          <w:lang w:eastAsia="uk-UA"/>
        </w:rPr>
        <w:t xml:space="preserve"> на тему: «Аудитор як спеціальний </w:t>
      </w:r>
      <w:r w:rsidR="0015115D" w:rsidRPr="0011289C">
        <w:rPr>
          <w:rFonts w:ascii="Times New Roman" w:eastAsia="Times New Roman" w:hAnsi="Times New Roman"/>
          <w:sz w:val="28"/>
          <w:szCs w:val="28"/>
          <w:lang w:eastAsia="uk-UA"/>
        </w:rPr>
        <w:t>суб</w:t>
      </w:r>
      <w:r w:rsidR="000D1FEC" w:rsidRPr="0011289C">
        <w:rPr>
          <w:rFonts w:ascii="Times New Roman" w:eastAsia="Times New Roman" w:hAnsi="Times New Roman"/>
          <w:i/>
          <w:sz w:val="28"/>
          <w:szCs w:val="28"/>
          <w:lang w:eastAsia="uk-UA"/>
        </w:rPr>
        <w:t>’</w:t>
      </w:r>
      <w:r w:rsidR="0015115D" w:rsidRPr="0011289C">
        <w:rPr>
          <w:rFonts w:ascii="Times New Roman" w:eastAsia="Times New Roman" w:hAnsi="Times New Roman"/>
          <w:sz w:val="28"/>
          <w:szCs w:val="28"/>
          <w:lang w:eastAsia="uk-UA"/>
        </w:rPr>
        <w:t xml:space="preserve">єкт </w:t>
      </w:r>
      <w:r w:rsidRPr="0011289C">
        <w:rPr>
          <w:rFonts w:ascii="Times New Roman" w:eastAsia="Times New Roman" w:hAnsi="Times New Roman"/>
          <w:sz w:val="28"/>
          <w:szCs w:val="28"/>
          <w:lang w:eastAsia="uk-UA"/>
        </w:rPr>
        <w:t>кримінального правопорушення за законодавством України» вказано Ващук Олену Володимирівну. Дисертацію виконано у Хмельницькому університеті управління та права імені Леоніда Юзькова та захищен</w:t>
      </w:r>
      <w:r w:rsidR="0015115D" w:rsidRPr="0011289C">
        <w:rPr>
          <w:rFonts w:ascii="Times New Roman" w:eastAsia="Times New Roman" w:hAnsi="Times New Roman"/>
          <w:sz w:val="28"/>
          <w:szCs w:val="28"/>
          <w:lang w:eastAsia="uk-UA"/>
        </w:rPr>
        <w:t>о</w:t>
      </w:r>
      <w:r w:rsidRPr="0011289C">
        <w:rPr>
          <w:rFonts w:ascii="Times New Roman" w:eastAsia="Times New Roman" w:hAnsi="Times New Roman"/>
          <w:sz w:val="28"/>
          <w:szCs w:val="28"/>
          <w:lang w:eastAsia="uk-UA"/>
        </w:rPr>
        <w:t xml:space="preserve"> 28 серпня</w:t>
      </w:r>
      <w:r w:rsidR="0015115D" w:rsidRPr="0011289C">
        <w:rPr>
          <w:rFonts w:ascii="Times New Roman" w:eastAsia="Times New Roman" w:hAnsi="Times New Roman"/>
          <w:sz w:val="28"/>
          <w:szCs w:val="28"/>
          <w:lang w:eastAsia="uk-UA"/>
        </w:rPr>
        <w:t xml:space="preserve"> 2023 року. </w:t>
      </w:r>
      <w:r w:rsidR="0015115D" w:rsidRPr="0011289C">
        <w:rPr>
          <w:rFonts w:ascii="Times New Roman" w:eastAsia="Times New Roman" w:hAnsi="Times New Roman" w:cstheme="minorHAnsi"/>
          <w:spacing w:val="4"/>
          <w:sz w:val="28"/>
          <w:szCs w:val="28"/>
          <w:lang w:eastAsia="uk-UA"/>
        </w:rPr>
        <w:t xml:space="preserve">Науковий керівник – </w:t>
      </w:r>
      <w:proofErr w:type="spellStart"/>
      <w:r w:rsidRPr="0011289C">
        <w:rPr>
          <w:rFonts w:ascii="Times New Roman" w:eastAsia="Times New Roman" w:hAnsi="Times New Roman" w:cstheme="minorHAnsi"/>
          <w:spacing w:val="4"/>
          <w:sz w:val="28"/>
          <w:szCs w:val="28"/>
          <w:lang w:eastAsia="uk-UA"/>
        </w:rPr>
        <w:t>Тарасевич</w:t>
      </w:r>
      <w:proofErr w:type="spellEnd"/>
      <w:r w:rsidR="0015115D" w:rsidRPr="0011289C">
        <w:rPr>
          <w:rFonts w:ascii="Times New Roman" w:eastAsia="Times New Roman" w:hAnsi="Times New Roman" w:cstheme="minorHAnsi"/>
          <w:spacing w:val="4"/>
          <w:sz w:val="28"/>
          <w:szCs w:val="28"/>
          <w:lang w:eastAsia="uk-UA"/>
        </w:rPr>
        <w:t xml:space="preserve"> </w:t>
      </w:r>
      <w:r w:rsidRPr="0011289C">
        <w:rPr>
          <w:rFonts w:ascii="Times New Roman" w:eastAsia="Times New Roman" w:hAnsi="Times New Roman" w:cstheme="minorHAnsi"/>
          <w:spacing w:val="4"/>
          <w:sz w:val="28"/>
          <w:szCs w:val="28"/>
          <w:lang w:eastAsia="uk-UA"/>
        </w:rPr>
        <w:t>Тетяна Юріївна. Указом Президента України</w:t>
      </w:r>
      <w:r w:rsidRPr="0011289C">
        <w:rPr>
          <w:rFonts w:ascii="Times New Roman" w:eastAsia="Times New Roman" w:hAnsi="Times New Roman"/>
          <w:sz w:val="28"/>
          <w:szCs w:val="28"/>
          <w:lang w:eastAsia="uk-UA"/>
        </w:rPr>
        <w:t xml:space="preserve"> від </w:t>
      </w:r>
      <w:r w:rsidRPr="0011289C">
        <w:rPr>
          <w:rFonts w:ascii="Times New Roman" w:eastAsia="Times New Roman" w:hAnsi="Times New Roman"/>
          <w:bCs/>
          <w:sz w:val="28"/>
          <w:szCs w:val="28"/>
          <w:lang w:eastAsia="uk-UA"/>
        </w:rPr>
        <w:t>14 серпня 2020 року № 320/2020</w:t>
      </w:r>
      <w:r w:rsidR="000D1FEC" w:rsidRPr="0011289C">
        <w:rPr>
          <w:rFonts w:ascii="Times New Roman" w:eastAsia="Times New Roman" w:hAnsi="Times New Roman"/>
          <w:sz w:val="28"/>
          <w:szCs w:val="28"/>
          <w:lang w:eastAsia="uk-UA"/>
        </w:rPr>
        <w:t xml:space="preserve"> Ващук Олену Володимирівну</w:t>
      </w:r>
      <w:r w:rsidRPr="0011289C">
        <w:rPr>
          <w:rFonts w:ascii="Times New Roman" w:eastAsia="Times New Roman" w:hAnsi="Times New Roman"/>
          <w:sz w:val="28"/>
          <w:szCs w:val="28"/>
          <w:lang w:eastAsia="uk-UA"/>
        </w:rPr>
        <w:t xml:space="preserve"> призначен</w:t>
      </w:r>
      <w:r w:rsidR="000D1FEC" w:rsidRPr="0011289C">
        <w:rPr>
          <w:rFonts w:ascii="Times New Roman" w:eastAsia="Times New Roman" w:hAnsi="Times New Roman"/>
          <w:sz w:val="28"/>
          <w:szCs w:val="28"/>
          <w:lang w:eastAsia="uk-UA"/>
        </w:rPr>
        <w:t xml:space="preserve">о </w:t>
      </w:r>
      <w:r w:rsidRPr="0011289C">
        <w:rPr>
          <w:rFonts w:ascii="Times New Roman" w:eastAsia="Times New Roman" w:hAnsi="Times New Roman"/>
          <w:sz w:val="28"/>
          <w:szCs w:val="28"/>
          <w:lang w:eastAsia="uk-UA"/>
        </w:rPr>
        <w:t xml:space="preserve">на посаду судді Котовського міськрайонного суду Одеської області. </w:t>
      </w:r>
    </w:p>
    <w:p w14:paraId="3BFF746C" w14:textId="2C138104" w:rsidR="00C230B0" w:rsidRPr="0011289C" w:rsidRDefault="000D1FEC"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Автором роботи</w:t>
      </w:r>
      <w:r w:rsidR="00C230B0" w:rsidRPr="0011289C">
        <w:rPr>
          <w:rFonts w:ascii="Times New Roman" w:eastAsia="Times New Roman" w:hAnsi="Times New Roman"/>
          <w:sz w:val="28"/>
          <w:szCs w:val="28"/>
          <w:lang w:eastAsia="uk-UA"/>
        </w:rPr>
        <w:t xml:space="preserve"> на тему: «Кримінальна відповідальність за умисне введення в обіг на ринку України небезпечної продукції» вказано </w:t>
      </w:r>
      <w:proofErr w:type="spellStart"/>
      <w:r w:rsidR="00C230B0" w:rsidRPr="0011289C">
        <w:rPr>
          <w:rFonts w:ascii="Times New Roman" w:eastAsia="Times New Roman" w:hAnsi="Times New Roman"/>
          <w:sz w:val="28"/>
          <w:szCs w:val="28"/>
          <w:lang w:eastAsia="uk-UA"/>
        </w:rPr>
        <w:t>Морозовську</w:t>
      </w:r>
      <w:proofErr w:type="spellEnd"/>
      <w:r w:rsidR="00C230B0" w:rsidRPr="0011289C">
        <w:rPr>
          <w:rFonts w:ascii="Times New Roman" w:eastAsia="Times New Roman" w:hAnsi="Times New Roman"/>
          <w:sz w:val="28"/>
          <w:szCs w:val="28"/>
          <w:lang w:eastAsia="uk-UA"/>
        </w:rPr>
        <w:t xml:space="preserve"> Оксану Ан</w:t>
      </w:r>
      <w:r w:rsidRPr="0011289C">
        <w:rPr>
          <w:rFonts w:ascii="Times New Roman" w:eastAsia="Times New Roman" w:hAnsi="Times New Roman"/>
          <w:sz w:val="28"/>
          <w:szCs w:val="28"/>
          <w:lang w:eastAsia="uk-UA"/>
        </w:rPr>
        <w:t>атоліївну. Дисертацію виконано в</w:t>
      </w:r>
      <w:r w:rsidR="00C230B0" w:rsidRPr="0011289C">
        <w:rPr>
          <w:rFonts w:ascii="Times New Roman" w:eastAsia="Times New Roman" w:hAnsi="Times New Roman"/>
          <w:sz w:val="28"/>
          <w:szCs w:val="28"/>
          <w:lang w:eastAsia="uk-UA"/>
        </w:rPr>
        <w:t xml:space="preserve"> Донецькому державному університеті внутрішніх справ та захищено </w:t>
      </w:r>
      <w:r w:rsidRPr="0011289C">
        <w:rPr>
          <w:rFonts w:ascii="Times New Roman" w:eastAsia="Times New Roman" w:hAnsi="Times New Roman"/>
          <w:sz w:val="28"/>
          <w:szCs w:val="28"/>
          <w:lang w:eastAsia="uk-UA"/>
        </w:rPr>
        <w:t>0</w:t>
      </w:r>
      <w:r w:rsidR="00C230B0" w:rsidRPr="0011289C">
        <w:rPr>
          <w:rFonts w:ascii="Times New Roman" w:eastAsia="Times New Roman" w:hAnsi="Times New Roman"/>
          <w:sz w:val="28"/>
          <w:szCs w:val="28"/>
          <w:lang w:eastAsia="uk-UA"/>
        </w:rPr>
        <w:t>8 серпня 2024 року. Наукові керівники</w:t>
      </w:r>
      <w:r w:rsidRPr="0011289C">
        <w:rPr>
          <w:rFonts w:ascii="Times New Roman" w:eastAsia="Times New Roman" w:hAnsi="Times New Roman"/>
          <w:sz w:val="28"/>
          <w:szCs w:val="28"/>
          <w:lang w:eastAsia="uk-UA"/>
        </w:rPr>
        <w:t xml:space="preserve"> –</w:t>
      </w:r>
      <w:r w:rsidR="00C230B0" w:rsidRPr="0011289C">
        <w:rPr>
          <w:rFonts w:ascii="Times New Roman" w:eastAsia="Times New Roman" w:hAnsi="Times New Roman"/>
          <w:sz w:val="28"/>
          <w:szCs w:val="28"/>
          <w:lang w:eastAsia="uk-UA"/>
        </w:rPr>
        <w:t xml:space="preserve"> Удод Андрій Миколайович та </w:t>
      </w:r>
      <w:proofErr w:type="spellStart"/>
      <w:r w:rsidR="00C230B0" w:rsidRPr="0011289C">
        <w:rPr>
          <w:rFonts w:ascii="Times New Roman" w:eastAsia="Times New Roman" w:hAnsi="Times New Roman"/>
          <w:sz w:val="28"/>
          <w:szCs w:val="28"/>
          <w:lang w:eastAsia="uk-UA"/>
        </w:rPr>
        <w:t>Тарасевич</w:t>
      </w:r>
      <w:proofErr w:type="spellEnd"/>
      <w:r w:rsidR="00C230B0" w:rsidRPr="0011289C">
        <w:rPr>
          <w:rFonts w:ascii="Times New Roman" w:eastAsia="Times New Roman" w:hAnsi="Times New Roman"/>
          <w:sz w:val="28"/>
          <w:szCs w:val="28"/>
          <w:lang w:eastAsia="uk-UA"/>
        </w:rPr>
        <w:t xml:space="preserve"> Тетяна Юріївна. Указом Президента України від </w:t>
      </w:r>
      <w:r w:rsidRPr="0011289C">
        <w:rPr>
          <w:rFonts w:ascii="Times New Roman" w:eastAsia="Times New Roman" w:hAnsi="Times New Roman"/>
          <w:sz w:val="28"/>
          <w:szCs w:val="28"/>
          <w:lang w:eastAsia="uk-UA"/>
        </w:rPr>
        <w:t>0</w:t>
      </w:r>
      <w:r w:rsidR="00C230B0" w:rsidRPr="0011289C">
        <w:rPr>
          <w:rFonts w:ascii="Times New Roman" w:eastAsia="Times New Roman" w:hAnsi="Times New Roman"/>
          <w:sz w:val="28"/>
          <w:szCs w:val="28"/>
          <w:lang w:eastAsia="uk-UA"/>
        </w:rPr>
        <w:t>4 липня 2024 року №</w:t>
      </w:r>
      <w:r w:rsidRPr="0011289C">
        <w:rPr>
          <w:rFonts w:ascii="Times New Roman" w:eastAsia="Times New Roman" w:hAnsi="Times New Roman"/>
          <w:sz w:val="28"/>
          <w:szCs w:val="28"/>
          <w:lang w:eastAsia="uk-UA"/>
        </w:rPr>
        <w:t xml:space="preserve"> </w:t>
      </w:r>
      <w:r w:rsidR="00C230B0" w:rsidRPr="0011289C">
        <w:rPr>
          <w:rFonts w:ascii="Times New Roman" w:eastAsia="Times New Roman" w:hAnsi="Times New Roman"/>
          <w:sz w:val="28"/>
          <w:szCs w:val="28"/>
          <w:lang w:eastAsia="uk-UA"/>
        </w:rPr>
        <w:t xml:space="preserve">411/2024 </w:t>
      </w:r>
      <w:proofErr w:type="spellStart"/>
      <w:r w:rsidR="00C230B0" w:rsidRPr="0011289C">
        <w:rPr>
          <w:rFonts w:ascii="Times New Roman" w:eastAsia="Times New Roman" w:hAnsi="Times New Roman"/>
          <w:sz w:val="28"/>
          <w:szCs w:val="28"/>
          <w:lang w:eastAsia="uk-UA"/>
        </w:rPr>
        <w:t>Морозовську</w:t>
      </w:r>
      <w:proofErr w:type="spellEnd"/>
      <w:r w:rsidR="00C230B0" w:rsidRPr="0011289C">
        <w:rPr>
          <w:rFonts w:ascii="Times New Roman" w:eastAsia="Times New Roman" w:hAnsi="Times New Roman"/>
          <w:sz w:val="28"/>
          <w:szCs w:val="28"/>
          <w:lang w:eastAsia="uk-UA"/>
        </w:rPr>
        <w:t xml:space="preserve"> Оксану Анатоліївну призначено на посаду судді Миргородського міськрайонного суду Полтавської області</w:t>
      </w:r>
      <w:r w:rsidR="009330AE" w:rsidRPr="0011289C">
        <w:rPr>
          <w:rFonts w:ascii="Times New Roman" w:eastAsia="Times New Roman" w:hAnsi="Times New Roman"/>
          <w:sz w:val="28"/>
          <w:szCs w:val="28"/>
          <w:lang w:eastAsia="uk-UA"/>
        </w:rPr>
        <w:t>.</w:t>
      </w:r>
    </w:p>
    <w:p w14:paraId="52221DA3" w14:textId="03A2B126" w:rsidR="00C230B0" w:rsidRPr="0011289C" w:rsidRDefault="00C230B0" w:rsidP="000D1FEC">
      <w:pPr>
        <w:shd w:val="clear" w:color="auto" w:fill="FFFFFF"/>
        <w:spacing w:after="0" w:line="240" w:lineRule="auto"/>
        <w:ind w:firstLine="709"/>
        <w:jc w:val="both"/>
        <w:rPr>
          <w:rFonts w:ascii="Times New Roman" w:eastAsia="Times New Roman" w:hAnsi="Times New Roman"/>
          <w:bCs/>
          <w:sz w:val="28"/>
          <w:szCs w:val="28"/>
          <w:lang w:eastAsia="uk-UA"/>
        </w:rPr>
      </w:pPr>
      <w:r w:rsidRPr="0011289C">
        <w:rPr>
          <w:rFonts w:ascii="Times New Roman" w:eastAsia="Times New Roman" w:hAnsi="Times New Roman"/>
          <w:bCs/>
          <w:sz w:val="28"/>
          <w:szCs w:val="28"/>
          <w:lang w:eastAsia="uk-UA"/>
        </w:rPr>
        <w:t xml:space="preserve">Відповідно до частини </w:t>
      </w:r>
      <w:r w:rsidR="000D1FEC" w:rsidRPr="0011289C">
        <w:rPr>
          <w:rFonts w:ascii="Times New Roman" w:eastAsia="Times New Roman" w:hAnsi="Times New Roman"/>
          <w:bCs/>
          <w:sz w:val="28"/>
          <w:szCs w:val="28"/>
          <w:lang w:eastAsia="uk-UA"/>
        </w:rPr>
        <w:t xml:space="preserve">першої </w:t>
      </w:r>
      <w:r w:rsidRPr="0011289C">
        <w:rPr>
          <w:rFonts w:ascii="Times New Roman" w:eastAsia="Times New Roman" w:hAnsi="Times New Roman"/>
          <w:bCs/>
          <w:sz w:val="28"/>
          <w:szCs w:val="28"/>
          <w:lang w:eastAsia="uk-UA"/>
        </w:rPr>
        <w:t xml:space="preserve">статті 1 Закону України «Про Вищу раду правосуддя» </w:t>
      </w:r>
      <w:bookmarkStart w:id="1" w:name="n8"/>
      <w:bookmarkEnd w:id="1"/>
      <w:r w:rsidRPr="0011289C">
        <w:rPr>
          <w:rFonts w:ascii="Times New Roman" w:eastAsia="Times New Roman" w:hAnsi="Times New Roman"/>
          <w:sz w:val="28"/>
          <w:szCs w:val="28"/>
          <w:lang w:eastAsia="uk-UA"/>
        </w:rPr>
        <w:t>Вища рада правосуддя є колегіальним, незалежним конституційним органом державної влади та суддівського врядування, який діє в Україні на постійній основі для забезпечення незалежності судової влади, її функціонування на засадах відповідальності, підзвітності перед суспільством, формування доброчесного та високопрофесійного корпусу суддів, додержання норм</w:t>
      </w:r>
      <w:r w:rsidR="0011289C">
        <w:rPr>
          <w:rFonts w:ascii="Times New Roman" w:eastAsia="Times New Roman" w:hAnsi="Times New Roman"/>
          <w:sz w:val="28"/>
          <w:szCs w:val="28"/>
          <w:lang w:eastAsia="uk-UA"/>
        </w:rPr>
        <w:t xml:space="preserve"> </w:t>
      </w:r>
      <w:r w:rsidRPr="0011289C">
        <w:rPr>
          <w:rFonts w:ascii="Times New Roman" w:eastAsia="Times New Roman" w:hAnsi="Times New Roman"/>
          <w:sz w:val="28"/>
          <w:szCs w:val="28"/>
          <w:lang w:eastAsia="uk-UA"/>
        </w:rPr>
        <w:t>Конституції</w:t>
      </w:r>
      <w:r w:rsidR="0011289C">
        <w:rPr>
          <w:rFonts w:ascii="Times New Roman" w:eastAsia="Times New Roman" w:hAnsi="Times New Roman"/>
          <w:sz w:val="28"/>
          <w:szCs w:val="28"/>
          <w:lang w:eastAsia="uk-UA"/>
        </w:rPr>
        <w:t xml:space="preserve"> </w:t>
      </w:r>
      <w:r w:rsidRPr="0011289C">
        <w:rPr>
          <w:rFonts w:ascii="Times New Roman" w:eastAsia="Times New Roman" w:hAnsi="Times New Roman"/>
          <w:sz w:val="28"/>
          <w:szCs w:val="28"/>
          <w:lang w:eastAsia="uk-UA"/>
        </w:rPr>
        <w:t xml:space="preserve">і законів України, а також професійної етики в діяльності суддів і прокурорів. </w:t>
      </w:r>
      <w:r w:rsidRPr="0011289C">
        <w:rPr>
          <w:rFonts w:ascii="Times New Roman" w:eastAsia="Times New Roman" w:hAnsi="Times New Roman"/>
          <w:bCs/>
          <w:sz w:val="28"/>
          <w:szCs w:val="28"/>
          <w:lang w:eastAsia="uk-UA"/>
        </w:rPr>
        <w:t xml:space="preserve">Для цього Вища рада правосуддя наділена повноваженнями передбаченими статтею 3 вказаного закону. </w:t>
      </w:r>
    </w:p>
    <w:p w14:paraId="01D7DE38" w14:textId="0F3F1A09"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bCs/>
          <w:sz w:val="28"/>
          <w:szCs w:val="28"/>
          <w:lang w:eastAsia="uk-UA"/>
        </w:rPr>
        <w:t xml:space="preserve">Згідно </w:t>
      </w:r>
      <w:r w:rsidR="000D1FEC" w:rsidRPr="0011289C">
        <w:rPr>
          <w:rFonts w:ascii="Times New Roman" w:eastAsia="Times New Roman" w:hAnsi="Times New Roman"/>
          <w:bCs/>
          <w:sz w:val="28"/>
          <w:szCs w:val="28"/>
          <w:lang w:eastAsia="uk-UA"/>
        </w:rPr>
        <w:t>з частиною першою</w:t>
      </w:r>
      <w:r w:rsidRPr="0011289C">
        <w:rPr>
          <w:rFonts w:ascii="Times New Roman" w:eastAsia="Times New Roman" w:hAnsi="Times New Roman"/>
          <w:bCs/>
          <w:sz w:val="28"/>
          <w:szCs w:val="28"/>
          <w:lang w:eastAsia="uk-UA"/>
        </w:rPr>
        <w:t xml:space="preserve"> статті 8 Закону України «Про прокуратуру» від 14 жовтня 2014 року</w:t>
      </w:r>
      <w:r w:rsidR="00632F51" w:rsidRPr="0011289C">
        <w:rPr>
          <w:rFonts w:ascii="Times New Roman" w:eastAsia="Times New Roman" w:hAnsi="Times New Roman"/>
          <w:bCs/>
          <w:sz w:val="28"/>
          <w:szCs w:val="28"/>
          <w:lang w:eastAsia="uk-UA"/>
        </w:rPr>
        <w:t xml:space="preserve"> </w:t>
      </w:r>
      <w:r w:rsidRPr="0011289C">
        <w:rPr>
          <w:rFonts w:ascii="Times New Roman" w:eastAsia="Times New Roman" w:hAnsi="Times New Roman"/>
          <w:bCs/>
          <w:sz w:val="28"/>
          <w:szCs w:val="28"/>
          <w:lang w:eastAsia="uk-UA"/>
        </w:rPr>
        <w:t xml:space="preserve">№ 1697-VII </w:t>
      </w:r>
      <w:r w:rsidRPr="0011289C">
        <w:rPr>
          <w:rFonts w:ascii="Times New Roman" w:eastAsia="Times New Roman" w:hAnsi="Times New Roman"/>
          <w:sz w:val="28"/>
          <w:szCs w:val="28"/>
          <w:lang w:eastAsia="uk-UA"/>
        </w:rPr>
        <w:t>Офіс Генерального прокурора організовує та координує діяльність усіх органів прокуратури, забезпечує належне функціонування Єдиного реєстру досудових розслідувань та його ведення органами досудового розслідування, визначає єдиний порядок формування звітності про стан кримінальної протиправності і роботу прокурора з метою забезпечення ефективного виконання функцій прокуратури, а також здійснює управління об’єктами державної власності, що належать до сфери управління Офісу Генерального прокурора.</w:t>
      </w:r>
    </w:p>
    <w:p w14:paraId="074F6B35" w14:textId="1F42DF23" w:rsidR="00C230B0" w:rsidRPr="0011289C" w:rsidRDefault="00C230B0"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 xml:space="preserve">Відповідно до пункту 1 </w:t>
      </w:r>
      <w:r w:rsidRPr="0011289C">
        <w:rPr>
          <w:rFonts w:ascii="Times New Roman" w:eastAsia="Times New Roman" w:hAnsi="Times New Roman"/>
          <w:bCs/>
          <w:sz w:val="28"/>
          <w:szCs w:val="28"/>
          <w:lang w:eastAsia="uk-UA"/>
        </w:rPr>
        <w:t>Положення про Міністерство освіти і науки України</w:t>
      </w:r>
      <w:r w:rsidR="000D1FEC" w:rsidRPr="0011289C">
        <w:rPr>
          <w:rFonts w:ascii="Times New Roman" w:eastAsia="Times New Roman" w:hAnsi="Times New Roman"/>
          <w:bCs/>
          <w:sz w:val="28"/>
          <w:szCs w:val="28"/>
          <w:lang w:eastAsia="uk-UA"/>
        </w:rPr>
        <w:t>,</w:t>
      </w:r>
      <w:r w:rsidRPr="0011289C">
        <w:rPr>
          <w:rFonts w:ascii="Times New Roman" w:eastAsia="Times New Roman" w:hAnsi="Times New Roman"/>
          <w:bCs/>
          <w:sz w:val="28"/>
          <w:szCs w:val="28"/>
          <w:lang w:eastAsia="uk-UA"/>
        </w:rPr>
        <w:t xml:space="preserve"> затверджен</w:t>
      </w:r>
      <w:r w:rsidR="000D1FEC" w:rsidRPr="0011289C">
        <w:rPr>
          <w:rFonts w:ascii="Times New Roman" w:eastAsia="Times New Roman" w:hAnsi="Times New Roman"/>
          <w:bCs/>
          <w:sz w:val="28"/>
          <w:szCs w:val="28"/>
          <w:lang w:eastAsia="uk-UA"/>
        </w:rPr>
        <w:t>ого</w:t>
      </w:r>
      <w:r w:rsidRPr="0011289C">
        <w:rPr>
          <w:rFonts w:ascii="Times New Roman" w:eastAsia="Times New Roman" w:hAnsi="Times New Roman"/>
          <w:bCs/>
          <w:sz w:val="28"/>
          <w:szCs w:val="28"/>
          <w:lang w:eastAsia="uk-UA"/>
        </w:rPr>
        <w:t xml:space="preserve"> постановою Кабінету Міністрів України від 16 жовтня 2014 року № 630</w:t>
      </w:r>
      <w:r w:rsidR="000D1FEC" w:rsidRPr="0011289C">
        <w:rPr>
          <w:rFonts w:ascii="Times New Roman" w:eastAsia="Times New Roman" w:hAnsi="Times New Roman"/>
          <w:bCs/>
          <w:sz w:val="28"/>
          <w:szCs w:val="28"/>
          <w:lang w:eastAsia="uk-UA"/>
        </w:rPr>
        <w:t>,</w:t>
      </w:r>
      <w:r w:rsidRPr="0011289C">
        <w:rPr>
          <w:rFonts w:ascii="Times New Roman" w:eastAsia="Times New Roman" w:hAnsi="Times New Roman"/>
          <w:bCs/>
          <w:sz w:val="28"/>
          <w:szCs w:val="28"/>
          <w:lang w:eastAsia="uk-UA"/>
        </w:rPr>
        <w:t xml:space="preserve"> </w:t>
      </w:r>
      <w:r w:rsidRPr="0011289C">
        <w:rPr>
          <w:rFonts w:ascii="Times New Roman" w:eastAsia="Times New Roman" w:hAnsi="Times New Roman"/>
          <w:sz w:val="28"/>
          <w:szCs w:val="28"/>
          <w:lang w:eastAsia="uk-UA"/>
        </w:rPr>
        <w:t>Міністерство освіти і науки України (МОН) є центральним органом виконавчої влади, діяльність якого спрямовується і координується Кабінетом Міністрів України.</w:t>
      </w:r>
      <w:bookmarkStart w:id="2" w:name="n10"/>
      <w:bookmarkEnd w:id="2"/>
      <w:r w:rsidRPr="0011289C">
        <w:rPr>
          <w:rFonts w:ascii="Times New Roman" w:eastAsia="Times New Roman" w:hAnsi="Times New Roman"/>
          <w:sz w:val="28"/>
          <w:szCs w:val="28"/>
          <w:lang w:eastAsia="uk-UA"/>
        </w:rPr>
        <w:t xml:space="preserve"> МОН є головним органом у системі центральних органів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а також забезпечує формування та реалізацію державної політики у сфері здійснення державного нагляду (контролю) за діяльністю закладів освіти, </w:t>
      </w:r>
      <w:r w:rsidRPr="0011289C">
        <w:rPr>
          <w:rFonts w:ascii="Times New Roman" w:eastAsia="Times New Roman" w:hAnsi="Times New Roman"/>
          <w:sz w:val="28"/>
          <w:szCs w:val="28"/>
          <w:lang w:eastAsia="uk-UA"/>
        </w:rPr>
        <w:lastRenderedPageBreak/>
        <w:t>підприємств, установ та організацій, які надають послуги у сфері освіти або провадять іншу діяльність, пов’язану з наданням таких послуг, незалежно від їх підпорядкування і форми власності.</w:t>
      </w:r>
    </w:p>
    <w:p w14:paraId="0CD08934" w14:textId="63C46262" w:rsidR="00C230B0" w:rsidRPr="0011289C" w:rsidRDefault="000D1FEC" w:rsidP="000D1FEC">
      <w:pPr>
        <w:shd w:val="clear" w:color="auto" w:fill="FFFFFF"/>
        <w:spacing w:after="0" w:line="240" w:lineRule="auto"/>
        <w:ind w:firstLine="709"/>
        <w:jc w:val="both"/>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З</w:t>
      </w:r>
      <w:r w:rsidR="00C230B0" w:rsidRPr="0011289C">
        <w:rPr>
          <w:rFonts w:ascii="Times New Roman" w:eastAsia="Times New Roman" w:hAnsi="Times New Roman"/>
          <w:sz w:val="28"/>
          <w:szCs w:val="28"/>
          <w:lang w:eastAsia="uk-UA"/>
        </w:rPr>
        <w:t xml:space="preserve">аслухавши доповідача – члена Комісії Михайла </w:t>
      </w:r>
      <w:proofErr w:type="spellStart"/>
      <w:r w:rsidR="00C230B0" w:rsidRPr="0011289C">
        <w:rPr>
          <w:rFonts w:ascii="Times New Roman" w:eastAsia="Times New Roman" w:hAnsi="Times New Roman"/>
          <w:sz w:val="28"/>
          <w:szCs w:val="28"/>
          <w:lang w:eastAsia="uk-UA"/>
        </w:rPr>
        <w:t>Богоноса</w:t>
      </w:r>
      <w:proofErr w:type="spellEnd"/>
      <w:r w:rsidR="00C230B0" w:rsidRPr="0011289C">
        <w:rPr>
          <w:rFonts w:ascii="Times New Roman" w:eastAsia="Times New Roman" w:hAnsi="Times New Roman"/>
          <w:sz w:val="28"/>
          <w:szCs w:val="28"/>
          <w:lang w:eastAsia="uk-UA"/>
        </w:rPr>
        <w:t>, з метою реагування на відомості</w:t>
      </w:r>
      <w:r w:rsidRPr="0011289C">
        <w:rPr>
          <w:rFonts w:ascii="Times New Roman" w:eastAsia="Times New Roman" w:hAnsi="Times New Roman"/>
          <w:sz w:val="28"/>
          <w:szCs w:val="28"/>
          <w:lang w:eastAsia="uk-UA"/>
        </w:rPr>
        <w:t>,</w:t>
      </w:r>
      <w:r w:rsidR="00C230B0" w:rsidRPr="0011289C">
        <w:rPr>
          <w:rFonts w:ascii="Times New Roman" w:eastAsia="Times New Roman" w:hAnsi="Times New Roman"/>
          <w:sz w:val="28"/>
          <w:szCs w:val="28"/>
          <w:lang w:eastAsia="uk-UA"/>
        </w:rPr>
        <w:t xml:space="preserve"> </w:t>
      </w:r>
      <w:r w:rsidRPr="0011289C">
        <w:rPr>
          <w:rFonts w:ascii="Times New Roman" w:eastAsia="Times New Roman" w:hAnsi="Times New Roman"/>
          <w:sz w:val="28"/>
          <w:szCs w:val="28"/>
          <w:lang w:eastAsia="uk-UA"/>
        </w:rPr>
        <w:t>оприлюднення</w:t>
      </w:r>
      <w:r w:rsidR="00C230B0" w:rsidRPr="0011289C">
        <w:rPr>
          <w:rFonts w:ascii="Times New Roman" w:eastAsia="Times New Roman" w:hAnsi="Times New Roman"/>
          <w:sz w:val="28"/>
          <w:szCs w:val="28"/>
          <w:lang w:eastAsia="uk-UA"/>
        </w:rPr>
        <w:t xml:space="preserve"> яких викликало значний суспільний інтерес, а їх зміст може свідчити про ознаки недоброчесних дій представників судової гілки влади, Комісія для забезпечення відкритості </w:t>
      </w:r>
      <w:r w:rsidR="002E4D2E" w:rsidRPr="0011289C">
        <w:rPr>
          <w:rFonts w:ascii="Times New Roman" w:eastAsia="Times New Roman" w:hAnsi="Times New Roman"/>
          <w:sz w:val="28"/>
          <w:szCs w:val="28"/>
          <w:lang w:eastAsia="uk-UA"/>
        </w:rPr>
        <w:t xml:space="preserve">та публічності </w:t>
      </w:r>
      <w:r w:rsidR="00C230B0" w:rsidRPr="0011289C">
        <w:rPr>
          <w:rFonts w:ascii="Times New Roman" w:eastAsia="Times New Roman" w:hAnsi="Times New Roman"/>
          <w:sz w:val="28"/>
          <w:szCs w:val="28"/>
          <w:lang w:eastAsia="uk-UA"/>
        </w:rPr>
        <w:t xml:space="preserve">своєї діяльності вважає обов’язком ухвалити рішення </w:t>
      </w:r>
      <w:r w:rsidRPr="0011289C">
        <w:rPr>
          <w:rFonts w:ascii="Times New Roman" w:eastAsia="Times New Roman" w:hAnsi="Times New Roman"/>
          <w:sz w:val="28"/>
          <w:szCs w:val="28"/>
          <w:lang w:eastAsia="uk-UA"/>
        </w:rPr>
        <w:t>про</w:t>
      </w:r>
      <w:r w:rsidR="00C230B0" w:rsidRPr="0011289C">
        <w:rPr>
          <w:rFonts w:ascii="Times New Roman" w:eastAsia="Times New Roman" w:hAnsi="Times New Roman"/>
          <w:sz w:val="28"/>
          <w:szCs w:val="28"/>
          <w:lang w:eastAsia="uk-UA"/>
        </w:rPr>
        <w:t xml:space="preserve"> інформування компетентних органів про виявлені факти та обставини,</w:t>
      </w:r>
      <w:r w:rsidRPr="0011289C">
        <w:rPr>
          <w:rFonts w:ascii="Times New Roman" w:eastAsia="Times New Roman" w:hAnsi="Times New Roman"/>
          <w:sz w:val="28"/>
          <w:szCs w:val="28"/>
          <w:lang w:eastAsia="uk-UA"/>
        </w:rPr>
        <w:t xml:space="preserve"> </w:t>
      </w:r>
      <w:r w:rsidR="00C230B0" w:rsidRPr="0011289C">
        <w:rPr>
          <w:rFonts w:ascii="Times New Roman" w:eastAsia="Times New Roman" w:hAnsi="Times New Roman"/>
          <w:sz w:val="28"/>
          <w:szCs w:val="28"/>
          <w:lang w:eastAsia="uk-UA"/>
        </w:rPr>
        <w:t>тому</w:t>
      </w:r>
      <w:r w:rsidRPr="0011289C">
        <w:rPr>
          <w:rFonts w:ascii="Times New Roman" w:eastAsia="Times New Roman" w:hAnsi="Times New Roman"/>
          <w:sz w:val="28"/>
          <w:szCs w:val="28"/>
          <w:lang w:eastAsia="uk-UA"/>
        </w:rPr>
        <w:t>,</w:t>
      </w:r>
      <w:r w:rsidR="00C230B0" w:rsidRPr="0011289C">
        <w:rPr>
          <w:rFonts w:ascii="Times New Roman" w:eastAsia="Times New Roman" w:hAnsi="Times New Roman"/>
          <w:sz w:val="28"/>
          <w:szCs w:val="28"/>
          <w:lang w:eastAsia="uk-UA"/>
        </w:rPr>
        <w:t xml:space="preserve"> керуючись Законом України «Про судоустрій і статус суддів»</w:t>
      </w:r>
      <w:r w:rsidRPr="0011289C">
        <w:rPr>
          <w:rFonts w:ascii="Times New Roman" w:eastAsia="Times New Roman" w:hAnsi="Times New Roman"/>
          <w:sz w:val="28"/>
          <w:szCs w:val="28"/>
          <w:lang w:eastAsia="uk-UA"/>
        </w:rPr>
        <w:t>,</w:t>
      </w:r>
      <w:r w:rsidR="00C230B0" w:rsidRPr="0011289C">
        <w:rPr>
          <w:rFonts w:ascii="Times New Roman" w:eastAsia="Times New Roman" w:hAnsi="Times New Roman"/>
          <w:sz w:val="28"/>
          <w:szCs w:val="28"/>
          <w:lang w:eastAsia="uk-UA"/>
        </w:rPr>
        <w:t xml:space="preserve"> </w:t>
      </w:r>
      <w:r w:rsidR="003B7407" w:rsidRPr="0011289C">
        <w:rPr>
          <w:rFonts w:ascii="Times New Roman" w:eastAsia="Times New Roman" w:hAnsi="Times New Roman"/>
          <w:sz w:val="28"/>
          <w:szCs w:val="28"/>
          <w:lang w:eastAsia="uk-UA"/>
        </w:rPr>
        <w:t xml:space="preserve">одноголосно </w:t>
      </w:r>
    </w:p>
    <w:p w14:paraId="4330DB3F" w14:textId="4457DD19" w:rsidR="000B5792" w:rsidRPr="0011289C" w:rsidRDefault="000B5792" w:rsidP="000D1FEC">
      <w:pPr>
        <w:shd w:val="clear" w:color="auto" w:fill="FFFFFF"/>
        <w:spacing w:after="0" w:line="240" w:lineRule="auto"/>
        <w:jc w:val="both"/>
        <w:rPr>
          <w:rFonts w:ascii="Times New Roman" w:eastAsia="Times New Roman" w:hAnsi="Times New Roman"/>
          <w:sz w:val="28"/>
          <w:szCs w:val="28"/>
          <w:lang w:eastAsia="uk-UA"/>
        </w:rPr>
      </w:pPr>
    </w:p>
    <w:p w14:paraId="55108BED" w14:textId="77777777" w:rsidR="00924E82" w:rsidRPr="0011289C" w:rsidRDefault="00924E82" w:rsidP="000D1FEC">
      <w:pPr>
        <w:shd w:val="clear" w:color="auto" w:fill="FFFFFF"/>
        <w:spacing w:after="0" w:line="240" w:lineRule="auto"/>
        <w:jc w:val="center"/>
        <w:rPr>
          <w:rFonts w:ascii="Times New Roman" w:eastAsia="Times New Roman" w:hAnsi="Times New Roman"/>
          <w:sz w:val="28"/>
          <w:szCs w:val="28"/>
          <w:lang w:eastAsia="uk-UA"/>
        </w:rPr>
      </w:pPr>
      <w:r w:rsidRPr="0011289C">
        <w:rPr>
          <w:rFonts w:ascii="Times New Roman" w:eastAsia="Times New Roman" w:hAnsi="Times New Roman"/>
          <w:sz w:val="28"/>
          <w:szCs w:val="28"/>
          <w:lang w:eastAsia="uk-UA"/>
        </w:rPr>
        <w:t>вирішила:</w:t>
      </w:r>
    </w:p>
    <w:p w14:paraId="6B271BD9" w14:textId="77777777" w:rsidR="003A3AAE" w:rsidRPr="0011289C" w:rsidRDefault="003A3AAE" w:rsidP="000D1FEC">
      <w:pPr>
        <w:shd w:val="clear" w:color="auto" w:fill="FFFFFF"/>
        <w:spacing w:after="0" w:line="240" w:lineRule="auto"/>
        <w:jc w:val="center"/>
        <w:rPr>
          <w:rFonts w:ascii="Times New Roman" w:eastAsia="Times New Roman" w:hAnsi="Times New Roman"/>
          <w:sz w:val="28"/>
          <w:szCs w:val="28"/>
          <w:lang w:eastAsia="uk-UA"/>
        </w:rPr>
      </w:pPr>
    </w:p>
    <w:p w14:paraId="710AFF64" w14:textId="2F57068D" w:rsidR="00FE3964" w:rsidRPr="0011289C" w:rsidRDefault="000D1FEC" w:rsidP="000D1FEC">
      <w:pPr>
        <w:spacing w:after="0" w:line="240" w:lineRule="auto"/>
        <w:ind w:firstLine="709"/>
        <w:jc w:val="both"/>
        <w:rPr>
          <w:rFonts w:ascii="Times New Roman" w:hAnsi="Times New Roman" w:cs="Times New Roman"/>
          <w:sz w:val="28"/>
          <w:szCs w:val="28"/>
        </w:rPr>
      </w:pPr>
      <w:r w:rsidRPr="0011289C">
        <w:rPr>
          <w:rFonts w:ascii="Times New Roman" w:hAnsi="Times New Roman" w:cs="Times New Roman"/>
          <w:sz w:val="28"/>
          <w:szCs w:val="28"/>
        </w:rPr>
        <w:t>П</w:t>
      </w:r>
      <w:r w:rsidR="00787396" w:rsidRPr="0011289C">
        <w:rPr>
          <w:rFonts w:ascii="Times New Roman" w:hAnsi="Times New Roman" w:cs="Times New Roman"/>
          <w:sz w:val="28"/>
          <w:szCs w:val="28"/>
        </w:rPr>
        <w:t xml:space="preserve">оінформувати </w:t>
      </w:r>
      <w:r w:rsidR="00FE08C7" w:rsidRPr="0011289C">
        <w:rPr>
          <w:rFonts w:ascii="Times New Roman" w:hAnsi="Times New Roman" w:cs="Times New Roman"/>
          <w:sz w:val="28"/>
          <w:szCs w:val="28"/>
        </w:rPr>
        <w:t>Вищ</w:t>
      </w:r>
      <w:r w:rsidR="00787396" w:rsidRPr="0011289C">
        <w:rPr>
          <w:rFonts w:ascii="Times New Roman" w:hAnsi="Times New Roman" w:cs="Times New Roman"/>
          <w:sz w:val="28"/>
          <w:szCs w:val="28"/>
        </w:rPr>
        <w:t>у</w:t>
      </w:r>
      <w:r w:rsidR="00FE08C7" w:rsidRPr="0011289C">
        <w:rPr>
          <w:rFonts w:ascii="Times New Roman" w:hAnsi="Times New Roman" w:cs="Times New Roman"/>
          <w:sz w:val="28"/>
          <w:szCs w:val="28"/>
        </w:rPr>
        <w:t xml:space="preserve"> рад</w:t>
      </w:r>
      <w:r w:rsidR="00787396" w:rsidRPr="0011289C">
        <w:rPr>
          <w:rFonts w:ascii="Times New Roman" w:hAnsi="Times New Roman" w:cs="Times New Roman"/>
          <w:sz w:val="28"/>
          <w:szCs w:val="28"/>
        </w:rPr>
        <w:t>у</w:t>
      </w:r>
      <w:r w:rsidR="00FE08C7" w:rsidRPr="0011289C">
        <w:rPr>
          <w:rFonts w:ascii="Times New Roman" w:hAnsi="Times New Roman" w:cs="Times New Roman"/>
          <w:sz w:val="28"/>
          <w:szCs w:val="28"/>
        </w:rPr>
        <w:t xml:space="preserve"> правосуддя,</w:t>
      </w:r>
      <w:r w:rsidR="00FE0F40" w:rsidRPr="0011289C">
        <w:rPr>
          <w:rFonts w:ascii="Times New Roman" w:hAnsi="Times New Roman" w:cs="Times New Roman"/>
          <w:sz w:val="28"/>
          <w:szCs w:val="28"/>
        </w:rPr>
        <w:t xml:space="preserve"> Міністерств</w:t>
      </w:r>
      <w:r w:rsidR="00787396" w:rsidRPr="0011289C">
        <w:rPr>
          <w:rFonts w:ascii="Times New Roman" w:hAnsi="Times New Roman" w:cs="Times New Roman"/>
          <w:sz w:val="28"/>
          <w:szCs w:val="28"/>
        </w:rPr>
        <w:t>о</w:t>
      </w:r>
      <w:r w:rsidR="00FE0F40" w:rsidRPr="0011289C">
        <w:rPr>
          <w:rFonts w:ascii="Times New Roman" w:hAnsi="Times New Roman" w:cs="Times New Roman"/>
          <w:sz w:val="28"/>
          <w:szCs w:val="28"/>
        </w:rPr>
        <w:t xml:space="preserve"> освіти </w:t>
      </w:r>
      <w:r w:rsidR="00FE08C7" w:rsidRPr="0011289C">
        <w:rPr>
          <w:rFonts w:ascii="Times New Roman" w:hAnsi="Times New Roman" w:cs="Times New Roman"/>
          <w:sz w:val="28"/>
          <w:szCs w:val="28"/>
        </w:rPr>
        <w:t xml:space="preserve">і науки </w:t>
      </w:r>
      <w:r w:rsidR="00FE0F40" w:rsidRPr="0011289C">
        <w:rPr>
          <w:rFonts w:ascii="Times New Roman" w:hAnsi="Times New Roman" w:cs="Times New Roman"/>
          <w:sz w:val="28"/>
          <w:szCs w:val="28"/>
        </w:rPr>
        <w:t>України</w:t>
      </w:r>
      <w:r w:rsidR="00FE08C7" w:rsidRPr="0011289C">
        <w:rPr>
          <w:rFonts w:ascii="Times New Roman" w:hAnsi="Times New Roman" w:cs="Times New Roman"/>
          <w:sz w:val="28"/>
          <w:szCs w:val="28"/>
        </w:rPr>
        <w:t xml:space="preserve"> та Офіс Генерального прокурора</w:t>
      </w:r>
      <w:r w:rsidR="00FE0F40" w:rsidRPr="0011289C">
        <w:rPr>
          <w:rFonts w:ascii="Times New Roman" w:hAnsi="Times New Roman" w:cs="Times New Roman"/>
          <w:sz w:val="28"/>
          <w:szCs w:val="28"/>
        </w:rPr>
        <w:t xml:space="preserve"> про обставини</w:t>
      </w:r>
      <w:r w:rsidRPr="0011289C">
        <w:rPr>
          <w:rFonts w:ascii="Times New Roman" w:hAnsi="Times New Roman" w:cs="Times New Roman"/>
          <w:sz w:val="28"/>
          <w:szCs w:val="28"/>
        </w:rPr>
        <w:t>,</w:t>
      </w:r>
      <w:r w:rsidR="00EB581E" w:rsidRPr="0011289C">
        <w:rPr>
          <w:rFonts w:ascii="Times New Roman" w:hAnsi="Times New Roman" w:cs="Times New Roman"/>
          <w:sz w:val="28"/>
          <w:szCs w:val="28"/>
        </w:rPr>
        <w:t xml:space="preserve"> виявлені під час розгляду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Короленка Олександра Миколайовича </w:t>
      </w:r>
      <w:r w:rsidRPr="0011289C">
        <w:rPr>
          <w:rFonts w:ascii="Times New Roman" w:hAnsi="Times New Roman" w:cs="Times New Roman"/>
          <w:sz w:val="28"/>
          <w:szCs w:val="28"/>
        </w:rPr>
        <w:t>в</w:t>
      </w:r>
      <w:r w:rsidR="00EB581E" w:rsidRPr="0011289C">
        <w:rPr>
          <w:rFonts w:ascii="Times New Roman" w:hAnsi="Times New Roman" w:cs="Times New Roman"/>
          <w:sz w:val="28"/>
          <w:szCs w:val="28"/>
        </w:rPr>
        <w:t xml:space="preserve"> межах конкурсу, оголошеного рішенням Комісії від 14 вересня 2023</w:t>
      </w:r>
      <w:r w:rsidR="0011289C">
        <w:rPr>
          <w:rFonts w:ascii="Times New Roman" w:hAnsi="Times New Roman" w:cs="Times New Roman"/>
          <w:sz w:val="28"/>
          <w:szCs w:val="28"/>
        </w:rPr>
        <w:t xml:space="preserve"> </w:t>
      </w:r>
      <w:r w:rsidR="00EB581E" w:rsidRPr="0011289C">
        <w:rPr>
          <w:rFonts w:ascii="Times New Roman" w:hAnsi="Times New Roman" w:cs="Times New Roman"/>
          <w:sz w:val="28"/>
          <w:szCs w:val="28"/>
        </w:rPr>
        <w:t>року № 94/зп-23 (зі змінами).</w:t>
      </w:r>
    </w:p>
    <w:p w14:paraId="0F61B98F" w14:textId="77777777" w:rsidR="00FE08C7" w:rsidRPr="0011289C" w:rsidRDefault="00FE08C7" w:rsidP="000D1FEC">
      <w:pPr>
        <w:spacing w:after="0" w:line="240" w:lineRule="auto"/>
        <w:jc w:val="both"/>
        <w:rPr>
          <w:rFonts w:ascii="Times New Roman" w:hAnsi="Times New Roman" w:cs="Times New Roman"/>
          <w:sz w:val="28"/>
          <w:szCs w:val="28"/>
        </w:rPr>
      </w:pPr>
    </w:p>
    <w:p w14:paraId="5A225DFB" w14:textId="02ECB937" w:rsidR="002A0DCC" w:rsidRPr="0011289C" w:rsidRDefault="002A0DC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 xml:space="preserve">Головуючий                                     </w:t>
      </w:r>
      <w:r w:rsidR="000D1FEC" w:rsidRPr="0011289C">
        <w:rPr>
          <w:rFonts w:ascii="Times New Roman" w:hAnsi="Times New Roman" w:cs="Times New Roman"/>
          <w:color w:val="000000"/>
          <w:sz w:val="28"/>
          <w:szCs w:val="28"/>
          <w:lang w:eastAsia="uk-UA"/>
        </w:rPr>
        <w:t xml:space="preserve">                      </w:t>
      </w:r>
      <w:r w:rsidRPr="0011289C">
        <w:rPr>
          <w:rFonts w:ascii="Times New Roman" w:hAnsi="Times New Roman" w:cs="Times New Roman"/>
          <w:color w:val="000000"/>
          <w:sz w:val="28"/>
          <w:szCs w:val="28"/>
          <w:lang w:eastAsia="uk-UA"/>
        </w:rPr>
        <w:t xml:space="preserve">         Андрій ПАСІЧНИК</w:t>
      </w:r>
    </w:p>
    <w:p w14:paraId="3CFCB529" w14:textId="77777777" w:rsidR="000D1FEC" w:rsidRPr="0011289C" w:rsidRDefault="000D1FE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p>
    <w:p w14:paraId="737C4304" w14:textId="184CEDE7" w:rsidR="002A0DCC" w:rsidRPr="0011289C" w:rsidRDefault="002A0DC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 xml:space="preserve">Члени Комісії                                  </w:t>
      </w:r>
      <w:r w:rsidR="000D1FEC" w:rsidRPr="0011289C">
        <w:rPr>
          <w:rFonts w:ascii="Times New Roman" w:hAnsi="Times New Roman" w:cs="Times New Roman"/>
          <w:color w:val="000000"/>
          <w:sz w:val="28"/>
          <w:szCs w:val="28"/>
          <w:lang w:eastAsia="uk-UA"/>
        </w:rPr>
        <w:t xml:space="preserve">                              </w:t>
      </w:r>
      <w:r w:rsidRPr="0011289C">
        <w:rPr>
          <w:rFonts w:ascii="Times New Roman" w:hAnsi="Times New Roman" w:cs="Times New Roman"/>
          <w:color w:val="000000"/>
          <w:sz w:val="28"/>
          <w:szCs w:val="28"/>
          <w:lang w:eastAsia="uk-UA"/>
        </w:rPr>
        <w:t xml:space="preserve">  Михайло БОГОНІС</w:t>
      </w:r>
    </w:p>
    <w:p w14:paraId="45BEAB34" w14:textId="77777777" w:rsidR="000D1FEC" w:rsidRPr="0011289C" w:rsidRDefault="000D1FE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p>
    <w:p w14:paraId="0123F2AF" w14:textId="5A4F7735" w:rsidR="002A0DCC" w:rsidRPr="0011289C" w:rsidRDefault="002A0DC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ab/>
        <w:t xml:space="preserve">                                                              </w:t>
      </w:r>
      <w:r w:rsidR="000D1FEC" w:rsidRPr="0011289C">
        <w:rPr>
          <w:rFonts w:ascii="Times New Roman" w:hAnsi="Times New Roman" w:cs="Times New Roman"/>
          <w:color w:val="000000"/>
          <w:sz w:val="28"/>
          <w:szCs w:val="28"/>
          <w:lang w:eastAsia="uk-UA"/>
        </w:rPr>
        <w:t xml:space="preserve">            </w:t>
      </w:r>
      <w:r w:rsidR="00996408" w:rsidRPr="0011289C">
        <w:rPr>
          <w:rFonts w:ascii="Times New Roman" w:hAnsi="Times New Roman" w:cs="Times New Roman"/>
          <w:color w:val="000000"/>
          <w:sz w:val="28"/>
          <w:szCs w:val="28"/>
          <w:lang w:eastAsia="uk-UA"/>
        </w:rPr>
        <w:t xml:space="preserve">         </w:t>
      </w:r>
      <w:r w:rsidRPr="0011289C">
        <w:rPr>
          <w:rFonts w:ascii="Times New Roman" w:hAnsi="Times New Roman" w:cs="Times New Roman"/>
          <w:color w:val="000000"/>
          <w:sz w:val="28"/>
          <w:szCs w:val="28"/>
          <w:lang w:eastAsia="uk-UA"/>
        </w:rPr>
        <w:t xml:space="preserve"> Віталій ГАЦЕЛЮК</w:t>
      </w:r>
    </w:p>
    <w:p w14:paraId="3EBAC468" w14:textId="77777777" w:rsidR="000D1FEC" w:rsidRPr="0011289C" w:rsidRDefault="000D1FE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p>
    <w:p w14:paraId="3A837392" w14:textId="2F99AB79" w:rsidR="002A0DCC" w:rsidRPr="0011289C" w:rsidRDefault="002A0DC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ab/>
        <w:t xml:space="preserve">                                                              </w:t>
      </w:r>
      <w:r w:rsidR="000D1FEC" w:rsidRPr="0011289C">
        <w:rPr>
          <w:rFonts w:ascii="Times New Roman" w:hAnsi="Times New Roman" w:cs="Times New Roman"/>
          <w:color w:val="000000"/>
          <w:sz w:val="28"/>
          <w:szCs w:val="28"/>
          <w:lang w:eastAsia="uk-UA"/>
        </w:rPr>
        <w:t xml:space="preserve">            </w:t>
      </w:r>
      <w:r w:rsidR="00996408" w:rsidRPr="0011289C">
        <w:rPr>
          <w:rFonts w:ascii="Times New Roman" w:hAnsi="Times New Roman" w:cs="Times New Roman"/>
          <w:color w:val="000000"/>
          <w:sz w:val="28"/>
          <w:szCs w:val="28"/>
          <w:lang w:eastAsia="uk-UA"/>
        </w:rPr>
        <w:t xml:space="preserve">         </w:t>
      </w:r>
      <w:r w:rsidRPr="0011289C">
        <w:rPr>
          <w:rFonts w:ascii="Times New Roman" w:hAnsi="Times New Roman" w:cs="Times New Roman"/>
          <w:color w:val="000000"/>
          <w:sz w:val="28"/>
          <w:szCs w:val="28"/>
          <w:lang w:eastAsia="uk-UA"/>
        </w:rPr>
        <w:t xml:space="preserve"> Ярослав ДУХ</w:t>
      </w:r>
    </w:p>
    <w:p w14:paraId="1E0D8D72" w14:textId="77777777" w:rsidR="000D1FEC" w:rsidRPr="0011289C" w:rsidRDefault="000D1FE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p>
    <w:p w14:paraId="67BEC1A8" w14:textId="6A1DB36E" w:rsidR="002A0DCC" w:rsidRPr="0011289C" w:rsidRDefault="002A0DC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ab/>
        <w:t xml:space="preserve">                                                              </w:t>
      </w:r>
      <w:r w:rsidR="000D1FEC" w:rsidRPr="0011289C">
        <w:rPr>
          <w:rFonts w:ascii="Times New Roman" w:hAnsi="Times New Roman" w:cs="Times New Roman"/>
          <w:color w:val="000000"/>
          <w:sz w:val="28"/>
          <w:szCs w:val="28"/>
          <w:lang w:eastAsia="uk-UA"/>
        </w:rPr>
        <w:t xml:space="preserve">           </w:t>
      </w:r>
      <w:r w:rsidR="00FE08C7" w:rsidRPr="0011289C">
        <w:rPr>
          <w:rFonts w:ascii="Times New Roman" w:hAnsi="Times New Roman" w:cs="Times New Roman"/>
          <w:color w:val="000000"/>
          <w:sz w:val="28"/>
          <w:szCs w:val="28"/>
          <w:lang w:eastAsia="uk-UA"/>
        </w:rPr>
        <w:t xml:space="preserve">           </w:t>
      </w:r>
      <w:r w:rsidRPr="0011289C">
        <w:rPr>
          <w:rFonts w:ascii="Times New Roman" w:hAnsi="Times New Roman" w:cs="Times New Roman"/>
          <w:color w:val="000000"/>
          <w:sz w:val="28"/>
          <w:szCs w:val="28"/>
          <w:lang w:eastAsia="uk-UA"/>
        </w:rPr>
        <w:t>Надія КОБЕЦЬКА</w:t>
      </w:r>
    </w:p>
    <w:p w14:paraId="08F802B8" w14:textId="77777777" w:rsidR="000D1FEC" w:rsidRPr="0011289C" w:rsidRDefault="000D1FEC" w:rsidP="000D1FEC">
      <w:pPr>
        <w:shd w:val="clear" w:color="auto" w:fill="FFFFFF"/>
        <w:tabs>
          <w:tab w:val="left" w:pos="426"/>
          <w:tab w:val="left" w:pos="6663"/>
        </w:tabs>
        <w:spacing w:after="0" w:line="240" w:lineRule="auto"/>
        <w:ind w:right="-2"/>
        <w:jc w:val="both"/>
        <w:rPr>
          <w:rFonts w:ascii="Times New Roman" w:hAnsi="Times New Roman" w:cs="Times New Roman"/>
          <w:color w:val="000000"/>
          <w:sz w:val="28"/>
          <w:szCs w:val="28"/>
          <w:lang w:eastAsia="uk-UA"/>
        </w:rPr>
      </w:pPr>
    </w:p>
    <w:p w14:paraId="68247127" w14:textId="3783C763" w:rsidR="002A0DCC" w:rsidRPr="0011289C" w:rsidRDefault="002A0DCC" w:rsidP="000D1FEC">
      <w:pPr>
        <w:shd w:val="clear" w:color="auto" w:fill="FFFFFF"/>
        <w:tabs>
          <w:tab w:val="left" w:pos="426"/>
          <w:tab w:val="left" w:pos="6663"/>
        </w:tabs>
        <w:spacing w:after="0" w:line="240" w:lineRule="auto"/>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ab/>
        <w:t xml:space="preserve">                                                              </w:t>
      </w:r>
      <w:r w:rsidR="000D1FEC" w:rsidRPr="0011289C">
        <w:rPr>
          <w:rFonts w:ascii="Times New Roman" w:hAnsi="Times New Roman" w:cs="Times New Roman"/>
          <w:color w:val="000000"/>
          <w:sz w:val="28"/>
          <w:szCs w:val="28"/>
          <w:lang w:eastAsia="uk-UA"/>
        </w:rPr>
        <w:t xml:space="preserve">                      </w:t>
      </w:r>
      <w:r w:rsidRPr="0011289C">
        <w:rPr>
          <w:rFonts w:ascii="Times New Roman" w:hAnsi="Times New Roman" w:cs="Times New Roman"/>
          <w:color w:val="000000"/>
          <w:sz w:val="28"/>
          <w:szCs w:val="28"/>
          <w:lang w:eastAsia="uk-UA"/>
        </w:rPr>
        <w:t>Олег КОЛІУШ</w:t>
      </w:r>
    </w:p>
    <w:p w14:paraId="2D8CF814" w14:textId="77777777" w:rsidR="000D1FEC" w:rsidRPr="0011289C" w:rsidRDefault="000D1FEC" w:rsidP="000D1FEC">
      <w:pPr>
        <w:shd w:val="clear" w:color="auto" w:fill="FFFFFF"/>
        <w:tabs>
          <w:tab w:val="left" w:pos="426"/>
          <w:tab w:val="left" w:pos="6663"/>
        </w:tabs>
        <w:spacing w:after="0" w:line="240" w:lineRule="auto"/>
        <w:jc w:val="both"/>
        <w:rPr>
          <w:rFonts w:ascii="Times New Roman" w:hAnsi="Times New Roman" w:cs="Times New Roman"/>
          <w:color w:val="000000"/>
          <w:sz w:val="28"/>
          <w:szCs w:val="28"/>
          <w:lang w:eastAsia="uk-UA"/>
        </w:rPr>
      </w:pPr>
    </w:p>
    <w:p w14:paraId="2DC27CAE" w14:textId="3A9F0B37" w:rsidR="000845B1" w:rsidRPr="0011289C" w:rsidRDefault="000845B1" w:rsidP="000D1FEC">
      <w:pPr>
        <w:shd w:val="clear" w:color="auto" w:fill="FFFFFF"/>
        <w:tabs>
          <w:tab w:val="left" w:pos="426"/>
          <w:tab w:val="left" w:pos="6663"/>
        </w:tabs>
        <w:spacing w:after="0" w:line="240" w:lineRule="auto"/>
        <w:jc w:val="both"/>
        <w:rPr>
          <w:rFonts w:ascii="Times New Roman" w:eastAsia="Batang" w:hAnsi="Times New Roman" w:cs="Times New Roman"/>
          <w:sz w:val="28"/>
          <w:szCs w:val="28"/>
          <w:lang w:eastAsia="uk-UA"/>
        </w:rPr>
      </w:pPr>
      <w:r w:rsidRPr="0011289C">
        <w:rPr>
          <w:rFonts w:ascii="Times New Roman" w:hAnsi="Times New Roman" w:cs="Times New Roman"/>
          <w:color w:val="000000"/>
          <w:sz w:val="28"/>
          <w:szCs w:val="28"/>
          <w:lang w:eastAsia="uk-UA"/>
        </w:rPr>
        <w:tab/>
        <w:t xml:space="preserve">                                                              </w:t>
      </w:r>
      <w:r w:rsidR="000D1FEC" w:rsidRPr="0011289C">
        <w:rPr>
          <w:rFonts w:ascii="Times New Roman" w:hAnsi="Times New Roman" w:cs="Times New Roman"/>
          <w:color w:val="000000"/>
          <w:sz w:val="28"/>
          <w:szCs w:val="28"/>
          <w:lang w:eastAsia="uk-UA"/>
        </w:rPr>
        <w:t xml:space="preserve">                    </w:t>
      </w:r>
      <w:r w:rsidRPr="0011289C">
        <w:rPr>
          <w:rFonts w:ascii="Times New Roman" w:hAnsi="Times New Roman" w:cs="Times New Roman"/>
          <w:color w:val="000000"/>
          <w:sz w:val="28"/>
          <w:szCs w:val="28"/>
          <w:lang w:eastAsia="uk-UA"/>
        </w:rPr>
        <w:t xml:space="preserve">  </w:t>
      </w:r>
      <w:r w:rsidRPr="0011289C">
        <w:rPr>
          <w:rFonts w:ascii="Times New Roman" w:eastAsia="Batang" w:hAnsi="Times New Roman" w:cs="Times New Roman"/>
          <w:sz w:val="28"/>
          <w:szCs w:val="28"/>
          <w:lang w:eastAsia="uk-UA"/>
        </w:rPr>
        <w:t>Ігор КУШНІР</w:t>
      </w:r>
    </w:p>
    <w:p w14:paraId="1415E9B1" w14:textId="77777777" w:rsidR="000D1FEC" w:rsidRPr="0011289C" w:rsidRDefault="000D1FEC" w:rsidP="000D1FEC">
      <w:pPr>
        <w:shd w:val="clear" w:color="auto" w:fill="FFFFFF"/>
        <w:tabs>
          <w:tab w:val="left" w:pos="426"/>
          <w:tab w:val="left" w:pos="6663"/>
        </w:tabs>
        <w:spacing w:after="0" w:line="240" w:lineRule="auto"/>
        <w:jc w:val="both"/>
        <w:rPr>
          <w:rFonts w:ascii="Times New Roman" w:hAnsi="Times New Roman" w:cs="Times New Roman"/>
          <w:color w:val="000000"/>
          <w:sz w:val="28"/>
          <w:szCs w:val="28"/>
          <w:lang w:eastAsia="uk-UA"/>
        </w:rPr>
      </w:pPr>
    </w:p>
    <w:p w14:paraId="5915CAC5" w14:textId="6F27DFC4" w:rsidR="002A0DCC" w:rsidRPr="0011289C" w:rsidRDefault="002A0DCC" w:rsidP="000D1FEC">
      <w:pPr>
        <w:shd w:val="clear" w:color="auto" w:fill="FFFFFF"/>
        <w:tabs>
          <w:tab w:val="left" w:pos="426"/>
          <w:tab w:val="left" w:pos="6663"/>
        </w:tabs>
        <w:spacing w:after="0" w:line="240" w:lineRule="auto"/>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ab/>
        <w:t xml:space="preserve">                                                                                    Володимир ЛУГАНСЬКИЙ</w:t>
      </w:r>
    </w:p>
    <w:p w14:paraId="27B2D749" w14:textId="77777777" w:rsidR="000D1FEC" w:rsidRPr="0011289C" w:rsidRDefault="000D1FEC" w:rsidP="000D1FEC">
      <w:pPr>
        <w:shd w:val="clear" w:color="auto" w:fill="FFFFFF"/>
        <w:tabs>
          <w:tab w:val="left" w:pos="426"/>
          <w:tab w:val="left" w:pos="6663"/>
        </w:tabs>
        <w:spacing w:after="0" w:line="240" w:lineRule="auto"/>
        <w:jc w:val="both"/>
        <w:rPr>
          <w:rFonts w:ascii="Times New Roman" w:hAnsi="Times New Roman" w:cs="Times New Roman"/>
          <w:color w:val="000000"/>
          <w:sz w:val="28"/>
          <w:szCs w:val="28"/>
          <w:lang w:eastAsia="uk-UA"/>
        </w:rPr>
      </w:pPr>
    </w:p>
    <w:p w14:paraId="3410CD18" w14:textId="03A6053A" w:rsidR="002A0DCC" w:rsidRPr="0011289C" w:rsidRDefault="002A0DCC" w:rsidP="000D1FEC">
      <w:pPr>
        <w:shd w:val="clear" w:color="auto" w:fill="FFFFFF"/>
        <w:tabs>
          <w:tab w:val="left" w:pos="426"/>
        </w:tabs>
        <w:spacing w:after="0" w:line="240" w:lineRule="auto"/>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ab/>
        <w:t xml:space="preserve">                                                                                    Руслан МЕЛЬНИК</w:t>
      </w:r>
    </w:p>
    <w:p w14:paraId="12F9D6E7" w14:textId="77777777" w:rsidR="000D1FEC" w:rsidRPr="0011289C" w:rsidRDefault="000D1FEC" w:rsidP="000D1FEC">
      <w:pPr>
        <w:shd w:val="clear" w:color="auto" w:fill="FFFFFF"/>
        <w:tabs>
          <w:tab w:val="left" w:pos="426"/>
        </w:tabs>
        <w:spacing w:after="0" w:line="240" w:lineRule="auto"/>
        <w:jc w:val="both"/>
        <w:rPr>
          <w:rFonts w:ascii="Times New Roman" w:hAnsi="Times New Roman" w:cs="Times New Roman"/>
          <w:color w:val="000000"/>
          <w:sz w:val="28"/>
          <w:szCs w:val="28"/>
          <w:lang w:eastAsia="uk-UA"/>
        </w:rPr>
      </w:pPr>
    </w:p>
    <w:p w14:paraId="322D8B01" w14:textId="46D3042A" w:rsidR="002A0DCC" w:rsidRPr="0011289C" w:rsidRDefault="002A0DCC" w:rsidP="000D1FEC">
      <w:pPr>
        <w:shd w:val="clear" w:color="auto" w:fill="FFFFFF"/>
        <w:tabs>
          <w:tab w:val="left" w:pos="426"/>
        </w:tabs>
        <w:spacing w:after="0" w:line="240" w:lineRule="auto"/>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ab/>
        <w:t xml:space="preserve">                                                                                    Олексій ОМЕЛЬЯН</w:t>
      </w:r>
    </w:p>
    <w:p w14:paraId="15B6050E" w14:textId="77777777" w:rsidR="000D1FEC" w:rsidRPr="0011289C" w:rsidRDefault="000D1FEC" w:rsidP="000D1FEC">
      <w:pPr>
        <w:shd w:val="clear" w:color="auto" w:fill="FFFFFF"/>
        <w:tabs>
          <w:tab w:val="left" w:pos="426"/>
        </w:tabs>
        <w:spacing w:after="0" w:line="240" w:lineRule="auto"/>
        <w:jc w:val="both"/>
        <w:rPr>
          <w:rFonts w:ascii="Times New Roman" w:hAnsi="Times New Roman" w:cs="Times New Roman"/>
          <w:color w:val="000000"/>
          <w:sz w:val="28"/>
          <w:szCs w:val="28"/>
          <w:lang w:eastAsia="uk-UA"/>
        </w:rPr>
      </w:pPr>
    </w:p>
    <w:p w14:paraId="0398F048" w14:textId="63879AFC" w:rsidR="002A0DCC" w:rsidRPr="0011289C" w:rsidRDefault="002A0DCC" w:rsidP="000D1FEC">
      <w:pPr>
        <w:shd w:val="clear" w:color="auto" w:fill="FFFFFF"/>
        <w:tabs>
          <w:tab w:val="left" w:pos="426"/>
          <w:tab w:val="left" w:pos="6663"/>
        </w:tabs>
        <w:spacing w:after="0" w:line="240" w:lineRule="auto"/>
        <w:jc w:val="both"/>
        <w:rPr>
          <w:rFonts w:ascii="Times New Roman" w:hAnsi="Times New Roman" w:cs="Times New Roman"/>
          <w:color w:val="000000"/>
          <w:sz w:val="28"/>
          <w:szCs w:val="28"/>
          <w:lang w:eastAsia="uk-UA"/>
        </w:rPr>
      </w:pPr>
      <w:r w:rsidRPr="0011289C">
        <w:rPr>
          <w:rFonts w:ascii="Times New Roman" w:hAnsi="Times New Roman" w:cs="Times New Roman"/>
          <w:color w:val="000000"/>
          <w:sz w:val="28"/>
          <w:szCs w:val="28"/>
          <w:lang w:eastAsia="uk-UA"/>
        </w:rPr>
        <w:tab/>
        <w:t xml:space="preserve">                                                                                    Руслан СИДОРОВИЧ</w:t>
      </w:r>
    </w:p>
    <w:sectPr w:rsidR="002A0DCC" w:rsidRPr="0011289C" w:rsidSect="000214F5">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2D892" w14:textId="77777777" w:rsidR="000214F5" w:rsidRDefault="000214F5" w:rsidP="000214F5">
      <w:pPr>
        <w:spacing w:after="0" w:line="240" w:lineRule="auto"/>
      </w:pPr>
      <w:r>
        <w:separator/>
      </w:r>
    </w:p>
  </w:endnote>
  <w:endnote w:type="continuationSeparator" w:id="0">
    <w:p w14:paraId="02D06E92" w14:textId="77777777" w:rsidR="000214F5" w:rsidRDefault="000214F5" w:rsidP="0002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729BA" w14:textId="77777777" w:rsidR="000214F5" w:rsidRDefault="000214F5" w:rsidP="000214F5">
      <w:pPr>
        <w:spacing w:after="0" w:line="240" w:lineRule="auto"/>
      </w:pPr>
      <w:r>
        <w:separator/>
      </w:r>
    </w:p>
  </w:footnote>
  <w:footnote w:type="continuationSeparator" w:id="0">
    <w:p w14:paraId="29817E96" w14:textId="77777777" w:rsidR="000214F5" w:rsidRDefault="000214F5" w:rsidP="00021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448588"/>
      <w:docPartObj>
        <w:docPartGallery w:val="Page Numbers (Top of Page)"/>
        <w:docPartUnique/>
      </w:docPartObj>
    </w:sdtPr>
    <w:sdtEndPr/>
    <w:sdtContent>
      <w:p w14:paraId="0BF6728A" w14:textId="4D17EB14" w:rsidR="000214F5" w:rsidRDefault="000214F5">
        <w:pPr>
          <w:pStyle w:val="a6"/>
          <w:jc w:val="center"/>
        </w:pPr>
        <w:r>
          <w:fldChar w:fldCharType="begin"/>
        </w:r>
        <w:r>
          <w:instrText>PAGE   \* MERGEFORMAT</w:instrText>
        </w:r>
        <w:r>
          <w:fldChar w:fldCharType="separate"/>
        </w:r>
        <w:r>
          <w:rPr>
            <w:noProof/>
          </w:rPr>
          <w:t>10</w:t>
        </w:r>
        <w:r>
          <w:fldChar w:fldCharType="end"/>
        </w:r>
      </w:p>
    </w:sdtContent>
  </w:sdt>
  <w:p w14:paraId="43848610" w14:textId="77777777" w:rsidR="000214F5" w:rsidRDefault="000214F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978A0"/>
    <w:multiLevelType w:val="hybridMultilevel"/>
    <w:tmpl w:val="CA9C41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214F5"/>
    <w:rsid w:val="000566A8"/>
    <w:rsid w:val="0008360B"/>
    <w:rsid w:val="000845B1"/>
    <w:rsid w:val="000970A6"/>
    <w:rsid w:val="000B5792"/>
    <w:rsid w:val="000D1FEC"/>
    <w:rsid w:val="000E6D64"/>
    <w:rsid w:val="000F326C"/>
    <w:rsid w:val="0011289C"/>
    <w:rsid w:val="0015115D"/>
    <w:rsid w:val="001849CB"/>
    <w:rsid w:val="00245562"/>
    <w:rsid w:val="002A0DCC"/>
    <w:rsid w:val="002E4D2E"/>
    <w:rsid w:val="003558F0"/>
    <w:rsid w:val="00393D87"/>
    <w:rsid w:val="0039724E"/>
    <w:rsid w:val="003A3AAE"/>
    <w:rsid w:val="003B7407"/>
    <w:rsid w:val="003F1A8C"/>
    <w:rsid w:val="003F7A90"/>
    <w:rsid w:val="004962D0"/>
    <w:rsid w:val="004B734A"/>
    <w:rsid w:val="00542B77"/>
    <w:rsid w:val="00585221"/>
    <w:rsid w:val="005C586F"/>
    <w:rsid w:val="00632F51"/>
    <w:rsid w:val="00646470"/>
    <w:rsid w:val="00682B5C"/>
    <w:rsid w:val="006A046A"/>
    <w:rsid w:val="007052FE"/>
    <w:rsid w:val="00745849"/>
    <w:rsid w:val="00787396"/>
    <w:rsid w:val="007A0BEF"/>
    <w:rsid w:val="00847873"/>
    <w:rsid w:val="008548B7"/>
    <w:rsid w:val="00924E82"/>
    <w:rsid w:val="009330AE"/>
    <w:rsid w:val="00950903"/>
    <w:rsid w:val="00963741"/>
    <w:rsid w:val="00996408"/>
    <w:rsid w:val="009D11C3"/>
    <w:rsid w:val="00A028FD"/>
    <w:rsid w:val="00A03D46"/>
    <w:rsid w:val="00A50C2B"/>
    <w:rsid w:val="00A934D3"/>
    <w:rsid w:val="00AC7E4D"/>
    <w:rsid w:val="00AF1698"/>
    <w:rsid w:val="00B0204D"/>
    <w:rsid w:val="00B71A34"/>
    <w:rsid w:val="00BB18F3"/>
    <w:rsid w:val="00BB7B89"/>
    <w:rsid w:val="00BE5069"/>
    <w:rsid w:val="00C03AAF"/>
    <w:rsid w:val="00C230B0"/>
    <w:rsid w:val="00C76409"/>
    <w:rsid w:val="00D62E30"/>
    <w:rsid w:val="00D95DC1"/>
    <w:rsid w:val="00E04A63"/>
    <w:rsid w:val="00E06E88"/>
    <w:rsid w:val="00EB0655"/>
    <w:rsid w:val="00EB581E"/>
    <w:rsid w:val="00EB7FF6"/>
    <w:rsid w:val="00FE08C7"/>
    <w:rsid w:val="00FE0F40"/>
    <w:rsid w:val="00FE39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A005FC99-18B3-44A5-AC1A-BF7FBDE8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AAE"/>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A3AAE"/>
    <w:rPr>
      <w:rFonts w:ascii="Segoe UI" w:hAnsi="Segoe UI" w:cs="Segoe UI"/>
      <w:sz w:val="18"/>
      <w:szCs w:val="18"/>
    </w:rPr>
  </w:style>
  <w:style w:type="character" w:styleId="a5">
    <w:name w:val="Hyperlink"/>
    <w:basedOn w:val="a0"/>
    <w:uiPriority w:val="99"/>
    <w:unhideWhenUsed/>
    <w:rsid w:val="00C230B0"/>
    <w:rPr>
      <w:color w:val="0563C1" w:themeColor="hyperlink"/>
      <w:u w:val="single"/>
    </w:rPr>
  </w:style>
  <w:style w:type="character" w:customStyle="1" w:styleId="1">
    <w:name w:val="Незакрита згадка1"/>
    <w:basedOn w:val="a0"/>
    <w:uiPriority w:val="99"/>
    <w:semiHidden/>
    <w:unhideWhenUsed/>
    <w:rsid w:val="00C230B0"/>
    <w:rPr>
      <w:color w:val="605E5C"/>
      <w:shd w:val="clear" w:color="auto" w:fill="E1DFDD"/>
    </w:rPr>
  </w:style>
  <w:style w:type="paragraph" w:styleId="a6">
    <w:name w:val="header"/>
    <w:basedOn w:val="a"/>
    <w:link w:val="a7"/>
    <w:uiPriority w:val="99"/>
    <w:unhideWhenUsed/>
    <w:rsid w:val="000214F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214F5"/>
  </w:style>
  <w:style w:type="paragraph" w:styleId="a8">
    <w:name w:val="footer"/>
    <w:basedOn w:val="a"/>
    <w:link w:val="a9"/>
    <w:uiPriority w:val="99"/>
    <w:unhideWhenUsed/>
    <w:rsid w:val="000214F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21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8E64-21D1-4165-A9B9-DA331F19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16412</Words>
  <Characters>9355</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2</cp:revision>
  <cp:lastPrinted>2025-11-04T15:41:00Z</cp:lastPrinted>
  <dcterms:created xsi:type="dcterms:W3CDTF">2025-11-12T07:36:00Z</dcterms:created>
  <dcterms:modified xsi:type="dcterms:W3CDTF">2025-11-12T07:36:00Z</dcterms:modified>
</cp:coreProperties>
</file>