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3C" w:rsidRPr="004E5FB2" w:rsidRDefault="004A2A3C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60E4" w:rsidRDefault="00D860E4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6F337D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  <w:r w:rsidR="006F33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4AA2" w:rsidRDefault="006A2DF9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складі колегії від </w:t>
      </w:r>
      <w:r w:rsidR="00DC3A84">
        <w:rPr>
          <w:rFonts w:ascii="Times New Roman" w:hAnsi="Times New Roman" w:cs="Times New Roman"/>
          <w:sz w:val="26"/>
          <w:szCs w:val="26"/>
        </w:rPr>
        <w:t>1</w:t>
      </w:r>
      <w:r w:rsidR="00DC3A84" w:rsidRPr="00DC3A84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7D4AA2" w:rsidRPr="009B1708">
        <w:rPr>
          <w:rFonts w:ascii="Times New Roman" w:hAnsi="Times New Roman" w:cs="Times New Roman"/>
          <w:sz w:val="26"/>
          <w:szCs w:val="26"/>
        </w:rPr>
        <w:t xml:space="preserve"> серпня 2023 року</w:t>
      </w:r>
    </w:p>
    <w:p w:rsidR="00DE0C31" w:rsidRPr="009B1708" w:rsidRDefault="00DE0C31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7D4AA2" w:rsidRDefault="007D4AA2" w:rsidP="007D4AA2">
      <w:pPr>
        <w:spacing w:after="240" w:line="360" w:lineRule="exact"/>
        <w:ind w:firstLine="567"/>
        <w:jc w:val="both"/>
        <w:rPr>
          <w:rFonts w:ascii="ProbaPro" w:hAnsi="ProbaPro"/>
          <w:color w:val="1D1D1B"/>
          <w:sz w:val="27"/>
          <w:szCs w:val="27"/>
          <w:shd w:val="clear" w:color="auto" w:fill="FFFFFF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</w:t>
      </w:r>
      <w:r w:rsidR="00DE0C31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9B1708">
        <w:rPr>
          <w:rFonts w:ascii="Times New Roman" w:hAnsi="Times New Roman" w:cs="Times New Roman"/>
          <w:sz w:val="26"/>
          <w:szCs w:val="26"/>
        </w:rPr>
        <w:t xml:space="preserve">взяли участь </w:t>
      </w:r>
      <w:r w:rsidR="00533B74">
        <w:rPr>
          <w:rFonts w:ascii="Times New Roman" w:hAnsi="Times New Roman" w:cs="Times New Roman"/>
          <w:sz w:val="26"/>
          <w:szCs w:val="26"/>
        </w:rPr>
        <w:t xml:space="preserve">три </w:t>
      </w:r>
      <w:r w:rsidR="00DE0C31">
        <w:rPr>
          <w:rFonts w:ascii="Times New Roman" w:hAnsi="Times New Roman" w:cs="Times New Roman"/>
          <w:sz w:val="26"/>
          <w:szCs w:val="26"/>
        </w:rPr>
        <w:t>члени</w:t>
      </w:r>
      <w:r w:rsidRPr="009B1708">
        <w:rPr>
          <w:rFonts w:ascii="Times New Roman" w:hAnsi="Times New Roman" w:cs="Times New Roman"/>
          <w:sz w:val="26"/>
          <w:szCs w:val="26"/>
        </w:rPr>
        <w:t xml:space="preserve"> Комісії:</w:t>
      </w:r>
      <w:r w:rsidR="00B63A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3A84"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 w:rsidR="00DC3A84">
        <w:rPr>
          <w:rFonts w:ascii="Times New Roman" w:hAnsi="Times New Roman" w:cs="Times New Roman"/>
          <w:sz w:val="26"/>
          <w:szCs w:val="26"/>
        </w:rPr>
        <w:t xml:space="preserve"> В.О., </w:t>
      </w:r>
      <w:proofErr w:type="spellStart"/>
      <w:r w:rsidR="00DC3A84"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 w:rsidR="00DC3A84">
        <w:rPr>
          <w:rFonts w:ascii="Times New Roman" w:hAnsi="Times New Roman" w:cs="Times New Roman"/>
          <w:sz w:val="26"/>
          <w:szCs w:val="26"/>
        </w:rPr>
        <w:t xml:space="preserve"> О.Л., Мельник Р.І.</w:t>
      </w:r>
    </w:p>
    <w:p w:rsidR="00DC3A84" w:rsidRPr="00DC3A84" w:rsidRDefault="00533B74" w:rsidP="00DC3A84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3B74">
        <w:rPr>
          <w:rFonts w:ascii="Times New Roman" w:hAnsi="Times New Roman" w:cs="Times New Roman"/>
          <w:sz w:val="26"/>
          <w:szCs w:val="26"/>
        </w:rPr>
        <w:t xml:space="preserve">І. Вища кваліфікаційна комісія суддів України вирішила </w:t>
      </w:r>
      <w:r w:rsidR="00DC3A84">
        <w:rPr>
          <w:rFonts w:ascii="Times New Roman" w:hAnsi="Times New Roman" w:cs="Times New Roman"/>
          <w:sz w:val="26"/>
          <w:szCs w:val="26"/>
        </w:rPr>
        <w:t xml:space="preserve">повідомлення </w:t>
      </w:r>
      <w:proofErr w:type="spellStart"/>
      <w:r w:rsidR="00DC3A84">
        <w:rPr>
          <w:rFonts w:ascii="Times New Roman" w:hAnsi="Times New Roman" w:cs="Times New Roman"/>
          <w:sz w:val="26"/>
          <w:szCs w:val="26"/>
        </w:rPr>
        <w:t>Маселка</w:t>
      </w:r>
      <w:proofErr w:type="spellEnd"/>
      <w:r w:rsidR="00DC3A84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C3A84" w:rsidRPr="00DC3A84">
        <w:rPr>
          <w:rFonts w:ascii="Times New Roman" w:hAnsi="Times New Roman" w:cs="Times New Roman"/>
          <w:sz w:val="26"/>
          <w:szCs w:val="26"/>
        </w:rPr>
        <w:t>Р</w:t>
      </w:r>
      <w:r w:rsidR="00DC3A84" w:rsidRPr="00DC3A84">
        <w:rPr>
          <w:rFonts w:ascii="Times New Roman" w:hAnsi="Times New Roman" w:cs="Times New Roman"/>
          <w:sz w:val="26"/>
          <w:szCs w:val="26"/>
        </w:rPr>
        <w:t>.</w:t>
      </w:r>
      <w:r w:rsidR="00DC3A84" w:rsidRPr="00DC3A84">
        <w:rPr>
          <w:rFonts w:ascii="Times New Roman" w:hAnsi="Times New Roman" w:cs="Times New Roman"/>
          <w:sz w:val="26"/>
          <w:szCs w:val="26"/>
        </w:rPr>
        <w:t>А</w:t>
      </w:r>
      <w:r w:rsidR="00DC3A84" w:rsidRPr="00DC3A84">
        <w:rPr>
          <w:rFonts w:ascii="Times New Roman" w:hAnsi="Times New Roman" w:cs="Times New Roman"/>
          <w:sz w:val="26"/>
          <w:szCs w:val="26"/>
        </w:rPr>
        <w:t>.</w:t>
      </w:r>
      <w:r w:rsidR="00DC3A84" w:rsidRPr="00DC3A84">
        <w:rPr>
          <w:rFonts w:ascii="Times New Roman" w:hAnsi="Times New Roman" w:cs="Times New Roman"/>
          <w:sz w:val="26"/>
          <w:szCs w:val="26"/>
        </w:rPr>
        <w:t xml:space="preserve"> щодо інформації, яка може свідчити про недостовірність (у то</w:t>
      </w:r>
      <w:r w:rsidR="00A37D9F">
        <w:rPr>
          <w:rFonts w:ascii="Times New Roman" w:hAnsi="Times New Roman" w:cs="Times New Roman"/>
          <w:sz w:val="26"/>
          <w:szCs w:val="26"/>
        </w:rPr>
        <w:t>му числі неповноту) тверджень, у</w:t>
      </w:r>
      <w:r w:rsidR="00DC3A84" w:rsidRPr="00DC3A84">
        <w:rPr>
          <w:rFonts w:ascii="Times New Roman" w:hAnsi="Times New Roman" w:cs="Times New Roman"/>
          <w:sz w:val="26"/>
          <w:szCs w:val="26"/>
        </w:rPr>
        <w:t>казаних суддею Рокитнянського районного суду Київської області Литвином Олександром Васильовичем у декларації доброчесності судді за 2016 рік, залишити без розгляду.</w:t>
      </w:r>
    </w:p>
    <w:p w:rsidR="00DC3A84" w:rsidRPr="00DC3A84" w:rsidRDefault="00DC3A84" w:rsidP="00DC3A84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A84">
        <w:rPr>
          <w:rFonts w:ascii="Times New Roman" w:hAnsi="Times New Roman" w:cs="Times New Roman"/>
          <w:sz w:val="26"/>
          <w:szCs w:val="26"/>
        </w:rPr>
        <w:t xml:space="preserve">II. </w:t>
      </w:r>
      <w:r w:rsidRPr="00533B7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Pr="00DC3A84">
        <w:rPr>
          <w:rFonts w:ascii="Times New Roman" w:hAnsi="Times New Roman" w:cs="Times New Roman"/>
          <w:sz w:val="26"/>
          <w:szCs w:val="26"/>
        </w:rPr>
        <w:t xml:space="preserve"> </w:t>
      </w:r>
      <w:r w:rsidRPr="00DC3A84">
        <w:rPr>
          <w:rFonts w:ascii="Times New Roman" w:hAnsi="Times New Roman" w:cs="Times New Roman"/>
          <w:sz w:val="26"/>
          <w:szCs w:val="26"/>
        </w:rPr>
        <w:t xml:space="preserve">повідомлення </w:t>
      </w:r>
      <w:r w:rsidR="00A37D9F">
        <w:rPr>
          <w:rFonts w:ascii="Times New Roman" w:hAnsi="Times New Roman" w:cs="Times New Roman"/>
          <w:sz w:val="26"/>
          <w:szCs w:val="26"/>
        </w:rPr>
        <w:t>в.о.</w:t>
      </w:r>
      <w:r w:rsidR="00A37D9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C3A84">
        <w:rPr>
          <w:rFonts w:ascii="Times New Roman" w:hAnsi="Times New Roman" w:cs="Times New Roman"/>
          <w:sz w:val="26"/>
          <w:szCs w:val="26"/>
        </w:rPr>
        <w:t>голови громадської організації «Всеукраїнське об’єднання</w:t>
      </w:r>
      <w:r w:rsidR="00A37D9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A37D9F">
        <w:rPr>
          <w:rFonts w:ascii="Times New Roman" w:hAnsi="Times New Roman" w:cs="Times New Roman"/>
          <w:sz w:val="26"/>
          <w:szCs w:val="26"/>
        </w:rPr>
        <w:t>Автомайдан</w:t>
      </w:r>
      <w:proofErr w:type="spellEnd"/>
      <w:r w:rsidR="00A37D9F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A37D9F">
        <w:rPr>
          <w:rFonts w:ascii="Times New Roman" w:hAnsi="Times New Roman" w:cs="Times New Roman"/>
          <w:sz w:val="26"/>
          <w:szCs w:val="26"/>
        </w:rPr>
        <w:t>Хаджинова</w:t>
      </w:r>
      <w:proofErr w:type="spellEnd"/>
      <w:r w:rsidR="00A37D9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C3A84">
        <w:rPr>
          <w:rFonts w:ascii="Times New Roman" w:hAnsi="Times New Roman" w:cs="Times New Roman"/>
          <w:sz w:val="26"/>
          <w:szCs w:val="26"/>
        </w:rPr>
        <w:t xml:space="preserve">С.В. щодо інформації, яка може свідчити про недостовірність (у тому </w:t>
      </w:r>
      <w:r w:rsidR="00A37D9F">
        <w:rPr>
          <w:rFonts w:ascii="Times New Roman" w:hAnsi="Times New Roman" w:cs="Times New Roman"/>
          <w:sz w:val="26"/>
          <w:szCs w:val="26"/>
        </w:rPr>
        <w:t>числі неповноту) тверджень, у</w:t>
      </w:r>
      <w:r w:rsidRPr="00DC3A84">
        <w:rPr>
          <w:rFonts w:ascii="Times New Roman" w:hAnsi="Times New Roman" w:cs="Times New Roman"/>
          <w:sz w:val="26"/>
          <w:szCs w:val="26"/>
        </w:rPr>
        <w:t>казаних суддею</w:t>
      </w:r>
      <w:r w:rsidR="00A37D9F">
        <w:rPr>
          <w:rFonts w:ascii="Times New Roman" w:hAnsi="Times New Roman" w:cs="Times New Roman"/>
          <w:sz w:val="26"/>
          <w:szCs w:val="26"/>
        </w:rPr>
        <w:t xml:space="preserve"> А</w:t>
      </w:r>
      <w:r w:rsidRPr="00630682">
        <w:rPr>
          <w:rFonts w:ascii="Times New Roman" w:hAnsi="Times New Roman" w:cs="Times New Roman"/>
          <w:sz w:val="26"/>
          <w:szCs w:val="26"/>
        </w:rPr>
        <w:t xml:space="preserve">пеляційного суду Рівненської області </w:t>
      </w:r>
      <w:proofErr w:type="spellStart"/>
      <w:r w:rsidRPr="00630682">
        <w:rPr>
          <w:rFonts w:ascii="Times New Roman" w:hAnsi="Times New Roman" w:cs="Times New Roman"/>
          <w:sz w:val="26"/>
          <w:szCs w:val="26"/>
        </w:rPr>
        <w:t>Єремейчуком</w:t>
      </w:r>
      <w:proofErr w:type="spellEnd"/>
      <w:r w:rsidRPr="00630682">
        <w:rPr>
          <w:rFonts w:ascii="Times New Roman" w:hAnsi="Times New Roman" w:cs="Times New Roman"/>
          <w:sz w:val="26"/>
          <w:szCs w:val="26"/>
        </w:rPr>
        <w:t xml:space="preserve"> Сергієм Володимировичем (</w:t>
      </w:r>
      <w:r w:rsidR="00A37D9F">
        <w:rPr>
          <w:rFonts w:ascii="Times New Roman" w:hAnsi="Times New Roman" w:cs="Times New Roman"/>
          <w:sz w:val="26"/>
          <w:szCs w:val="26"/>
        </w:rPr>
        <w:t>нині</w:t>
      </w:r>
      <w:r w:rsidRPr="00630682">
        <w:rPr>
          <w:rFonts w:ascii="Times New Roman" w:hAnsi="Times New Roman" w:cs="Times New Roman"/>
          <w:sz w:val="26"/>
          <w:szCs w:val="26"/>
        </w:rPr>
        <w:t xml:space="preserve"> суддя Касаційного кримінального суду у складі Верховного Суду)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0682">
        <w:rPr>
          <w:rFonts w:ascii="Times New Roman" w:hAnsi="Times New Roman" w:cs="Times New Roman"/>
          <w:sz w:val="26"/>
          <w:szCs w:val="26"/>
        </w:rPr>
        <w:t xml:space="preserve"> деклараціях доброчесності судді за 2015 та </w:t>
      </w:r>
      <w:r w:rsidR="009B7972">
        <w:rPr>
          <w:rFonts w:ascii="Times New Roman" w:hAnsi="Times New Roman" w:cs="Times New Roman"/>
          <w:sz w:val="26"/>
          <w:szCs w:val="26"/>
        </w:rPr>
        <w:br/>
      </w:r>
      <w:r w:rsidRPr="00630682">
        <w:rPr>
          <w:rFonts w:ascii="Times New Roman" w:hAnsi="Times New Roman" w:cs="Times New Roman"/>
          <w:sz w:val="26"/>
          <w:szCs w:val="26"/>
        </w:rPr>
        <w:t>2016 роки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C3A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залишити</w:t>
      </w:r>
      <w:r w:rsidRPr="00DC3A84">
        <w:rPr>
          <w:rFonts w:ascii="Times New Roman" w:hAnsi="Times New Roman" w:cs="Times New Roman"/>
          <w:sz w:val="26"/>
          <w:szCs w:val="26"/>
        </w:rPr>
        <w:t xml:space="preserve"> без розгляду</w:t>
      </w:r>
      <w:r w:rsidRPr="00F97C42">
        <w:rPr>
          <w:rFonts w:ascii="Times New Roman" w:hAnsi="Times New Roman" w:cs="Times New Roman"/>
          <w:sz w:val="26"/>
          <w:szCs w:val="26"/>
        </w:rPr>
        <w:t>.</w:t>
      </w:r>
    </w:p>
    <w:p w:rsidR="00DC3A84" w:rsidRPr="00DC3A84" w:rsidRDefault="00DC3A84" w:rsidP="00DC3A84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A84">
        <w:rPr>
          <w:rFonts w:ascii="Times New Roman" w:hAnsi="Times New Roman" w:cs="Times New Roman"/>
          <w:sz w:val="26"/>
          <w:szCs w:val="26"/>
        </w:rPr>
        <w:t xml:space="preserve">III. </w:t>
      </w:r>
      <w:r w:rsidRPr="00533B7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Pr="00DC3A84">
        <w:rPr>
          <w:rFonts w:ascii="Times New Roman" w:hAnsi="Times New Roman" w:cs="Times New Roman"/>
          <w:sz w:val="26"/>
          <w:szCs w:val="26"/>
        </w:rPr>
        <w:t xml:space="preserve"> повідомлення </w:t>
      </w:r>
      <w:proofErr w:type="spellStart"/>
      <w:r w:rsidR="00A37D9F">
        <w:rPr>
          <w:rFonts w:ascii="Times New Roman" w:hAnsi="Times New Roman" w:cs="Times New Roman"/>
          <w:sz w:val="26"/>
          <w:szCs w:val="26"/>
        </w:rPr>
        <w:t>Маселка</w:t>
      </w:r>
      <w:proofErr w:type="spellEnd"/>
      <w:r w:rsidR="00A37D9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C3A84">
        <w:rPr>
          <w:rFonts w:ascii="Times New Roman" w:hAnsi="Times New Roman" w:cs="Times New Roman"/>
          <w:sz w:val="26"/>
          <w:szCs w:val="26"/>
        </w:rPr>
        <w:t>Р</w:t>
      </w:r>
      <w:r w:rsidR="00A37D9F" w:rsidRPr="00A37D9F">
        <w:rPr>
          <w:rFonts w:ascii="Times New Roman" w:hAnsi="Times New Roman" w:cs="Times New Roman"/>
          <w:sz w:val="26"/>
          <w:szCs w:val="26"/>
        </w:rPr>
        <w:t>.</w:t>
      </w:r>
      <w:r w:rsidRPr="00DC3A84">
        <w:rPr>
          <w:rFonts w:ascii="Times New Roman" w:hAnsi="Times New Roman" w:cs="Times New Roman"/>
          <w:sz w:val="26"/>
          <w:szCs w:val="26"/>
        </w:rPr>
        <w:t>А</w:t>
      </w:r>
      <w:r w:rsidR="00A37D9F" w:rsidRPr="00A37D9F">
        <w:rPr>
          <w:rFonts w:ascii="Times New Roman" w:hAnsi="Times New Roman" w:cs="Times New Roman"/>
          <w:sz w:val="26"/>
          <w:szCs w:val="26"/>
        </w:rPr>
        <w:t>.</w:t>
      </w:r>
      <w:r w:rsidRPr="00DC3A84">
        <w:rPr>
          <w:rFonts w:ascii="Times New Roman" w:hAnsi="Times New Roman" w:cs="Times New Roman"/>
          <w:sz w:val="26"/>
          <w:szCs w:val="26"/>
        </w:rPr>
        <w:t xml:space="preserve"> щодо інформації, яка може свідчити про недостовірність (у тому </w:t>
      </w:r>
      <w:r w:rsidR="009B7972">
        <w:rPr>
          <w:rFonts w:ascii="Times New Roman" w:hAnsi="Times New Roman" w:cs="Times New Roman"/>
          <w:sz w:val="26"/>
          <w:szCs w:val="26"/>
        </w:rPr>
        <w:t>числі неповноту) тверджень, у</w:t>
      </w:r>
      <w:r w:rsidRPr="00DC3A84">
        <w:rPr>
          <w:rFonts w:ascii="Times New Roman" w:hAnsi="Times New Roman" w:cs="Times New Roman"/>
          <w:sz w:val="26"/>
          <w:szCs w:val="26"/>
        </w:rPr>
        <w:t>казаних суддею</w:t>
      </w:r>
      <w:r w:rsidRPr="006306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Касаційного адміністративного суду у складі Верховного Суду Хановою Раїсою Федорівною </w:t>
      </w:r>
      <w:r w:rsidR="009B7972">
        <w:rPr>
          <w:rFonts w:ascii="Times New Roman" w:hAnsi="Times New Roman" w:cs="Times New Roman"/>
          <w:sz w:val="26"/>
          <w:szCs w:val="26"/>
        </w:rPr>
        <w:t>у</w:t>
      </w:r>
      <w:bookmarkStart w:id="0" w:name="_GoBack"/>
      <w:bookmarkEnd w:id="0"/>
      <w:r w:rsidRPr="00630682">
        <w:rPr>
          <w:rFonts w:ascii="Times New Roman" w:hAnsi="Times New Roman" w:cs="Times New Roman"/>
          <w:sz w:val="26"/>
          <w:szCs w:val="26"/>
        </w:rPr>
        <w:t xml:space="preserve"> деклараці</w:t>
      </w:r>
      <w:r>
        <w:rPr>
          <w:rFonts w:ascii="Times New Roman" w:hAnsi="Times New Roman" w:cs="Times New Roman"/>
          <w:sz w:val="26"/>
          <w:szCs w:val="26"/>
        </w:rPr>
        <w:t>ї</w:t>
      </w:r>
      <w:r w:rsidRPr="00630682">
        <w:rPr>
          <w:rFonts w:ascii="Times New Roman" w:hAnsi="Times New Roman" w:cs="Times New Roman"/>
          <w:sz w:val="26"/>
          <w:szCs w:val="26"/>
        </w:rPr>
        <w:t xml:space="preserve"> доброчесності судді за 2015 </w:t>
      </w:r>
      <w:r>
        <w:rPr>
          <w:rFonts w:ascii="Times New Roman" w:hAnsi="Times New Roman" w:cs="Times New Roman"/>
          <w:sz w:val="26"/>
          <w:szCs w:val="26"/>
        </w:rPr>
        <w:t>рік, залишити</w:t>
      </w:r>
      <w:r w:rsidRPr="00DC3A84">
        <w:rPr>
          <w:rFonts w:ascii="Times New Roman" w:hAnsi="Times New Roman" w:cs="Times New Roman"/>
          <w:sz w:val="26"/>
          <w:szCs w:val="26"/>
        </w:rPr>
        <w:t xml:space="preserve"> без розгляду</w:t>
      </w:r>
      <w:r w:rsidRPr="00F97C42">
        <w:rPr>
          <w:rFonts w:ascii="Times New Roman" w:hAnsi="Times New Roman" w:cs="Times New Roman"/>
          <w:sz w:val="26"/>
          <w:szCs w:val="26"/>
        </w:rPr>
        <w:t>.</w:t>
      </w:r>
    </w:p>
    <w:p w:rsidR="00DC3A84" w:rsidRPr="00DC3A84" w:rsidRDefault="00DC3A84" w:rsidP="00DC3A84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A84">
        <w:rPr>
          <w:rFonts w:ascii="Times New Roman" w:hAnsi="Times New Roman" w:cs="Times New Roman"/>
          <w:sz w:val="26"/>
          <w:szCs w:val="26"/>
        </w:rPr>
        <w:t xml:space="preserve">IV. </w:t>
      </w:r>
      <w:r w:rsidRPr="00533B7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Pr="00DC3A84">
        <w:rPr>
          <w:rFonts w:ascii="Times New Roman" w:hAnsi="Times New Roman" w:cs="Times New Roman"/>
          <w:sz w:val="26"/>
          <w:szCs w:val="26"/>
        </w:rPr>
        <w:t xml:space="preserve"> повідомлення </w:t>
      </w:r>
      <w:proofErr w:type="spellStart"/>
      <w:r w:rsidRPr="00DC3A84">
        <w:rPr>
          <w:rFonts w:ascii="Times New Roman" w:hAnsi="Times New Roman" w:cs="Times New Roman"/>
          <w:sz w:val="26"/>
          <w:szCs w:val="26"/>
        </w:rPr>
        <w:t>Смалюка</w:t>
      </w:r>
      <w:proofErr w:type="spellEnd"/>
      <w:r w:rsidRPr="00DC3A84">
        <w:rPr>
          <w:rFonts w:ascii="Times New Roman" w:hAnsi="Times New Roman" w:cs="Times New Roman"/>
          <w:sz w:val="26"/>
          <w:szCs w:val="26"/>
        </w:rPr>
        <w:t xml:space="preserve"> Р</w:t>
      </w:r>
      <w:r w:rsidR="00A37D9F" w:rsidRPr="00A37D9F">
        <w:rPr>
          <w:rFonts w:ascii="Times New Roman" w:hAnsi="Times New Roman" w:cs="Times New Roman"/>
          <w:sz w:val="26"/>
          <w:szCs w:val="26"/>
        </w:rPr>
        <w:t>.</w:t>
      </w:r>
      <w:r w:rsidRPr="00DC3A84">
        <w:rPr>
          <w:rFonts w:ascii="Times New Roman" w:hAnsi="Times New Roman" w:cs="Times New Roman"/>
          <w:sz w:val="26"/>
          <w:szCs w:val="26"/>
        </w:rPr>
        <w:t>В</w:t>
      </w:r>
      <w:r w:rsidR="00A37D9F" w:rsidRPr="00A37D9F">
        <w:rPr>
          <w:rFonts w:ascii="Times New Roman" w:hAnsi="Times New Roman" w:cs="Times New Roman"/>
          <w:sz w:val="26"/>
          <w:szCs w:val="26"/>
        </w:rPr>
        <w:t>.</w:t>
      </w:r>
      <w:r w:rsidRPr="00DC3A84">
        <w:rPr>
          <w:rFonts w:ascii="Times New Roman" w:hAnsi="Times New Roman" w:cs="Times New Roman"/>
          <w:sz w:val="26"/>
          <w:szCs w:val="26"/>
        </w:rPr>
        <w:t xml:space="preserve"> щодо інформації, яка може свідчити про недостовірність (у тому числі неповноту) тверджень, указаних суддею Московського районного суду міста Харкова </w:t>
      </w:r>
      <w:proofErr w:type="spellStart"/>
      <w:r w:rsidRPr="00DC3A84">
        <w:rPr>
          <w:rFonts w:ascii="Times New Roman" w:hAnsi="Times New Roman" w:cs="Times New Roman"/>
          <w:sz w:val="26"/>
          <w:szCs w:val="26"/>
        </w:rPr>
        <w:t>Погасій</w:t>
      </w:r>
      <w:proofErr w:type="spellEnd"/>
      <w:r w:rsidRPr="00DC3A84">
        <w:rPr>
          <w:rFonts w:ascii="Times New Roman" w:hAnsi="Times New Roman" w:cs="Times New Roman"/>
          <w:sz w:val="26"/>
          <w:szCs w:val="26"/>
        </w:rPr>
        <w:t xml:space="preserve"> Ольгою Федорівною у декларації доброчесності судді за 2017 рік, залишити без розгляду.</w:t>
      </w:r>
    </w:p>
    <w:sectPr w:rsidR="00DC3A84" w:rsidRPr="00DC3A84" w:rsidSect="009058F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B9D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1288"/>
    <w:multiLevelType w:val="hybridMultilevel"/>
    <w:tmpl w:val="C6542052"/>
    <w:lvl w:ilvl="0" w:tplc="757C7D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EA876BB"/>
    <w:multiLevelType w:val="hybridMultilevel"/>
    <w:tmpl w:val="ECE80BC0"/>
    <w:lvl w:ilvl="0" w:tplc="FDB82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174F4"/>
    <w:multiLevelType w:val="hybridMultilevel"/>
    <w:tmpl w:val="00702278"/>
    <w:lvl w:ilvl="0" w:tplc="26AAA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CF7455"/>
    <w:multiLevelType w:val="hybridMultilevel"/>
    <w:tmpl w:val="03B6CAD0"/>
    <w:lvl w:ilvl="0" w:tplc="26AE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219F5"/>
    <w:multiLevelType w:val="hybridMultilevel"/>
    <w:tmpl w:val="217E373C"/>
    <w:lvl w:ilvl="0" w:tplc="A76A1B7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FA1DE2"/>
    <w:multiLevelType w:val="hybridMultilevel"/>
    <w:tmpl w:val="6BB0D092"/>
    <w:lvl w:ilvl="0" w:tplc="6714C9E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9F51028"/>
    <w:multiLevelType w:val="hybridMultilevel"/>
    <w:tmpl w:val="E6701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9A6875"/>
    <w:multiLevelType w:val="hybridMultilevel"/>
    <w:tmpl w:val="60BA33BA"/>
    <w:lvl w:ilvl="0" w:tplc="0BB814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E4494D"/>
    <w:multiLevelType w:val="hybridMultilevel"/>
    <w:tmpl w:val="983A82C2"/>
    <w:lvl w:ilvl="0" w:tplc="E0DC0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003CF0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954A6"/>
    <w:multiLevelType w:val="hybridMultilevel"/>
    <w:tmpl w:val="3650F9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B3364"/>
    <w:multiLevelType w:val="hybridMultilevel"/>
    <w:tmpl w:val="5FD620D4"/>
    <w:lvl w:ilvl="0" w:tplc="23BEB4F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734DB3"/>
    <w:multiLevelType w:val="hybridMultilevel"/>
    <w:tmpl w:val="C560A960"/>
    <w:lvl w:ilvl="0" w:tplc="8CCCF90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99" w:hanging="360"/>
      </w:pPr>
    </w:lvl>
    <w:lvl w:ilvl="2" w:tplc="2000001B" w:tentative="1">
      <w:start w:val="1"/>
      <w:numFmt w:val="lowerRoman"/>
      <w:lvlText w:val="%3."/>
      <w:lvlJc w:val="right"/>
      <w:pPr>
        <w:ind w:left="1819" w:hanging="180"/>
      </w:pPr>
    </w:lvl>
    <w:lvl w:ilvl="3" w:tplc="2000000F" w:tentative="1">
      <w:start w:val="1"/>
      <w:numFmt w:val="decimal"/>
      <w:lvlText w:val="%4."/>
      <w:lvlJc w:val="left"/>
      <w:pPr>
        <w:ind w:left="2539" w:hanging="360"/>
      </w:pPr>
    </w:lvl>
    <w:lvl w:ilvl="4" w:tplc="20000019" w:tentative="1">
      <w:start w:val="1"/>
      <w:numFmt w:val="lowerLetter"/>
      <w:lvlText w:val="%5."/>
      <w:lvlJc w:val="left"/>
      <w:pPr>
        <w:ind w:left="3259" w:hanging="360"/>
      </w:pPr>
    </w:lvl>
    <w:lvl w:ilvl="5" w:tplc="2000001B" w:tentative="1">
      <w:start w:val="1"/>
      <w:numFmt w:val="lowerRoman"/>
      <w:lvlText w:val="%6."/>
      <w:lvlJc w:val="right"/>
      <w:pPr>
        <w:ind w:left="3979" w:hanging="180"/>
      </w:pPr>
    </w:lvl>
    <w:lvl w:ilvl="6" w:tplc="2000000F" w:tentative="1">
      <w:start w:val="1"/>
      <w:numFmt w:val="decimal"/>
      <w:lvlText w:val="%7."/>
      <w:lvlJc w:val="left"/>
      <w:pPr>
        <w:ind w:left="4699" w:hanging="360"/>
      </w:pPr>
    </w:lvl>
    <w:lvl w:ilvl="7" w:tplc="20000019" w:tentative="1">
      <w:start w:val="1"/>
      <w:numFmt w:val="lowerLetter"/>
      <w:lvlText w:val="%8."/>
      <w:lvlJc w:val="left"/>
      <w:pPr>
        <w:ind w:left="5419" w:hanging="360"/>
      </w:pPr>
    </w:lvl>
    <w:lvl w:ilvl="8" w:tplc="2000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8"/>
  </w:num>
  <w:num w:numId="11">
    <w:abstractNumId w:val="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0544D"/>
    <w:rsid w:val="00043673"/>
    <w:rsid w:val="00047AB8"/>
    <w:rsid w:val="00053423"/>
    <w:rsid w:val="000563B6"/>
    <w:rsid w:val="00060881"/>
    <w:rsid w:val="000657D4"/>
    <w:rsid w:val="0006674D"/>
    <w:rsid w:val="000A6E7C"/>
    <w:rsid w:val="000C1E64"/>
    <w:rsid w:val="000C446E"/>
    <w:rsid w:val="000C602B"/>
    <w:rsid w:val="000D2EC4"/>
    <w:rsid w:val="000E0FAE"/>
    <w:rsid w:val="000E2F35"/>
    <w:rsid w:val="000E3811"/>
    <w:rsid w:val="000F502B"/>
    <w:rsid w:val="000F7625"/>
    <w:rsid w:val="00114319"/>
    <w:rsid w:val="00114523"/>
    <w:rsid w:val="0013025C"/>
    <w:rsid w:val="001362D7"/>
    <w:rsid w:val="0014062A"/>
    <w:rsid w:val="00146650"/>
    <w:rsid w:val="001509B9"/>
    <w:rsid w:val="00153EB1"/>
    <w:rsid w:val="00157D78"/>
    <w:rsid w:val="001609EE"/>
    <w:rsid w:val="00161CB1"/>
    <w:rsid w:val="00165BE9"/>
    <w:rsid w:val="00181FB2"/>
    <w:rsid w:val="00190D59"/>
    <w:rsid w:val="001927CB"/>
    <w:rsid w:val="001B0867"/>
    <w:rsid w:val="001C5A25"/>
    <w:rsid w:val="001C6D5D"/>
    <w:rsid w:val="001D34EC"/>
    <w:rsid w:val="001E239B"/>
    <w:rsid w:val="001F07DB"/>
    <w:rsid w:val="001F54C5"/>
    <w:rsid w:val="00200211"/>
    <w:rsid w:val="00211BC3"/>
    <w:rsid w:val="002254F7"/>
    <w:rsid w:val="002307D4"/>
    <w:rsid w:val="0023174B"/>
    <w:rsid w:val="00236404"/>
    <w:rsid w:val="00252F96"/>
    <w:rsid w:val="00262C23"/>
    <w:rsid w:val="002672D2"/>
    <w:rsid w:val="002778C7"/>
    <w:rsid w:val="00282741"/>
    <w:rsid w:val="0028585F"/>
    <w:rsid w:val="002B62C7"/>
    <w:rsid w:val="002C2CB0"/>
    <w:rsid w:val="002C4E08"/>
    <w:rsid w:val="002E11F3"/>
    <w:rsid w:val="00304A3B"/>
    <w:rsid w:val="00327220"/>
    <w:rsid w:val="00331D48"/>
    <w:rsid w:val="003358E3"/>
    <w:rsid w:val="003678BD"/>
    <w:rsid w:val="003710E0"/>
    <w:rsid w:val="003769DF"/>
    <w:rsid w:val="003778DC"/>
    <w:rsid w:val="00385509"/>
    <w:rsid w:val="00390765"/>
    <w:rsid w:val="003A46FC"/>
    <w:rsid w:val="003A53CA"/>
    <w:rsid w:val="003B039C"/>
    <w:rsid w:val="003B5497"/>
    <w:rsid w:val="003B669F"/>
    <w:rsid w:val="003C09E9"/>
    <w:rsid w:val="003C7C6E"/>
    <w:rsid w:val="003D0BAD"/>
    <w:rsid w:val="003F7F98"/>
    <w:rsid w:val="00406BF3"/>
    <w:rsid w:val="00413F50"/>
    <w:rsid w:val="00420663"/>
    <w:rsid w:val="0047244E"/>
    <w:rsid w:val="004A2A3C"/>
    <w:rsid w:val="004B006C"/>
    <w:rsid w:val="004B065D"/>
    <w:rsid w:val="004B1BC5"/>
    <w:rsid w:val="004B4988"/>
    <w:rsid w:val="004D0756"/>
    <w:rsid w:val="004D1FA6"/>
    <w:rsid w:val="004D236F"/>
    <w:rsid w:val="004E5FB2"/>
    <w:rsid w:val="004F3B67"/>
    <w:rsid w:val="005005ED"/>
    <w:rsid w:val="00512F1C"/>
    <w:rsid w:val="00525FC6"/>
    <w:rsid w:val="00533B74"/>
    <w:rsid w:val="00555884"/>
    <w:rsid w:val="0056618C"/>
    <w:rsid w:val="005731A8"/>
    <w:rsid w:val="0057788B"/>
    <w:rsid w:val="005B4C9D"/>
    <w:rsid w:val="005C079E"/>
    <w:rsid w:val="005C0D81"/>
    <w:rsid w:val="005D185C"/>
    <w:rsid w:val="005E1755"/>
    <w:rsid w:val="005F1365"/>
    <w:rsid w:val="00600E40"/>
    <w:rsid w:val="0060262A"/>
    <w:rsid w:val="0060513A"/>
    <w:rsid w:val="0063672F"/>
    <w:rsid w:val="00640A66"/>
    <w:rsid w:val="006441F3"/>
    <w:rsid w:val="00646AAA"/>
    <w:rsid w:val="00647FCA"/>
    <w:rsid w:val="00660FEE"/>
    <w:rsid w:val="00661D7D"/>
    <w:rsid w:val="00671611"/>
    <w:rsid w:val="00673E2E"/>
    <w:rsid w:val="00684182"/>
    <w:rsid w:val="006A2DF9"/>
    <w:rsid w:val="006A3528"/>
    <w:rsid w:val="006A78C3"/>
    <w:rsid w:val="006B3FBE"/>
    <w:rsid w:val="006C0805"/>
    <w:rsid w:val="006C4998"/>
    <w:rsid w:val="006C577A"/>
    <w:rsid w:val="006C6FE4"/>
    <w:rsid w:val="006D1B82"/>
    <w:rsid w:val="006D523B"/>
    <w:rsid w:val="006E7E8B"/>
    <w:rsid w:val="006F183A"/>
    <w:rsid w:val="006F337D"/>
    <w:rsid w:val="0071557A"/>
    <w:rsid w:val="00734AA4"/>
    <w:rsid w:val="00745D76"/>
    <w:rsid w:val="007642AA"/>
    <w:rsid w:val="00784ACB"/>
    <w:rsid w:val="0079730E"/>
    <w:rsid w:val="00797A3C"/>
    <w:rsid w:val="007B3EC0"/>
    <w:rsid w:val="007D4AA2"/>
    <w:rsid w:val="007E0566"/>
    <w:rsid w:val="007E0A83"/>
    <w:rsid w:val="007F1775"/>
    <w:rsid w:val="00811AC6"/>
    <w:rsid w:val="00827D5D"/>
    <w:rsid w:val="00846E81"/>
    <w:rsid w:val="008505B2"/>
    <w:rsid w:val="00850E3B"/>
    <w:rsid w:val="00852960"/>
    <w:rsid w:val="008626A6"/>
    <w:rsid w:val="00862A56"/>
    <w:rsid w:val="008671FB"/>
    <w:rsid w:val="008B6B3D"/>
    <w:rsid w:val="008C44ED"/>
    <w:rsid w:val="008D67EC"/>
    <w:rsid w:val="008F2C5F"/>
    <w:rsid w:val="0090513F"/>
    <w:rsid w:val="009058FC"/>
    <w:rsid w:val="00913A7B"/>
    <w:rsid w:val="009159D7"/>
    <w:rsid w:val="0092791F"/>
    <w:rsid w:val="00934460"/>
    <w:rsid w:val="00934CD2"/>
    <w:rsid w:val="009446BD"/>
    <w:rsid w:val="009471F9"/>
    <w:rsid w:val="00953F58"/>
    <w:rsid w:val="00957DA8"/>
    <w:rsid w:val="00967AC6"/>
    <w:rsid w:val="0097146D"/>
    <w:rsid w:val="00982569"/>
    <w:rsid w:val="009839EA"/>
    <w:rsid w:val="009870CF"/>
    <w:rsid w:val="0099592B"/>
    <w:rsid w:val="009B1708"/>
    <w:rsid w:val="009B6BBE"/>
    <w:rsid w:val="009B7972"/>
    <w:rsid w:val="009C1121"/>
    <w:rsid w:val="009C77F5"/>
    <w:rsid w:val="009D527E"/>
    <w:rsid w:val="009D6CDD"/>
    <w:rsid w:val="009E47FC"/>
    <w:rsid w:val="009F0BC0"/>
    <w:rsid w:val="009F57B7"/>
    <w:rsid w:val="00A10934"/>
    <w:rsid w:val="00A11F2A"/>
    <w:rsid w:val="00A1302D"/>
    <w:rsid w:val="00A13DB5"/>
    <w:rsid w:val="00A2432D"/>
    <w:rsid w:val="00A31C31"/>
    <w:rsid w:val="00A37D9F"/>
    <w:rsid w:val="00A41C4E"/>
    <w:rsid w:val="00A503B1"/>
    <w:rsid w:val="00A8725A"/>
    <w:rsid w:val="00AC0BDA"/>
    <w:rsid w:val="00AC5096"/>
    <w:rsid w:val="00AE20F7"/>
    <w:rsid w:val="00AE2C5F"/>
    <w:rsid w:val="00B016DC"/>
    <w:rsid w:val="00B106DD"/>
    <w:rsid w:val="00B1666B"/>
    <w:rsid w:val="00B32ACE"/>
    <w:rsid w:val="00B41629"/>
    <w:rsid w:val="00B63AF6"/>
    <w:rsid w:val="00B8194C"/>
    <w:rsid w:val="00B8248F"/>
    <w:rsid w:val="00B8391D"/>
    <w:rsid w:val="00B83BDC"/>
    <w:rsid w:val="00B9050F"/>
    <w:rsid w:val="00B9354C"/>
    <w:rsid w:val="00BB2841"/>
    <w:rsid w:val="00BB36A7"/>
    <w:rsid w:val="00BB7A7D"/>
    <w:rsid w:val="00BC0564"/>
    <w:rsid w:val="00BC4E26"/>
    <w:rsid w:val="00BD20B2"/>
    <w:rsid w:val="00C01ADF"/>
    <w:rsid w:val="00C136E3"/>
    <w:rsid w:val="00C2132A"/>
    <w:rsid w:val="00C253B6"/>
    <w:rsid w:val="00C41F53"/>
    <w:rsid w:val="00C51C8B"/>
    <w:rsid w:val="00C641E6"/>
    <w:rsid w:val="00C75E4B"/>
    <w:rsid w:val="00C80277"/>
    <w:rsid w:val="00C811FF"/>
    <w:rsid w:val="00C86C56"/>
    <w:rsid w:val="00C95758"/>
    <w:rsid w:val="00CC086C"/>
    <w:rsid w:val="00CC3475"/>
    <w:rsid w:val="00CE5C75"/>
    <w:rsid w:val="00CE76F7"/>
    <w:rsid w:val="00D038A7"/>
    <w:rsid w:val="00D14A0B"/>
    <w:rsid w:val="00D33F6A"/>
    <w:rsid w:val="00D55E9A"/>
    <w:rsid w:val="00D860E4"/>
    <w:rsid w:val="00DB072C"/>
    <w:rsid w:val="00DB2D11"/>
    <w:rsid w:val="00DB5446"/>
    <w:rsid w:val="00DC3A84"/>
    <w:rsid w:val="00DC480C"/>
    <w:rsid w:val="00DD1BF3"/>
    <w:rsid w:val="00DD7398"/>
    <w:rsid w:val="00DE0C31"/>
    <w:rsid w:val="00DE6A89"/>
    <w:rsid w:val="00E020FF"/>
    <w:rsid w:val="00E103AB"/>
    <w:rsid w:val="00E1506B"/>
    <w:rsid w:val="00E23950"/>
    <w:rsid w:val="00E2565A"/>
    <w:rsid w:val="00E256C4"/>
    <w:rsid w:val="00E370D5"/>
    <w:rsid w:val="00E40C86"/>
    <w:rsid w:val="00E6484F"/>
    <w:rsid w:val="00E74851"/>
    <w:rsid w:val="00E748E3"/>
    <w:rsid w:val="00EA6C04"/>
    <w:rsid w:val="00ED2D83"/>
    <w:rsid w:val="00EE6B1F"/>
    <w:rsid w:val="00EF6B62"/>
    <w:rsid w:val="00F00514"/>
    <w:rsid w:val="00F13073"/>
    <w:rsid w:val="00F136C9"/>
    <w:rsid w:val="00F13F3B"/>
    <w:rsid w:val="00F14534"/>
    <w:rsid w:val="00F33ABC"/>
    <w:rsid w:val="00F53EC6"/>
    <w:rsid w:val="00F64366"/>
    <w:rsid w:val="00F664D9"/>
    <w:rsid w:val="00F71C29"/>
    <w:rsid w:val="00F77951"/>
    <w:rsid w:val="00F90AE7"/>
    <w:rsid w:val="00F93844"/>
    <w:rsid w:val="00FA7C17"/>
    <w:rsid w:val="00FC61C6"/>
    <w:rsid w:val="00FD77D1"/>
    <w:rsid w:val="00FE2599"/>
    <w:rsid w:val="00FE5E6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33B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33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Бойко Вікторія Миколаївна</cp:lastModifiedBy>
  <cp:revision>417</cp:revision>
  <cp:lastPrinted>2023-08-15T11:44:00Z</cp:lastPrinted>
  <dcterms:created xsi:type="dcterms:W3CDTF">2023-07-05T11:07:00Z</dcterms:created>
  <dcterms:modified xsi:type="dcterms:W3CDTF">2023-08-15T11:45:00Z</dcterms:modified>
</cp:coreProperties>
</file>