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D5" w:rsidRPr="009B1708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6800D5" w:rsidRPr="009B1708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6800D5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00D5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складі колегії від 16</w:t>
      </w:r>
      <w:r w:rsidRPr="009B1708">
        <w:rPr>
          <w:rFonts w:ascii="Times New Roman" w:hAnsi="Times New Roman" w:cs="Times New Roman"/>
          <w:sz w:val="26"/>
          <w:szCs w:val="26"/>
        </w:rPr>
        <w:t xml:space="preserve"> серпня 2023 року</w:t>
      </w:r>
    </w:p>
    <w:p w:rsidR="006800D5" w:rsidRPr="009B1708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6800D5" w:rsidRDefault="006800D5" w:rsidP="006800D5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9B1708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</w:rPr>
        <w:t>три члени</w:t>
      </w:r>
      <w:r w:rsidRPr="009B1708">
        <w:rPr>
          <w:rFonts w:ascii="Times New Roman" w:hAnsi="Times New Roman" w:cs="Times New Roman"/>
          <w:sz w:val="26"/>
          <w:szCs w:val="26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</w:rPr>
        <w:t xml:space="preserve"> М.Б. Богоніс, Н.Р. Кобецька, Г.М. Шевчук</w:t>
      </w:r>
    </w:p>
    <w:p w:rsidR="000B7914" w:rsidRPr="00934CF7" w:rsidRDefault="006800D5" w:rsidP="000B7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B1708">
        <w:rPr>
          <w:rFonts w:ascii="Times New Roman" w:hAnsi="Times New Roman" w:cs="Times New Roman"/>
          <w:sz w:val="26"/>
          <w:szCs w:val="26"/>
        </w:rPr>
        <w:t>І.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7914" w:rsidRPr="00934C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r w:rsidR="002E58B5">
        <w:rPr>
          <w:rFonts w:ascii="Times New Roman" w:hAnsi="Times New Roman" w:cs="Times New Roman"/>
          <w:sz w:val="26"/>
          <w:szCs w:val="26"/>
        </w:rPr>
        <w:t>Смалюка </w:t>
      </w:r>
      <w:r w:rsidR="000B7914" w:rsidRPr="00934CF7">
        <w:rPr>
          <w:rFonts w:ascii="Times New Roman" w:hAnsi="Times New Roman" w:cs="Times New Roman"/>
          <w:sz w:val="26"/>
          <w:szCs w:val="26"/>
        </w:rPr>
        <w:t>Р</w:t>
      </w:r>
      <w:r w:rsidR="002E58B5">
        <w:rPr>
          <w:rFonts w:ascii="Times New Roman" w:hAnsi="Times New Roman" w:cs="Times New Roman"/>
          <w:sz w:val="26"/>
          <w:szCs w:val="26"/>
        </w:rPr>
        <w:t>.</w:t>
      </w:r>
      <w:r w:rsidR="000B7914" w:rsidRPr="00934CF7">
        <w:rPr>
          <w:rFonts w:ascii="Times New Roman" w:hAnsi="Times New Roman" w:cs="Times New Roman"/>
          <w:sz w:val="26"/>
          <w:szCs w:val="26"/>
        </w:rPr>
        <w:t>В</w:t>
      </w:r>
      <w:r w:rsidR="002E58B5">
        <w:rPr>
          <w:rFonts w:ascii="Times New Roman" w:hAnsi="Times New Roman" w:cs="Times New Roman"/>
          <w:sz w:val="26"/>
          <w:szCs w:val="26"/>
        </w:rPr>
        <w:t>.</w:t>
      </w:r>
      <w:r w:rsidR="000B7914" w:rsidRPr="00934CF7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</w:t>
      </w:r>
      <w:r w:rsidR="000B7914" w:rsidRPr="00934C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недостовірність (у тому числі неповноту) тверджень, указаних суддею</w:t>
      </w:r>
      <w:r w:rsidR="000B7914" w:rsidRPr="00934CF7">
        <w:rPr>
          <w:rFonts w:ascii="Times New Roman" w:hAnsi="Times New Roman" w:cs="Times New Roman"/>
          <w:sz w:val="26"/>
          <w:szCs w:val="26"/>
        </w:rPr>
        <w:t xml:space="preserve"> Київського апеляційного суду </w:t>
      </w:r>
      <w:proofErr w:type="spellStart"/>
      <w:r w:rsidR="000B7914" w:rsidRPr="00934CF7">
        <w:rPr>
          <w:rFonts w:ascii="Times New Roman" w:hAnsi="Times New Roman" w:cs="Times New Roman"/>
          <w:sz w:val="26"/>
          <w:szCs w:val="26"/>
        </w:rPr>
        <w:t>Присяжнюком</w:t>
      </w:r>
      <w:proofErr w:type="spellEnd"/>
      <w:r w:rsidR="000B7914" w:rsidRPr="00934CF7">
        <w:rPr>
          <w:rFonts w:ascii="Times New Roman" w:hAnsi="Times New Roman" w:cs="Times New Roman"/>
          <w:sz w:val="26"/>
          <w:szCs w:val="26"/>
        </w:rPr>
        <w:t xml:space="preserve"> Олегом Богдановичем </w:t>
      </w:r>
      <w:r w:rsidR="000B7914" w:rsidRPr="00934C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декларації доброчесності судді за 2017 рік,</w:t>
      </w:r>
      <w:r w:rsidR="000B7914" w:rsidRPr="00934C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B7914" w:rsidRPr="00934CF7">
        <w:rPr>
          <w:rFonts w:ascii="Times New Roman" w:hAnsi="Times New Roman" w:cs="Times New Roman"/>
          <w:sz w:val="26"/>
          <w:szCs w:val="26"/>
        </w:rPr>
        <w:t>залишити</w:t>
      </w:r>
      <w:r w:rsidR="000B7914" w:rsidRPr="00934CF7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розгляду</w:t>
      </w:r>
      <w:r w:rsidR="000B7914" w:rsidRPr="00934CF7">
        <w:rPr>
          <w:rFonts w:ascii="Times New Roman" w:hAnsi="Times New Roman" w:cs="Times New Roman"/>
          <w:sz w:val="26"/>
          <w:szCs w:val="26"/>
        </w:rPr>
        <w:t>.</w:t>
      </w:r>
    </w:p>
    <w:p w:rsidR="006800D5" w:rsidRDefault="006800D5" w:rsidP="006800D5">
      <w:pPr>
        <w:spacing w:after="24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B7914" w:rsidRDefault="000B7914" w:rsidP="000B7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ІІ. </w:t>
      </w:r>
      <w:r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AF">
        <w:rPr>
          <w:rFonts w:ascii="Times New Roman" w:hAnsi="Times New Roman" w:cs="Times New Roman"/>
          <w:sz w:val="26"/>
          <w:szCs w:val="26"/>
        </w:rPr>
        <w:t xml:space="preserve">повідомлення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C36A51">
        <w:rPr>
          <w:rFonts w:ascii="Times New Roman" w:hAnsi="Times New Roman" w:cs="Times New Roman"/>
          <w:sz w:val="26"/>
          <w:szCs w:val="26"/>
        </w:rPr>
        <w:t>ромадської організації «</w:t>
      </w:r>
      <w:r w:rsidR="002E58B5">
        <w:rPr>
          <w:rFonts w:ascii="Times New Roman" w:hAnsi="Times New Roman" w:cs="Times New Roman"/>
          <w:sz w:val="26"/>
          <w:szCs w:val="26"/>
        </w:rPr>
        <w:t>ФУНДАЦІЯ ДЕЮРЕ</w:t>
      </w:r>
      <w:r w:rsidRPr="00C36A51">
        <w:rPr>
          <w:rFonts w:ascii="Times New Roman" w:hAnsi="Times New Roman" w:cs="Times New Roman"/>
          <w:sz w:val="26"/>
          <w:szCs w:val="26"/>
        </w:rPr>
        <w:t xml:space="preserve">» </w:t>
      </w:r>
      <w:r w:rsidRPr="00B712AF">
        <w:rPr>
          <w:rFonts w:ascii="Times New Roman" w:hAnsi="Times New Roman" w:cs="Times New Roman"/>
          <w:sz w:val="26"/>
          <w:szCs w:val="26"/>
        </w:rPr>
        <w:t>щодо інформації, яка може свідчити про недостовірність (у тому числі неповноту) відомостей, указаних суддею</w:t>
      </w:r>
      <w:r w:rsidRPr="00C36A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6A51">
        <w:rPr>
          <w:rFonts w:ascii="Times New Roman" w:hAnsi="Times New Roman" w:cs="Times New Roman"/>
          <w:sz w:val="26"/>
          <w:szCs w:val="26"/>
        </w:rPr>
        <w:t>Валківського</w:t>
      </w:r>
      <w:proofErr w:type="spellEnd"/>
      <w:r w:rsidRPr="00C36A51">
        <w:rPr>
          <w:rFonts w:ascii="Times New Roman" w:hAnsi="Times New Roman" w:cs="Times New Roman"/>
          <w:sz w:val="26"/>
          <w:szCs w:val="26"/>
        </w:rPr>
        <w:t xml:space="preserve"> районного суду Харківської області </w:t>
      </w:r>
      <w:proofErr w:type="spellStart"/>
      <w:r w:rsidRPr="00C36A51">
        <w:rPr>
          <w:rFonts w:ascii="Times New Roman" w:hAnsi="Times New Roman" w:cs="Times New Roman"/>
          <w:sz w:val="26"/>
          <w:szCs w:val="26"/>
        </w:rPr>
        <w:t>Товстолужським</w:t>
      </w:r>
      <w:proofErr w:type="spellEnd"/>
      <w:r w:rsidRPr="00C36A51">
        <w:rPr>
          <w:rFonts w:ascii="Times New Roman" w:hAnsi="Times New Roman" w:cs="Times New Roman"/>
          <w:sz w:val="26"/>
          <w:szCs w:val="26"/>
        </w:rPr>
        <w:t xml:space="preserve"> Олегом Володимировичем </w:t>
      </w:r>
      <w:r w:rsidRPr="00B712AF">
        <w:rPr>
          <w:rFonts w:ascii="Times New Roman" w:hAnsi="Times New Roman" w:cs="Times New Roman"/>
          <w:sz w:val="26"/>
          <w:szCs w:val="26"/>
        </w:rPr>
        <w:t xml:space="preserve">у декларації родинних зв’язків судді за 2012 – 2016 роки, </w:t>
      </w:r>
      <w:r w:rsidRPr="00C36A51">
        <w:rPr>
          <w:rFonts w:ascii="Times New Roman" w:hAnsi="Times New Roman" w:cs="Times New Roman"/>
          <w:sz w:val="26"/>
          <w:szCs w:val="26"/>
        </w:rPr>
        <w:t>залишити</w:t>
      </w:r>
      <w:r w:rsidRPr="00B712AF">
        <w:rPr>
          <w:rFonts w:ascii="Times New Roman" w:hAnsi="Times New Roman" w:cs="Times New Roman"/>
          <w:sz w:val="26"/>
          <w:szCs w:val="26"/>
        </w:rPr>
        <w:t xml:space="preserve"> без розгляду</w:t>
      </w:r>
      <w:r w:rsidRPr="00C36A51">
        <w:rPr>
          <w:rFonts w:ascii="Times New Roman" w:hAnsi="Times New Roman" w:cs="Times New Roman"/>
          <w:sz w:val="26"/>
          <w:szCs w:val="26"/>
        </w:rPr>
        <w:t>.</w:t>
      </w:r>
    </w:p>
    <w:p w:rsidR="000B7914" w:rsidRPr="00B712AF" w:rsidRDefault="000B7914" w:rsidP="000B7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914" w:rsidRDefault="000B7914" w:rsidP="00B712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ІІІ. </w:t>
      </w:r>
      <w:r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7914">
        <w:rPr>
          <w:rFonts w:ascii="Times New Roman" w:hAnsi="Times New Roman" w:cs="Times New Roman"/>
          <w:sz w:val="26"/>
          <w:szCs w:val="26"/>
        </w:rPr>
        <w:t xml:space="preserve">повідомлення </w:t>
      </w:r>
      <w:r>
        <w:rPr>
          <w:rFonts w:ascii="Times New Roman" w:hAnsi="Times New Roman" w:cs="Times New Roman"/>
          <w:sz w:val="26"/>
          <w:szCs w:val="26"/>
        </w:rPr>
        <w:t>Маселка </w:t>
      </w:r>
      <w:r w:rsidRPr="000B7914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B791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5500F1">
        <w:rPr>
          <w:rFonts w:ascii="Times New Roman" w:hAnsi="Times New Roman" w:cs="Times New Roman"/>
          <w:sz w:val="26"/>
          <w:szCs w:val="26"/>
        </w:rPr>
        <w:t xml:space="preserve"> щодо інформації, яка</w:t>
      </w:r>
      <w:r w:rsidRPr="000B7914">
        <w:rPr>
          <w:rFonts w:ascii="Times New Roman" w:hAnsi="Times New Roman" w:cs="Times New Roman"/>
          <w:sz w:val="26"/>
          <w:szCs w:val="26"/>
        </w:rPr>
        <w:t xml:space="preserve"> може свідчити про недостовірність (у то</w:t>
      </w:r>
      <w:r>
        <w:rPr>
          <w:rFonts w:ascii="Times New Roman" w:hAnsi="Times New Roman" w:cs="Times New Roman"/>
          <w:sz w:val="26"/>
          <w:szCs w:val="26"/>
        </w:rPr>
        <w:t>му числі неповноту) тверджень, у</w:t>
      </w:r>
      <w:r w:rsidRPr="000B7914">
        <w:rPr>
          <w:rFonts w:ascii="Times New Roman" w:hAnsi="Times New Roman" w:cs="Times New Roman"/>
          <w:sz w:val="26"/>
          <w:szCs w:val="26"/>
        </w:rPr>
        <w:t xml:space="preserve">казаних суддею </w:t>
      </w:r>
      <w:r w:rsidR="00487407">
        <w:rPr>
          <w:rFonts w:ascii="Times New Roman" w:hAnsi="Times New Roman" w:cs="Times New Roman"/>
          <w:sz w:val="26"/>
          <w:szCs w:val="26"/>
        </w:rPr>
        <w:t>Донецького апеляційного</w:t>
      </w:r>
      <w:r w:rsidR="007E05C5" w:rsidRPr="007E05C5">
        <w:rPr>
          <w:rFonts w:ascii="Times New Roman" w:hAnsi="Times New Roman" w:cs="Times New Roman"/>
          <w:sz w:val="26"/>
          <w:szCs w:val="26"/>
        </w:rPr>
        <w:t xml:space="preserve"> суд</w:t>
      </w:r>
      <w:r w:rsidR="00487407">
        <w:rPr>
          <w:rFonts w:ascii="Times New Roman" w:hAnsi="Times New Roman" w:cs="Times New Roman"/>
          <w:sz w:val="26"/>
          <w:szCs w:val="26"/>
        </w:rPr>
        <w:t>у</w:t>
      </w:r>
      <w:r w:rsidRPr="000B7914">
        <w:rPr>
          <w:rFonts w:ascii="Times New Roman" w:hAnsi="Times New Roman" w:cs="Times New Roman"/>
          <w:sz w:val="26"/>
          <w:szCs w:val="26"/>
        </w:rPr>
        <w:t xml:space="preserve"> Гришиним Геннадієм Анатолійовичем у декларації доброчесності судді за 2015 рік, залишити без розгляду.</w:t>
      </w:r>
    </w:p>
    <w:p w:rsidR="00B712AF" w:rsidRDefault="00B712AF" w:rsidP="00B712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914" w:rsidRPr="00B712AF" w:rsidRDefault="000B7914" w:rsidP="000B79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B712AF">
        <w:rPr>
          <w:rFonts w:ascii="Times New Roman" w:hAnsi="Times New Roman" w:cs="Times New Roman"/>
          <w:sz w:val="26"/>
          <w:szCs w:val="26"/>
        </w:rPr>
        <w:t>V</w:t>
      </w:r>
      <w:r w:rsidRPr="000B7914">
        <w:rPr>
          <w:rFonts w:ascii="Times New Roman" w:hAnsi="Times New Roman" w:cs="Times New Roman"/>
          <w:sz w:val="26"/>
          <w:szCs w:val="26"/>
        </w:rPr>
        <w:t xml:space="preserve">. </w:t>
      </w:r>
      <w:r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Pr="000B7914">
        <w:rPr>
          <w:rFonts w:ascii="Times New Roman" w:hAnsi="Times New Roman" w:cs="Times New Roman"/>
          <w:sz w:val="26"/>
          <w:szCs w:val="26"/>
        </w:rPr>
        <w:t xml:space="preserve"> повідомлення </w:t>
      </w:r>
      <w:r>
        <w:rPr>
          <w:rFonts w:ascii="Times New Roman" w:hAnsi="Times New Roman" w:cs="Times New Roman"/>
          <w:sz w:val="26"/>
          <w:szCs w:val="26"/>
        </w:rPr>
        <w:t>Маселка</w:t>
      </w:r>
      <w:r w:rsidRPr="00B712AF">
        <w:rPr>
          <w:rFonts w:ascii="Times New Roman" w:hAnsi="Times New Roman" w:cs="Times New Roman"/>
          <w:sz w:val="26"/>
          <w:szCs w:val="26"/>
        </w:rPr>
        <w:t> </w:t>
      </w:r>
      <w:r w:rsidR="005500F1">
        <w:rPr>
          <w:rFonts w:ascii="Times New Roman" w:hAnsi="Times New Roman" w:cs="Times New Roman"/>
          <w:sz w:val="26"/>
          <w:szCs w:val="26"/>
        </w:rPr>
        <w:t>Р.А. щодо інформації, яка</w:t>
      </w:r>
      <w:r w:rsidRPr="000B7914">
        <w:rPr>
          <w:rFonts w:ascii="Times New Roman" w:hAnsi="Times New Roman" w:cs="Times New Roman"/>
          <w:sz w:val="26"/>
          <w:szCs w:val="26"/>
        </w:rPr>
        <w:t xml:space="preserve"> може свідчити про недостовірність (у то</w:t>
      </w:r>
      <w:r>
        <w:rPr>
          <w:rFonts w:ascii="Times New Roman" w:hAnsi="Times New Roman" w:cs="Times New Roman"/>
          <w:sz w:val="26"/>
          <w:szCs w:val="26"/>
        </w:rPr>
        <w:t>му числі неповноту) тверджень, у</w:t>
      </w:r>
      <w:r w:rsidRPr="000B7914">
        <w:rPr>
          <w:rFonts w:ascii="Times New Roman" w:hAnsi="Times New Roman" w:cs="Times New Roman"/>
          <w:sz w:val="26"/>
          <w:szCs w:val="26"/>
        </w:rPr>
        <w:t xml:space="preserve">казаних суддею Верховного Суду України </w:t>
      </w:r>
      <w:proofErr w:type="spellStart"/>
      <w:r w:rsidRPr="000B7914">
        <w:rPr>
          <w:rFonts w:ascii="Times New Roman" w:hAnsi="Times New Roman" w:cs="Times New Roman"/>
          <w:sz w:val="26"/>
          <w:szCs w:val="26"/>
        </w:rPr>
        <w:t>Кривендою</w:t>
      </w:r>
      <w:proofErr w:type="spellEnd"/>
      <w:r w:rsidRPr="000B7914">
        <w:rPr>
          <w:rFonts w:ascii="Times New Roman" w:hAnsi="Times New Roman" w:cs="Times New Roman"/>
          <w:sz w:val="26"/>
          <w:szCs w:val="26"/>
        </w:rPr>
        <w:t xml:space="preserve"> Олегом Вікторовичем у декларації доброчесності судді за 2015 рік,</w:t>
      </w:r>
      <w:r>
        <w:rPr>
          <w:rFonts w:ascii="Times New Roman" w:hAnsi="Times New Roman" w:cs="Times New Roman"/>
          <w:sz w:val="26"/>
          <w:szCs w:val="26"/>
        </w:rPr>
        <w:t xml:space="preserve"> залишити без розгляду.</w:t>
      </w:r>
    </w:p>
    <w:p w:rsidR="000B7914" w:rsidRPr="00B712AF" w:rsidRDefault="000B7914" w:rsidP="000B79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914" w:rsidRPr="001D049F" w:rsidRDefault="000B7914" w:rsidP="000B79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 xml:space="preserve">V. </w:t>
      </w:r>
      <w:r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Pr="000B7914">
        <w:rPr>
          <w:rFonts w:ascii="Times New Roman" w:hAnsi="Times New Roman" w:cs="Times New Roman"/>
          <w:sz w:val="26"/>
          <w:szCs w:val="26"/>
        </w:rPr>
        <w:t xml:space="preserve"> повідомлення</w:t>
      </w:r>
      <w:r>
        <w:rPr>
          <w:rFonts w:ascii="Times New Roman" w:hAnsi="Times New Roman" w:cs="Times New Roman"/>
          <w:sz w:val="26"/>
          <w:szCs w:val="26"/>
        </w:rPr>
        <w:t xml:space="preserve"> Маселка</w:t>
      </w:r>
      <w:r w:rsidRPr="00B712AF">
        <w:rPr>
          <w:rFonts w:ascii="Times New Roman" w:hAnsi="Times New Roman" w:cs="Times New Roman"/>
          <w:sz w:val="26"/>
          <w:szCs w:val="26"/>
        </w:rPr>
        <w:t> </w:t>
      </w:r>
      <w:r w:rsidRPr="000B7914">
        <w:rPr>
          <w:rFonts w:ascii="Times New Roman" w:hAnsi="Times New Roman" w:cs="Times New Roman"/>
          <w:sz w:val="26"/>
          <w:szCs w:val="26"/>
        </w:rPr>
        <w:t>Р</w:t>
      </w:r>
      <w:r w:rsidRPr="00B712AF">
        <w:rPr>
          <w:rFonts w:ascii="Times New Roman" w:hAnsi="Times New Roman" w:cs="Times New Roman"/>
          <w:sz w:val="26"/>
          <w:szCs w:val="26"/>
        </w:rPr>
        <w:t>.</w:t>
      </w:r>
      <w:r w:rsidRPr="000B7914">
        <w:rPr>
          <w:rFonts w:ascii="Times New Roman" w:hAnsi="Times New Roman" w:cs="Times New Roman"/>
          <w:sz w:val="26"/>
          <w:szCs w:val="26"/>
        </w:rPr>
        <w:t>А</w:t>
      </w:r>
      <w:r w:rsidRPr="00B712AF">
        <w:rPr>
          <w:rFonts w:ascii="Times New Roman" w:hAnsi="Times New Roman" w:cs="Times New Roman"/>
          <w:sz w:val="26"/>
          <w:szCs w:val="26"/>
        </w:rPr>
        <w:t>.</w:t>
      </w:r>
      <w:r w:rsidRPr="000B7914">
        <w:rPr>
          <w:rFonts w:ascii="Times New Roman" w:hAnsi="Times New Roman" w:cs="Times New Roman"/>
          <w:sz w:val="26"/>
          <w:szCs w:val="26"/>
        </w:rPr>
        <w:t xml:space="preserve"> щодо інформац</w:t>
      </w:r>
      <w:r w:rsidR="005500F1">
        <w:rPr>
          <w:rFonts w:ascii="Times New Roman" w:hAnsi="Times New Roman" w:cs="Times New Roman"/>
          <w:sz w:val="26"/>
          <w:szCs w:val="26"/>
        </w:rPr>
        <w:t>ії, яка</w:t>
      </w:r>
      <w:r w:rsidRPr="000B7914">
        <w:rPr>
          <w:rFonts w:ascii="Times New Roman" w:hAnsi="Times New Roman" w:cs="Times New Roman"/>
          <w:sz w:val="26"/>
          <w:szCs w:val="26"/>
        </w:rPr>
        <w:t xml:space="preserve"> може свідчити про недостовірність (у то</w:t>
      </w:r>
      <w:r>
        <w:rPr>
          <w:rFonts w:ascii="Times New Roman" w:hAnsi="Times New Roman" w:cs="Times New Roman"/>
          <w:sz w:val="26"/>
          <w:szCs w:val="26"/>
        </w:rPr>
        <w:t>му числі неповноту) тверджень, у</w:t>
      </w:r>
      <w:r w:rsidRPr="000B7914">
        <w:rPr>
          <w:rFonts w:ascii="Times New Roman" w:hAnsi="Times New Roman" w:cs="Times New Roman"/>
          <w:sz w:val="26"/>
          <w:szCs w:val="26"/>
        </w:rPr>
        <w:t xml:space="preserve">казаних суддею </w:t>
      </w:r>
      <w:proofErr w:type="spellStart"/>
      <w:r w:rsidRPr="000B7914">
        <w:rPr>
          <w:rFonts w:ascii="Times New Roman" w:hAnsi="Times New Roman" w:cs="Times New Roman"/>
          <w:sz w:val="26"/>
          <w:szCs w:val="26"/>
        </w:rPr>
        <w:t>Ірпінського</w:t>
      </w:r>
      <w:proofErr w:type="spellEnd"/>
      <w:r w:rsidRPr="000B7914">
        <w:rPr>
          <w:rFonts w:ascii="Times New Roman" w:hAnsi="Times New Roman" w:cs="Times New Roman"/>
          <w:sz w:val="26"/>
          <w:szCs w:val="26"/>
        </w:rPr>
        <w:t xml:space="preserve"> міського суду Київської області </w:t>
      </w:r>
      <w:proofErr w:type="spellStart"/>
      <w:r w:rsidRPr="000B7914">
        <w:rPr>
          <w:rFonts w:ascii="Times New Roman" w:hAnsi="Times New Roman" w:cs="Times New Roman"/>
          <w:sz w:val="26"/>
          <w:szCs w:val="26"/>
        </w:rPr>
        <w:t>Оладько</w:t>
      </w:r>
      <w:proofErr w:type="spellEnd"/>
      <w:r w:rsidRPr="000B7914">
        <w:rPr>
          <w:rFonts w:ascii="Times New Roman" w:hAnsi="Times New Roman" w:cs="Times New Roman"/>
          <w:sz w:val="26"/>
          <w:szCs w:val="26"/>
        </w:rPr>
        <w:t xml:space="preserve"> Світланою Іванівною в декларації доброчесності судді за 2016 рік,</w:t>
      </w:r>
      <w:r>
        <w:rPr>
          <w:rFonts w:ascii="Times New Roman" w:hAnsi="Times New Roman" w:cs="Times New Roman"/>
          <w:sz w:val="26"/>
          <w:szCs w:val="26"/>
        </w:rPr>
        <w:t xml:space="preserve"> залишити без розгляду.</w:t>
      </w:r>
    </w:p>
    <w:p w:rsidR="000B7914" w:rsidRDefault="000B7914" w:rsidP="000B79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914" w:rsidRPr="000B7914" w:rsidRDefault="000B7914" w:rsidP="000B79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І. </w:t>
      </w:r>
      <w:r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Pr="000B7914">
        <w:rPr>
          <w:rFonts w:ascii="Times New Roman" w:hAnsi="Times New Roman" w:cs="Times New Roman"/>
          <w:sz w:val="26"/>
          <w:szCs w:val="26"/>
        </w:rPr>
        <w:t xml:space="preserve"> повідомлення представника громадської організації «ФУНДАЦІЯ ДЕЮРЕ» </w:t>
      </w:r>
      <w:proofErr w:type="spellStart"/>
      <w:r w:rsidRPr="000B7914">
        <w:rPr>
          <w:rFonts w:ascii="Times New Roman" w:hAnsi="Times New Roman" w:cs="Times New Roman"/>
          <w:sz w:val="26"/>
          <w:szCs w:val="26"/>
        </w:rPr>
        <w:t>С</w:t>
      </w:r>
      <w:r w:rsidR="005500F1">
        <w:rPr>
          <w:rFonts w:ascii="Times New Roman" w:hAnsi="Times New Roman" w:cs="Times New Roman"/>
          <w:sz w:val="26"/>
          <w:szCs w:val="26"/>
        </w:rPr>
        <w:t>малюка</w:t>
      </w:r>
      <w:proofErr w:type="spellEnd"/>
      <w:r w:rsidR="005500F1">
        <w:rPr>
          <w:rFonts w:ascii="Times New Roman" w:hAnsi="Times New Roman" w:cs="Times New Roman"/>
          <w:sz w:val="26"/>
          <w:szCs w:val="26"/>
        </w:rPr>
        <w:t xml:space="preserve"> Р.В. щодо інформації, яка</w:t>
      </w:r>
      <w:r w:rsidRPr="000B7914">
        <w:rPr>
          <w:rFonts w:ascii="Times New Roman" w:hAnsi="Times New Roman" w:cs="Times New Roman"/>
          <w:sz w:val="26"/>
          <w:szCs w:val="26"/>
        </w:rPr>
        <w:t xml:space="preserve"> може свідчити про недостовірність (у тому числі неповноту) відомостей, вказаних суддею Білоус Інною Олександрівною, яка перебувала на посаді судді Тернопільського о</w:t>
      </w:r>
      <w:r>
        <w:rPr>
          <w:rFonts w:ascii="Times New Roman" w:hAnsi="Times New Roman" w:cs="Times New Roman"/>
          <w:sz w:val="26"/>
          <w:szCs w:val="26"/>
        </w:rPr>
        <w:t>кружного адміністративного суду</w:t>
      </w:r>
      <w:r w:rsidRPr="000B7914">
        <w:rPr>
          <w:rFonts w:ascii="Times New Roman" w:hAnsi="Times New Roman" w:cs="Times New Roman"/>
          <w:sz w:val="26"/>
          <w:szCs w:val="26"/>
        </w:rPr>
        <w:t xml:space="preserve"> </w:t>
      </w:r>
      <w:r w:rsidR="00FA5DB6" w:rsidRPr="00FA5DB6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FA5DB6">
        <w:rPr>
          <w:rFonts w:ascii="Times New Roman" w:hAnsi="Times New Roman" w:cs="Times New Roman"/>
          <w:sz w:val="26"/>
          <w:szCs w:val="26"/>
        </w:rPr>
        <w:t>нині суддя Вищого антикорупційного суду України</w:t>
      </w:r>
      <w:r w:rsidR="00FA5DB6" w:rsidRPr="00FA5DB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FA5D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00F1">
        <w:rPr>
          <w:rFonts w:ascii="Times New Roman" w:hAnsi="Times New Roman" w:cs="Times New Roman"/>
          <w:sz w:val="26"/>
          <w:szCs w:val="26"/>
        </w:rPr>
        <w:t>у</w:t>
      </w:r>
      <w:r w:rsidRPr="000B7914">
        <w:rPr>
          <w:rFonts w:ascii="Times New Roman" w:hAnsi="Times New Roman" w:cs="Times New Roman"/>
          <w:sz w:val="26"/>
          <w:szCs w:val="26"/>
        </w:rPr>
        <w:t xml:space="preserve"> декларації родинних зв’язків </w:t>
      </w:r>
      <w:r>
        <w:rPr>
          <w:rFonts w:ascii="Times New Roman" w:hAnsi="Times New Roman" w:cs="Times New Roman"/>
          <w:sz w:val="26"/>
          <w:szCs w:val="26"/>
        </w:rPr>
        <w:t xml:space="preserve">судді </w:t>
      </w:r>
      <w:r w:rsidRPr="000B7914">
        <w:rPr>
          <w:rFonts w:ascii="Times New Roman" w:hAnsi="Times New Roman" w:cs="Times New Roman"/>
          <w:sz w:val="26"/>
          <w:szCs w:val="26"/>
        </w:rPr>
        <w:t>за 2012</w:t>
      </w:r>
      <w:r w:rsidR="00FA5DB6">
        <w:rPr>
          <w:rFonts w:ascii="Times New Roman" w:hAnsi="Times New Roman" w:cs="Times New Roman"/>
          <w:sz w:val="26"/>
          <w:szCs w:val="26"/>
        </w:rPr>
        <w:t xml:space="preserve"> – </w:t>
      </w:r>
      <w:r w:rsidRPr="000B7914">
        <w:rPr>
          <w:rFonts w:ascii="Times New Roman" w:hAnsi="Times New Roman" w:cs="Times New Roman"/>
          <w:sz w:val="26"/>
          <w:szCs w:val="26"/>
        </w:rPr>
        <w:t>2016 роки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B7914">
        <w:rPr>
          <w:rFonts w:ascii="Times New Roman" w:hAnsi="Times New Roman" w:cs="Times New Roman"/>
          <w:sz w:val="26"/>
          <w:szCs w:val="26"/>
        </w:rPr>
        <w:t xml:space="preserve"> залишити без розгляду.</w:t>
      </w:r>
    </w:p>
    <w:p w:rsidR="00CA68F4" w:rsidRDefault="000B7914" w:rsidP="00CA68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lastRenderedPageBreak/>
        <w:t>V</w:t>
      </w:r>
      <w:r>
        <w:rPr>
          <w:rFonts w:ascii="Times New Roman" w:hAnsi="Times New Roman" w:cs="Times New Roman"/>
          <w:sz w:val="26"/>
          <w:szCs w:val="26"/>
        </w:rPr>
        <w:t xml:space="preserve">ІІ. </w:t>
      </w:r>
      <w:r w:rsidR="00CA68F4"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="00CA68F4">
        <w:rPr>
          <w:rFonts w:ascii="Times New Roman" w:hAnsi="Times New Roman" w:cs="Times New Roman"/>
          <w:sz w:val="26"/>
          <w:szCs w:val="26"/>
        </w:rPr>
        <w:t xml:space="preserve"> </w:t>
      </w:r>
      <w:r w:rsidR="00CA68F4" w:rsidRPr="00CA68F4">
        <w:rPr>
          <w:rFonts w:ascii="Times New Roman" w:hAnsi="Times New Roman" w:cs="Times New Roman"/>
          <w:sz w:val="26"/>
          <w:szCs w:val="26"/>
        </w:rPr>
        <w:t>визнати непідтвердженою інформацію</w:t>
      </w:r>
      <w:r w:rsidR="00CA68F4">
        <w:rPr>
          <w:rFonts w:ascii="Times New Roman" w:hAnsi="Times New Roman" w:cs="Times New Roman"/>
          <w:sz w:val="26"/>
          <w:szCs w:val="26"/>
        </w:rPr>
        <w:t xml:space="preserve">, яка міститься в повідомленні </w:t>
      </w:r>
      <w:proofErr w:type="spellStart"/>
      <w:r w:rsidR="00CA68F4"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 w:rsidR="00CA68F4">
        <w:rPr>
          <w:rFonts w:ascii="Times New Roman" w:hAnsi="Times New Roman" w:cs="Times New Roman"/>
          <w:sz w:val="26"/>
          <w:szCs w:val="26"/>
        </w:rPr>
        <w:t xml:space="preserve"> Р.В.</w:t>
      </w:r>
      <w:r w:rsidR="00CA68F4" w:rsidRPr="00CA68F4">
        <w:rPr>
          <w:rFonts w:ascii="Times New Roman" w:hAnsi="Times New Roman" w:cs="Times New Roman"/>
          <w:sz w:val="26"/>
          <w:szCs w:val="26"/>
        </w:rPr>
        <w:t xml:space="preserve"> щодо недостовірності (у тому числі неповноти) тверджень, указаних суддею Дніпровського апеляційного суду Куценко Тетяною </w:t>
      </w:r>
      <w:proofErr w:type="spellStart"/>
      <w:r w:rsidR="00CA68F4" w:rsidRPr="00CA68F4">
        <w:rPr>
          <w:rFonts w:ascii="Times New Roman" w:hAnsi="Times New Roman" w:cs="Times New Roman"/>
          <w:sz w:val="26"/>
          <w:szCs w:val="26"/>
        </w:rPr>
        <w:t>Рудольфівною</w:t>
      </w:r>
      <w:proofErr w:type="spellEnd"/>
      <w:r w:rsidR="00CA68F4" w:rsidRPr="00CA68F4">
        <w:rPr>
          <w:rFonts w:ascii="Times New Roman" w:hAnsi="Times New Roman" w:cs="Times New Roman"/>
          <w:sz w:val="26"/>
          <w:szCs w:val="26"/>
        </w:rPr>
        <w:t xml:space="preserve"> в декларації доброчесності судді за 2017 рік.</w:t>
      </w:r>
    </w:p>
    <w:p w:rsidR="00CA68F4" w:rsidRDefault="00CA68F4" w:rsidP="00CA68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68F4" w:rsidRDefault="00CA68F4" w:rsidP="00CA68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ІІІ. </w:t>
      </w:r>
      <w:r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68F4">
        <w:rPr>
          <w:rFonts w:ascii="Times New Roman" w:hAnsi="Times New Roman" w:cs="Times New Roman"/>
          <w:sz w:val="26"/>
          <w:szCs w:val="26"/>
        </w:rPr>
        <w:t>визнати непідтвердженою інформацію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A68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яка міститься в повідомленні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Р.В.</w:t>
      </w:r>
      <w:r w:rsidRPr="00CA68F4">
        <w:rPr>
          <w:rFonts w:ascii="Times New Roman" w:hAnsi="Times New Roman" w:cs="Times New Roman"/>
          <w:sz w:val="26"/>
          <w:szCs w:val="26"/>
        </w:rPr>
        <w:t xml:space="preserve"> щодо недостовірності (у тому числі неповноти) тверджень, указаних суддею Львівського апеляційного суду Партикою Іриною Володимирівною в декларації доброчесності судді за 2017 рік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8F4" w:rsidRPr="00CA68F4" w:rsidRDefault="00CA68F4" w:rsidP="00CA68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68F4" w:rsidRPr="00CA68F4" w:rsidRDefault="00CA68F4" w:rsidP="00CA68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ІХ. </w:t>
      </w:r>
      <w:r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68F4">
        <w:rPr>
          <w:rFonts w:ascii="Times New Roman" w:hAnsi="Times New Roman" w:cs="Times New Roman"/>
          <w:sz w:val="26"/>
          <w:szCs w:val="26"/>
        </w:rPr>
        <w:t>визнати непідтвердженою інформацію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A68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яка міститься в повідомленні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Р.В.</w:t>
      </w:r>
      <w:r w:rsidRPr="00CA68F4">
        <w:rPr>
          <w:rFonts w:ascii="Times New Roman" w:hAnsi="Times New Roman" w:cs="Times New Roman"/>
          <w:sz w:val="26"/>
          <w:szCs w:val="26"/>
        </w:rPr>
        <w:t xml:space="preserve"> щодо недостовірності (у тому числі неповноти) тверджень, указаних суддею Дніпровського апеляційного суду Демченко Ельвірою Львівною в декларації доброчесності судді за 2017 рік.</w:t>
      </w:r>
    </w:p>
    <w:sectPr w:rsidR="00CA68F4" w:rsidRPr="00CA68F4" w:rsidSect="00B712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A16"/>
    <w:multiLevelType w:val="hybridMultilevel"/>
    <w:tmpl w:val="BF4091A4"/>
    <w:lvl w:ilvl="0" w:tplc="D3B66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97545B"/>
    <w:multiLevelType w:val="hybridMultilevel"/>
    <w:tmpl w:val="39782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3B"/>
    <w:rsid w:val="000B7914"/>
    <w:rsid w:val="00141634"/>
    <w:rsid w:val="00192282"/>
    <w:rsid w:val="001A448E"/>
    <w:rsid w:val="001D049F"/>
    <w:rsid w:val="002E58B5"/>
    <w:rsid w:val="003014BC"/>
    <w:rsid w:val="00424C41"/>
    <w:rsid w:val="0045156A"/>
    <w:rsid w:val="00470601"/>
    <w:rsid w:val="00487407"/>
    <w:rsid w:val="005500F1"/>
    <w:rsid w:val="006800D5"/>
    <w:rsid w:val="007161A4"/>
    <w:rsid w:val="00793558"/>
    <w:rsid w:val="007E05C5"/>
    <w:rsid w:val="00A51544"/>
    <w:rsid w:val="00A82FEE"/>
    <w:rsid w:val="00AA2095"/>
    <w:rsid w:val="00B356BB"/>
    <w:rsid w:val="00B42B3B"/>
    <w:rsid w:val="00B712AF"/>
    <w:rsid w:val="00C45A1E"/>
    <w:rsid w:val="00CA68F4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5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82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D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9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5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82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D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9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Лук'янова Оксана Вячеславівна</cp:lastModifiedBy>
  <cp:revision>3</cp:revision>
  <cp:lastPrinted>2023-08-17T12:29:00Z</cp:lastPrinted>
  <dcterms:created xsi:type="dcterms:W3CDTF">2023-08-18T06:04:00Z</dcterms:created>
  <dcterms:modified xsi:type="dcterms:W3CDTF">2023-08-18T06:05:00Z</dcterms:modified>
</cp:coreProperties>
</file>